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8" w:type="dxa"/>
        <w:tblInd w:w="108" w:type="dxa"/>
        <w:tblBorders>
          <w:top w:val="single" w:sz="4" w:space="0" w:color="auto"/>
          <w:left w:val="single" w:sz="4" w:space="0" w:color="auto"/>
          <w:bottom w:val="single" w:sz="4" w:space="0" w:color="auto"/>
          <w:right w:val="single" w:sz="4" w:space="0" w:color="auto"/>
        </w:tblBorders>
        <w:shd w:val="clear" w:color="auto" w:fill="0033CC"/>
        <w:tblLook w:val="01E0" w:firstRow="1" w:lastRow="1" w:firstColumn="1" w:lastColumn="1" w:noHBand="0" w:noVBand="0"/>
      </w:tblPr>
      <w:tblGrid>
        <w:gridCol w:w="9498"/>
      </w:tblGrid>
      <w:tr w:rsidR="00735449" w:rsidRPr="0064540E" w14:paraId="07B3DEDA" w14:textId="77777777" w:rsidTr="004078DD">
        <w:trPr>
          <w:trHeight w:val="1288"/>
        </w:trPr>
        <w:tc>
          <w:tcPr>
            <w:tcW w:w="9498" w:type="dxa"/>
            <w:shd w:val="clear" w:color="auto" w:fill="BDD6EE" w:themeFill="accent5" w:themeFillTint="66"/>
            <w:vAlign w:val="center"/>
          </w:tcPr>
          <w:p w14:paraId="320B1FFD" w14:textId="77777777" w:rsidR="00A063D9" w:rsidRPr="00A063D9" w:rsidRDefault="00A063D9" w:rsidP="00A063D9">
            <w:pPr>
              <w:shd w:val="clear" w:color="auto" w:fill="BDD6EE" w:themeFill="accent5" w:themeFillTint="66"/>
              <w:spacing w:line="276" w:lineRule="auto"/>
              <w:jc w:val="center"/>
              <w:rPr>
                <w:rFonts w:eastAsia="SimSun" w:cs="Gisha"/>
                <w:b/>
                <w:color w:val="006600"/>
                <w:sz w:val="28"/>
                <w:szCs w:val="28"/>
                <w:u w:val="single"/>
                <w:lang w:val="pt-PT" w:eastAsia="ja-JP"/>
              </w:rPr>
            </w:pPr>
            <w:bookmarkStart w:id="0" w:name="_Hlk187400427"/>
            <w:r w:rsidRPr="00A063D9">
              <w:rPr>
                <w:rFonts w:eastAsia="SimSun" w:cs="Gisha"/>
                <w:b/>
                <w:color w:val="006600"/>
                <w:sz w:val="28"/>
                <w:szCs w:val="28"/>
                <w:u w:val="single"/>
                <w:lang w:val="pt-PT" w:eastAsia="ja-JP"/>
              </w:rPr>
              <w:t>MUNICÍPIO DE CUPIRA/PE</w:t>
            </w:r>
          </w:p>
          <w:p w14:paraId="6FD70A31" w14:textId="11E1FFE0" w:rsidR="00A063D9" w:rsidRDefault="00A063D9" w:rsidP="00A063D9">
            <w:pPr>
              <w:shd w:val="clear" w:color="auto" w:fill="BDD6EE" w:themeFill="accent5" w:themeFillTint="66"/>
              <w:spacing w:line="276" w:lineRule="auto"/>
              <w:jc w:val="center"/>
              <w:rPr>
                <w:rFonts w:eastAsia="SimSun" w:cs="Gisha"/>
                <w:b/>
                <w:color w:val="006600"/>
                <w:sz w:val="28"/>
                <w:szCs w:val="28"/>
                <w:u w:val="single"/>
                <w:lang w:val="pt-PT" w:eastAsia="ja-JP"/>
              </w:rPr>
            </w:pPr>
            <w:r w:rsidRPr="00A063D9">
              <w:rPr>
                <w:rFonts w:eastAsia="SimSun" w:cs="Gisha"/>
                <w:b/>
                <w:color w:val="006600"/>
                <w:sz w:val="28"/>
                <w:szCs w:val="28"/>
                <w:u w:val="single"/>
                <w:lang w:val="pt-PT" w:eastAsia="ja-JP"/>
              </w:rPr>
              <w:t>FUNDO MUNICIPAL DE ASSISTÊNCIA SOCIAL</w:t>
            </w:r>
          </w:p>
          <w:p w14:paraId="2621F39E" w14:textId="77777777" w:rsidR="00A72B66" w:rsidRPr="00A063D9" w:rsidRDefault="00A72B66" w:rsidP="00A063D9">
            <w:pPr>
              <w:shd w:val="clear" w:color="auto" w:fill="BDD6EE" w:themeFill="accent5" w:themeFillTint="66"/>
              <w:spacing w:line="276" w:lineRule="auto"/>
              <w:jc w:val="center"/>
              <w:rPr>
                <w:b/>
                <w:bCs/>
                <w:color w:val="006600"/>
                <w:sz w:val="28"/>
                <w:szCs w:val="28"/>
              </w:rPr>
            </w:pPr>
          </w:p>
          <w:p w14:paraId="2B825EF5" w14:textId="06807CF0" w:rsidR="00F063CB" w:rsidRPr="003219D7" w:rsidRDefault="00893893" w:rsidP="007F7410">
            <w:pPr>
              <w:jc w:val="center"/>
              <w:rPr>
                <w:b/>
                <w:bCs/>
                <w:sz w:val="24"/>
                <w:szCs w:val="24"/>
              </w:rPr>
            </w:pPr>
            <w:r w:rsidRPr="006D5ABF">
              <w:rPr>
                <w:b/>
                <w:bCs/>
                <w:sz w:val="24"/>
                <w:szCs w:val="24"/>
              </w:rPr>
              <w:t>AVISO</w:t>
            </w:r>
            <w:r w:rsidR="00DB2358" w:rsidRPr="006D5ABF">
              <w:rPr>
                <w:b/>
                <w:bCs/>
                <w:sz w:val="24"/>
                <w:szCs w:val="24"/>
              </w:rPr>
              <w:t xml:space="preserve"> DE </w:t>
            </w:r>
            <w:r w:rsidR="005B33F3" w:rsidRPr="006D5ABF">
              <w:rPr>
                <w:b/>
                <w:bCs/>
                <w:sz w:val="24"/>
                <w:szCs w:val="24"/>
              </w:rPr>
              <w:t>E</w:t>
            </w:r>
            <w:r w:rsidR="00735449" w:rsidRPr="006D5ABF">
              <w:rPr>
                <w:b/>
                <w:bCs/>
                <w:sz w:val="24"/>
                <w:szCs w:val="24"/>
              </w:rPr>
              <w:t>DITAL DE LICITAÇÃO</w:t>
            </w:r>
          </w:p>
          <w:p w14:paraId="7A8136D5" w14:textId="455C172A" w:rsidR="005B33F3" w:rsidRPr="003219D7" w:rsidRDefault="001D0B08" w:rsidP="007F7410">
            <w:pPr>
              <w:jc w:val="center"/>
              <w:rPr>
                <w:b/>
                <w:bCs/>
                <w:sz w:val="24"/>
                <w:szCs w:val="24"/>
              </w:rPr>
            </w:pPr>
            <w:r w:rsidRPr="003219D7">
              <w:rPr>
                <w:b/>
                <w:bCs/>
                <w:sz w:val="24"/>
                <w:szCs w:val="24"/>
              </w:rPr>
              <w:t xml:space="preserve">PROCESSO </w:t>
            </w:r>
            <w:r w:rsidR="00E66032" w:rsidRPr="003219D7">
              <w:rPr>
                <w:b/>
                <w:bCs/>
                <w:sz w:val="24"/>
                <w:szCs w:val="24"/>
              </w:rPr>
              <w:t xml:space="preserve">ADMINISTRATIVO DE </w:t>
            </w:r>
            <w:r w:rsidRPr="003219D7">
              <w:rPr>
                <w:b/>
                <w:bCs/>
                <w:sz w:val="24"/>
                <w:szCs w:val="24"/>
              </w:rPr>
              <w:t>LICITA</w:t>
            </w:r>
            <w:r w:rsidR="00E66032" w:rsidRPr="003219D7">
              <w:rPr>
                <w:b/>
                <w:bCs/>
                <w:sz w:val="24"/>
                <w:szCs w:val="24"/>
              </w:rPr>
              <w:t>ÇÃO</w:t>
            </w:r>
            <w:r w:rsidRPr="003219D7">
              <w:rPr>
                <w:b/>
                <w:bCs/>
                <w:sz w:val="24"/>
                <w:szCs w:val="24"/>
              </w:rPr>
              <w:t xml:space="preserve"> </w:t>
            </w:r>
            <w:r w:rsidR="00BF5CA4">
              <w:rPr>
                <w:b/>
                <w:bCs/>
                <w:sz w:val="24"/>
                <w:szCs w:val="24"/>
              </w:rPr>
              <w:t>Nº 017/2025</w:t>
            </w:r>
          </w:p>
          <w:p w14:paraId="376EBCAD" w14:textId="7E0B2AC9" w:rsidR="0008596C" w:rsidRDefault="00735449" w:rsidP="00DF5D7A">
            <w:pPr>
              <w:jc w:val="center"/>
              <w:rPr>
                <w:b/>
                <w:bCs/>
                <w:sz w:val="24"/>
                <w:szCs w:val="24"/>
              </w:rPr>
            </w:pPr>
            <w:r w:rsidRPr="003219D7">
              <w:rPr>
                <w:b/>
                <w:bCs/>
                <w:sz w:val="24"/>
                <w:szCs w:val="24"/>
              </w:rPr>
              <w:t xml:space="preserve">PREGÃO ELETRÔNICO </w:t>
            </w:r>
            <w:r w:rsidR="00B267DF" w:rsidRPr="003219D7">
              <w:rPr>
                <w:b/>
                <w:bCs/>
                <w:sz w:val="24"/>
                <w:szCs w:val="24"/>
              </w:rPr>
              <w:t xml:space="preserve">SRP </w:t>
            </w:r>
            <w:r w:rsidR="00BF5CA4">
              <w:rPr>
                <w:b/>
                <w:bCs/>
                <w:sz w:val="24"/>
                <w:szCs w:val="24"/>
              </w:rPr>
              <w:t>Nº 002/2025</w:t>
            </w:r>
          </w:p>
          <w:p w14:paraId="0D75505E" w14:textId="77777777" w:rsidR="00A72B66" w:rsidRDefault="00A72B66" w:rsidP="00DF5D7A">
            <w:pPr>
              <w:jc w:val="center"/>
              <w:rPr>
                <w:b/>
                <w:bCs/>
                <w:sz w:val="24"/>
                <w:szCs w:val="24"/>
              </w:rPr>
            </w:pPr>
          </w:p>
          <w:p w14:paraId="4A6EA5F8" w14:textId="77777777" w:rsidR="002D74A1" w:rsidRDefault="002D74A1" w:rsidP="00DF5D7A">
            <w:pPr>
              <w:jc w:val="center"/>
              <w:rPr>
                <w:b/>
                <w:sz w:val="24"/>
                <w:szCs w:val="24"/>
              </w:rPr>
            </w:pPr>
            <w:r w:rsidRPr="00472B24">
              <w:rPr>
                <w:b/>
                <w:sz w:val="24"/>
                <w:szCs w:val="24"/>
              </w:rPr>
              <w:t>EXCLUSIVO PARA EMPRESAS</w:t>
            </w:r>
            <w:r>
              <w:rPr>
                <w:b/>
                <w:sz w:val="24"/>
                <w:szCs w:val="24"/>
              </w:rPr>
              <w:t xml:space="preserve"> </w:t>
            </w:r>
            <w:r w:rsidR="00A72B66">
              <w:rPr>
                <w:b/>
                <w:sz w:val="24"/>
                <w:szCs w:val="24"/>
              </w:rPr>
              <w:t>ME/EPP</w:t>
            </w:r>
          </w:p>
          <w:p w14:paraId="00DF0AF4" w14:textId="6898D6A0" w:rsidR="00A72B66" w:rsidRPr="0064540E" w:rsidRDefault="00A72B66" w:rsidP="00DF5D7A">
            <w:pPr>
              <w:jc w:val="center"/>
              <w:rPr>
                <w:color w:val="FFFFFF"/>
                <w:spacing w:val="20"/>
                <w:sz w:val="24"/>
                <w:szCs w:val="24"/>
                <w:u w:val="single"/>
              </w:rPr>
            </w:pPr>
          </w:p>
        </w:tc>
      </w:tr>
      <w:bookmarkEnd w:id="0"/>
    </w:tbl>
    <w:p w14:paraId="1A790B1E" w14:textId="77777777" w:rsidR="00735449" w:rsidRPr="0064540E" w:rsidRDefault="00735449" w:rsidP="00316595">
      <w:pPr>
        <w:jc w:val="both"/>
        <w:rPr>
          <w:b/>
          <w:bCs/>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7E59EC" w:rsidRPr="0064540E" w14:paraId="5D0102AA" w14:textId="77777777" w:rsidTr="004078DD">
        <w:trPr>
          <w:trHeight w:val="315"/>
        </w:trPr>
        <w:tc>
          <w:tcPr>
            <w:tcW w:w="9498" w:type="dxa"/>
            <w:shd w:val="clear" w:color="auto" w:fill="BDD6EE" w:themeFill="accent5" w:themeFillTint="66"/>
            <w:vAlign w:val="center"/>
          </w:tcPr>
          <w:p w14:paraId="30AC4C89" w14:textId="77777777" w:rsidR="00735449" w:rsidRPr="0064540E" w:rsidRDefault="00735449" w:rsidP="00CA6B2C">
            <w:pPr>
              <w:numPr>
                <w:ilvl w:val="0"/>
                <w:numId w:val="2"/>
              </w:numPr>
              <w:tabs>
                <w:tab w:val="num" w:pos="201"/>
              </w:tabs>
              <w:ind w:left="176" w:hanging="142"/>
              <w:jc w:val="both"/>
              <w:rPr>
                <w:b/>
                <w:bCs/>
                <w:sz w:val="24"/>
                <w:szCs w:val="24"/>
              </w:rPr>
            </w:pPr>
            <w:r w:rsidRPr="0064540E">
              <w:rPr>
                <w:b/>
                <w:bCs/>
                <w:sz w:val="24"/>
                <w:szCs w:val="24"/>
              </w:rPr>
              <w:t xml:space="preserve"> REGÊNCIA LEGAL</w:t>
            </w:r>
          </w:p>
        </w:tc>
      </w:tr>
      <w:tr w:rsidR="00735449" w:rsidRPr="0064540E" w14:paraId="6DCCC3F0" w14:textId="77777777" w:rsidTr="0017373D">
        <w:tc>
          <w:tcPr>
            <w:tcW w:w="9498" w:type="dxa"/>
            <w:vAlign w:val="center"/>
          </w:tcPr>
          <w:p w14:paraId="0AD0229E" w14:textId="026DB86F" w:rsidR="00735449" w:rsidRPr="0064540E" w:rsidRDefault="00193926" w:rsidP="00316595">
            <w:pPr>
              <w:ind w:left="59"/>
              <w:jc w:val="both"/>
              <w:rPr>
                <w:bCs/>
                <w:sz w:val="24"/>
                <w:szCs w:val="24"/>
              </w:rPr>
            </w:pPr>
            <w:r w:rsidRPr="0064540E">
              <w:rPr>
                <w:sz w:val="24"/>
                <w:szCs w:val="24"/>
              </w:rPr>
              <w:t>DECRETOS MUN</w:t>
            </w:r>
            <w:r w:rsidR="005656A3" w:rsidRPr="0064540E">
              <w:rPr>
                <w:sz w:val="24"/>
                <w:szCs w:val="24"/>
              </w:rPr>
              <w:t>I</w:t>
            </w:r>
            <w:r w:rsidRPr="0064540E">
              <w:rPr>
                <w:sz w:val="24"/>
                <w:szCs w:val="24"/>
              </w:rPr>
              <w:t>CIP</w:t>
            </w:r>
            <w:r w:rsidRPr="00324CA5">
              <w:rPr>
                <w:sz w:val="24"/>
                <w:szCs w:val="24"/>
              </w:rPr>
              <w:t>AIS Nº 05/2022, Nº 06/2024</w:t>
            </w:r>
            <w:r w:rsidR="008A2F36" w:rsidRPr="00324CA5">
              <w:rPr>
                <w:sz w:val="24"/>
                <w:szCs w:val="24"/>
              </w:rPr>
              <w:t xml:space="preserve"> E </w:t>
            </w:r>
            <w:r w:rsidR="00237A78" w:rsidRPr="00324CA5">
              <w:rPr>
                <w:sz w:val="24"/>
                <w:szCs w:val="24"/>
              </w:rPr>
              <w:t>Nº 07/2024</w:t>
            </w:r>
            <w:r w:rsidRPr="00324CA5">
              <w:rPr>
                <w:sz w:val="24"/>
                <w:szCs w:val="24"/>
              </w:rPr>
              <w:t xml:space="preserve">, </w:t>
            </w:r>
            <w:r w:rsidR="00051104" w:rsidRPr="00324CA5">
              <w:rPr>
                <w:sz w:val="24"/>
                <w:szCs w:val="24"/>
              </w:rPr>
              <w:t>DECRETO</w:t>
            </w:r>
            <w:r w:rsidR="00324CA5" w:rsidRPr="00324CA5">
              <w:rPr>
                <w:sz w:val="24"/>
                <w:szCs w:val="24"/>
              </w:rPr>
              <w:t xml:space="preserve"> MUNICIPAL 020/2024 - </w:t>
            </w:r>
            <w:r w:rsidR="00051104" w:rsidRPr="00324CA5">
              <w:rPr>
                <w:sz w:val="24"/>
                <w:szCs w:val="24"/>
              </w:rPr>
              <w:t xml:space="preserve">SRP, </w:t>
            </w:r>
            <w:r w:rsidRPr="00324CA5">
              <w:rPr>
                <w:sz w:val="24"/>
                <w:szCs w:val="24"/>
              </w:rPr>
              <w:t>LEI MUNICIPAL</w:t>
            </w:r>
            <w:r w:rsidRPr="0064540E">
              <w:rPr>
                <w:sz w:val="24"/>
                <w:szCs w:val="24"/>
              </w:rPr>
              <w:t xml:space="preserve"> Nº 229/2023 E A </w:t>
            </w:r>
            <w:r w:rsidR="00735449" w:rsidRPr="0064540E">
              <w:rPr>
                <w:sz w:val="24"/>
                <w:szCs w:val="24"/>
              </w:rPr>
              <w:t xml:space="preserve">LEI FEDERAL </w:t>
            </w:r>
            <w:r w:rsidR="002B48F7" w:rsidRPr="0064540E">
              <w:rPr>
                <w:sz w:val="24"/>
                <w:szCs w:val="24"/>
              </w:rPr>
              <w:t>14.133/2021</w:t>
            </w:r>
            <w:r w:rsidR="00051104">
              <w:rPr>
                <w:sz w:val="24"/>
                <w:szCs w:val="24"/>
              </w:rPr>
              <w:t xml:space="preserve"> </w:t>
            </w:r>
          </w:p>
        </w:tc>
      </w:tr>
    </w:tbl>
    <w:p w14:paraId="6385C566" w14:textId="77777777" w:rsidR="00735449" w:rsidRPr="0064540E" w:rsidRDefault="00735449" w:rsidP="00316595">
      <w:pPr>
        <w:jc w:val="both"/>
        <w:rPr>
          <w:b/>
          <w:bCs/>
          <w:sz w:val="24"/>
          <w:szCs w:val="24"/>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735449" w:rsidRPr="0064540E" w14:paraId="02E0AA62" w14:textId="77777777" w:rsidTr="004078DD">
        <w:tc>
          <w:tcPr>
            <w:tcW w:w="9498" w:type="dxa"/>
            <w:shd w:val="clear" w:color="auto" w:fill="BDD6EE" w:themeFill="accent5" w:themeFillTint="66"/>
            <w:vAlign w:val="center"/>
          </w:tcPr>
          <w:p w14:paraId="1DF2B399" w14:textId="24CCFFEB" w:rsidR="00735449" w:rsidRPr="0064540E" w:rsidRDefault="00735449" w:rsidP="00316595">
            <w:pPr>
              <w:jc w:val="both"/>
              <w:rPr>
                <w:b/>
                <w:bCs/>
                <w:color w:val="FFFFFF"/>
                <w:sz w:val="24"/>
                <w:szCs w:val="24"/>
              </w:rPr>
            </w:pPr>
            <w:r w:rsidRPr="0064540E">
              <w:rPr>
                <w:b/>
                <w:bCs/>
                <w:sz w:val="24"/>
                <w:szCs w:val="24"/>
              </w:rPr>
              <w:t xml:space="preserve">II. ÓRGÃO </w:t>
            </w:r>
            <w:r w:rsidR="00524A08">
              <w:rPr>
                <w:b/>
                <w:bCs/>
                <w:sz w:val="24"/>
                <w:szCs w:val="24"/>
              </w:rPr>
              <w:t>GERENCIADOR</w:t>
            </w:r>
          </w:p>
        </w:tc>
      </w:tr>
      <w:tr w:rsidR="00735449" w:rsidRPr="0064540E" w14:paraId="7D036643" w14:textId="77777777" w:rsidTr="004078DD">
        <w:tc>
          <w:tcPr>
            <w:tcW w:w="9498" w:type="dxa"/>
            <w:shd w:val="clear" w:color="auto" w:fill="auto"/>
            <w:vAlign w:val="center"/>
          </w:tcPr>
          <w:p w14:paraId="7FF5351C" w14:textId="68FAB58C" w:rsidR="00735449" w:rsidRPr="006D5ABF" w:rsidRDefault="006D5ABF" w:rsidP="0008596C">
            <w:pPr>
              <w:ind w:left="59"/>
              <w:jc w:val="both"/>
              <w:rPr>
                <w:b/>
                <w:sz w:val="24"/>
                <w:szCs w:val="24"/>
              </w:rPr>
            </w:pPr>
            <w:r w:rsidRPr="006D5ABF">
              <w:rPr>
                <w:b/>
                <w:sz w:val="24"/>
                <w:szCs w:val="24"/>
              </w:rPr>
              <w:t>FUNDO MUNICIPAL DE ASSISTÊNCIA SOCIAL DE CUPIRA-PE</w:t>
            </w:r>
          </w:p>
        </w:tc>
      </w:tr>
    </w:tbl>
    <w:p w14:paraId="06770943" w14:textId="77777777" w:rsidR="00735449" w:rsidRPr="0064540E" w:rsidRDefault="00735449" w:rsidP="00316595">
      <w:pPr>
        <w:jc w:val="both"/>
        <w:rPr>
          <w:b/>
          <w:bCs/>
          <w:sz w:val="24"/>
          <w:szCs w:val="24"/>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536"/>
      </w:tblGrid>
      <w:tr w:rsidR="00735449" w:rsidRPr="0064540E" w14:paraId="0DB4CED8" w14:textId="77777777" w:rsidTr="004078DD">
        <w:tc>
          <w:tcPr>
            <w:tcW w:w="4962" w:type="dxa"/>
            <w:shd w:val="clear" w:color="auto" w:fill="BDD6EE" w:themeFill="accent5" w:themeFillTint="66"/>
            <w:vAlign w:val="center"/>
          </w:tcPr>
          <w:p w14:paraId="1FAAF8A1" w14:textId="5F97B92D" w:rsidR="00735449" w:rsidRPr="003219D7" w:rsidRDefault="00735449" w:rsidP="00316595">
            <w:pPr>
              <w:ind w:left="59"/>
              <w:jc w:val="both"/>
              <w:rPr>
                <w:b/>
                <w:bCs/>
                <w:sz w:val="24"/>
                <w:szCs w:val="24"/>
              </w:rPr>
            </w:pPr>
            <w:r w:rsidRPr="003219D7">
              <w:rPr>
                <w:b/>
                <w:bCs/>
                <w:sz w:val="24"/>
                <w:szCs w:val="24"/>
              </w:rPr>
              <w:t xml:space="preserve">III. </w:t>
            </w:r>
            <w:r w:rsidR="005B33F3" w:rsidRPr="003219D7">
              <w:rPr>
                <w:b/>
                <w:bCs/>
                <w:sz w:val="24"/>
                <w:szCs w:val="24"/>
              </w:rPr>
              <w:t xml:space="preserve">PROCESO </w:t>
            </w:r>
            <w:r w:rsidR="00E66032" w:rsidRPr="003219D7">
              <w:rPr>
                <w:b/>
                <w:bCs/>
                <w:sz w:val="24"/>
                <w:szCs w:val="24"/>
              </w:rPr>
              <w:t xml:space="preserve">ADMINISTRATIVO DE </w:t>
            </w:r>
            <w:r w:rsidR="005B33F3" w:rsidRPr="003219D7">
              <w:rPr>
                <w:b/>
                <w:bCs/>
                <w:sz w:val="24"/>
                <w:szCs w:val="24"/>
              </w:rPr>
              <w:t>LICIT</w:t>
            </w:r>
            <w:r w:rsidR="00E66032" w:rsidRPr="003219D7">
              <w:rPr>
                <w:b/>
                <w:bCs/>
                <w:sz w:val="24"/>
                <w:szCs w:val="24"/>
              </w:rPr>
              <w:t>AÇÃO</w:t>
            </w:r>
          </w:p>
        </w:tc>
        <w:tc>
          <w:tcPr>
            <w:tcW w:w="4536" w:type="dxa"/>
            <w:shd w:val="clear" w:color="auto" w:fill="BDD6EE" w:themeFill="accent5" w:themeFillTint="66"/>
          </w:tcPr>
          <w:p w14:paraId="7D10EF2F" w14:textId="13C7A115" w:rsidR="00735449" w:rsidRPr="003219D7" w:rsidRDefault="00735449" w:rsidP="00316595">
            <w:pPr>
              <w:jc w:val="both"/>
              <w:rPr>
                <w:b/>
                <w:bCs/>
                <w:sz w:val="24"/>
                <w:szCs w:val="24"/>
              </w:rPr>
            </w:pPr>
            <w:r w:rsidRPr="003219D7">
              <w:rPr>
                <w:b/>
                <w:bCs/>
                <w:sz w:val="24"/>
                <w:szCs w:val="24"/>
              </w:rPr>
              <w:t xml:space="preserve">  IV.</w:t>
            </w:r>
            <w:r w:rsidR="00E66032" w:rsidRPr="003219D7">
              <w:rPr>
                <w:b/>
                <w:bCs/>
                <w:sz w:val="24"/>
                <w:szCs w:val="24"/>
              </w:rPr>
              <w:t xml:space="preserve"> PREGÃO ELETR</w:t>
            </w:r>
            <w:r w:rsidR="00F063CB" w:rsidRPr="003219D7">
              <w:rPr>
                <w:b/>
                <w:bCs/>
                <w:sz w:val="24"/>
                <w:szCs w:val="24"/>
              </w:rPr>
              <w:t>Ô</w:t>
            </w:r>
            <w:r w:rsidR="00E66032" w:rsidRPr="003219D7">
              <w:rPr>
                <w:b/>
                <w:bCs/>
                <w:sz w:val="24"/>
                <w:szCs w:val="24"/>
              </w:rPr>
              <w:t>NICO</w:t>
            </w:r>
            <w:r w:rsidR="00902FFF" w:rsidRPr="003219D7">
              <w:rPr>
                <w:b/>
                <w:bCs/>
                <w:sz w:val="24"/>
                <w:szCs w:val="24"/>
              </w:rPr>
              <w:t xml:space="preserve"> </w:t>
            </w:r>
            <w:r w:rsidR="00ED7C94" w:rsidRPr="003219D7">
              <w:rPr>
                <w:b/>
                <w:bCs/>
                <w:sz w:val="24"/>
                <w:szCs w:val="24"/>
              </w:rPr>
              <w:t>SRP</w:t>
            </w:r>
          </w:p>
        </w:tc>
      </w:tr>
      <w:tr w:rsidR="00735449" w:rsidRPr="00C64DB6" w14:paraId="37BFEB1C" w14:textId="77777777" w:rsidTr="0017373D">
        <w:trPr>
          <w:trHeight w:val="385"/>
        </w:trPr>
        <w:tc>
          <w:tcPr>
            <w:tcW w:w="4962" w:type="dxa"/>
            <w:vAlign w:val="center"/>
          </w:tcPr>
          <w:p w14:paraId="6C6FF62E" w14:textId="53C428D8" w:rsidR="00735449" w:rsidRPr="003219D7" w:rsidRDefault="00BF5CA4" w:rsidP="007F7410">
            <w:pPr>
              <w:tabs>
                <w:tab w:val="num" w:pos="567"/>
              </w:tabs>
              <w:jc w:val="center"/>
              <w:rPr>
                <w:b/>
                <w:color w:val="FF0000"/>
                <w:sz w:val="24"/>
                <w:szCs w:val="24"/>
              </w:rPr>
            </w:pPr>
            <w:r>
              <w:rPr>
                <w:b/>
                <w:sz w:val="24"/>
                <w:szCs w:val="24"/>
              </w:rPr>
              <w:t>Nº 017/2025</w:t>
            </w:r>
          </w:p>
        </w:tc>
        <w:tc>
          <w:tcPr>
            <w:tcW w:w="4536" w:type="dxa"/>
            <w:vAlign w:val="center"/>
          </w:tcPr>
          <w:p w14:paraId="1E442804" w14:textId="7970E9DF" w:rsidR="00735449" w:rsidRPr="003219D7" w:rsidRDefault="00BF5CA4" w:rsidP="007F7410">
            <w:pPr>
              <w:ind w:left="-227"/>
              <w:jc w:val="center"/>
              <w:rPr>
                <w:b/>
                <w:color w:val="FF0000"/>
                <w:sz w:val="24"/>
                <w:szCs w:val="24"/>
              </w:rPr>
            </w:pPr>
            <w:r>
              <w:rPr>
                <w:b/>
                <w:sz w:val="24"/>
                <w:szCs w:val="24"/>
              </w:rPr>
              <w:t>Nº 002/2025</w:t>
            </w:r>
          </w:p>
        </w:tc>
      </w:tr>
    </w:tbl>
    <w:p w14:paraId="58AB59DA" w14:textId="77777777" w:rsidR="00735449" w:rsidRPr="00C64DB6" w:rsidRDefault="00735449" w:rsidP="00316595">
      <w:pPr>
        <w:pStyle w:val="Ttulo"/>
        <w:tabs>
          <w:tab w:val="num" w:pos="567"/>
        </w:tabs>
        <w:jc w:val="both"/>
        <w:rPr>
          <w:rFonts w:ascii="Times New Roman" w:hAnsi="Times New Roman"/>
          <w:color w:val="FF0000"/>
          <w:sz w:val="24"/>
          <w:szCs w:val="24"/>
          <w:highlight w:val="yellow"/>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3"/>
      </w:tblGrid>
      <w:tr w:rsidR="00735449" w:rsidRPr="00C64DB6" w14:paraId="43AD1044" w14:textId="77777777" w:rsidTr="004078DD">
        <w:tc>
          <w:tcPr>
            <w:tcW w:w="9463" w:type="dxa"/>
            <w:shd w:val="clear" w:color="auto" w:fill="BDD6EE" w:themeFill="accent5" w:themeFillTint="66"/>
            <w:vAlign w:val="center"/>
          </w:tcPr>
          <w:p w14:paraId="40A2E161" w14:textId="77777777" w:rsidR="00735449" w:rsidRPr="00C64DB6" w:rsidRDefault="00735449" w:rsidP="00316595">
            <w:pPr>
              <w:pStyle w:val="Ttulo"/>
              <w:jc w:val="both"/>
              <w:rPr>
                <w:rFonts w:ascii="Times New Roman" w:hAnsi="Times New Roman"/>
                <w:b/>
                <w:sz w:val="24"/>
                <w:szCs w:val="24"/>
                <w:highlight w:val="yellow"/>
                <w:u w:val="none"/>
              </w:rPr>
            </w:pPr>
            <w:r w:rsidRPr="00C87009">
              <w:rPr>
                <w:rFonts w:ascii="Times New Roman" w:hAnsi="Times New Roman"/>
                <w:b/>
                <w:sz w:val="24"/>
                <w:szCs w:val="24"/>
                <w:u w:val="none"/>
              </w:rPr>
              <w:t>V. OBJETO</w:t>
            </w:r>
          </w:p>
        </w:tc>
      </w:tr>
      <w:tr w:rsidR="00735449" w:rsidRPr="00C64DB6" w14:paraId="5F171958" w14:textId="77777777" w:rsidTr="0020263A">
        <w:trPr>
          <w:trHeight w:val="5483"/>
        </w:trPr>
        <w:tc>
          <w:tcPr>
            <w:tcW w:w="9463" w:type="dxa"/>
            <w:vAlign w:val="center"/>
          </w:tcPr>
          <w:p w14:paraId="6CE05029" w14:textId="1153BCAB" w:rsidR="00BC32BA" w:rsidRDefault="00BC32BA">
            <w:pPr>
              <w:rPr>
                <w:highlight w:val="yellow"/>
              </w:rPr>
            </w:pPr>
          </w:p>
          <w:p w14:paraId="7A4DB607" w14:textId="39EA7432" w:rsidR="00FA034A" w:rsidRPr="001B47BF" w:rsidRDefault="000124DD" w:rsidP="001574CC">
            <w:pPr>
              <w:pStyle w:val="PargrafodaLista"/>
              <w:numPr>
                <w:ilvl w:val="1"/>
                <w:numId w:val="8"/>
              </w:numPr>
              <w:shd w:val="clear" w:color="auto" w:fill="FFFFFF"/>
              <w:ind w:hanging="18"/>
              <w:jc w:val="both"/>
              <w:rPr>
                <w:b/>
                <w:bCs/>
                <w:sz w:val="24"/>
                <w:szCs w:val="24"/>
              </w:rPr>
            </w:pPr>
            <w:r w:rsidRPr="00CB7FAC">
              <w:rPr>
                <w:sz w:val="24"/>
                <w:szCs w:val="24"/>
              </w:rPr>
              <w:t xml:space="preserve"> </w:t>
            </w:r>
            <w:r w:rsidR="001B47BF" w:rsidRPr="001B47BF">
              <w:rPr>
                <w:sz w:val="24"/>
                <w:szCs w:val="24"/>
              </w:rPr>
              <w:t>Constitui objeto do presente Termo de Referência</w:t>
            </w:r>
            <w:r w:rsidR="001B47BF" w:rsidRPr="001B47BF">
              <w:rPr>
                <w:rFonts w:eastAsia="Calibri"/>
                <w:sz w:val="24"/>
                <w:szCs w:val="24"/>
              </w:rPr>
              <w:t xml:space="preserve"> o Registro de Preço para eventual</w:t>
            </w:r>
            <w:r w:rsidR="001B47BF" w:rsidRPr="001B47BF">
              <w:rPr>
                <w:sz w:val="24"/>
                <w:szCs w:val="24"/>
              </w:rPr>
              <w:t xml:space="preserve"> fornecimento parcelado dos itens que compõem as cestas básicas, para distribuição às famílias em situação de vulnerabilidade do município.</w:t>
            </w:r>
          </w:p>
          <w:p w14:paraId="479A55F2" w14:textId="77777777" w:rsidR="000124DD" w:rsidRDefault="000124DD" w:rsidP="000124DD">
            <w:pPr>
              <w:pStyle w:val="PargrafodaLista"/>
              <w:autoSpaceDE w:val="0"/>
              <w:autoSpaceDN w:val="0"/>
              <w:adjustRightInd w:val="0"/>
              <w:ind w:left="342"/>
              <w:jc w:val="both"/>
              <w:rPr>
                <w:sz w:val="24"/>
                <w:szCs w:val="24"/>
              </w:rPr>
            </w:pPr>
          </w:p>
          <w:p w14:paraId="6B79B3F5" w14:textId="4D309855" w:rsidR="000124DD" w:rsidRPr="001B47BF" w:rsidRDefault="000124DD" w:rsidP="001574CC">
            <w:pPr>
              <w:pStyle w:val="PargrafodaLista"/>
              <w:numPr>
                <w:ilvl w:val="1"/>
                <w:numId w:val="8"/>
              </w:numPr>
              <w:autoSpaceDE w:val="0"/>
              <w:autoSpaceDN w:val="0"/>
              <w:adjustRightInd w:val="0"/>
              <w:ind w:left="342" w:firstLine="0"/>
              <w:jc w:val="both"/>
              <w:rPr>
                <w:sz w:val="24"/>
                <w:szCs w:val="24"/>
              </w:rPr>
            </w:pPr>
            <w:r>
              <w:rPr>
                <w:sz w:val="24"/>
                <w:szCs w:val="24"/>
              </w:rPr>
              <w:t xml:space="preserve"> </w:t>
            </w:r>
            <w:r w:rsidRPr="000124DD">
              <w:rPr>
                <w:sz w:val="24"/>
                <w:szCs w:val="24"/>
              </w:rPr>
              <w:t xml:space="preserve">O objeto deste termo atenderá </w:t>
            </w:r>
            <w:r w:rsidRPr="001B47BF">
              <w:rPr>
                <w:sz w:val="24"/>
                <w:szCs w:val="24"/>
              </w:rPr>
              <w:t>as necessidades d</w:t>
            </w:r>
            <w:r w:rsidR="00242658">
              <w:rPr>
                <w:sz w:val="24"/>
                <w:szCs w:val="24"/>
              </w:rPr>
              <w:t>o</w:t>
            </w:r>
            <w:r w:rsidRPr="001B47BF">
              <w:rPr>
                <w:sz w:val="24"/>
                <w:szCs w:val="24"/>
              </w:rPr>
              <w:t xml:space="preserve"> </w:t>
            </w:r>
            <w:r w:rsidR="001B47BF" w:rsidRPr="001B47BF">
              <w:rPr>
                <w:sz w:val="24"/>
                <w:szCs w:val="24"/>
              </w:rPr>
              <w:t>Fundo Municipal de Assistência Social de Cupira-PE</w:t>
            </w:r>
            <w:r w:rsidRPr="001B47BF">
              <w:rPr>
                <w:sz w:val="24"/>
                <w:szCs w:val="24"/>
              </w:rPr>
              <w:t>.</w:t>
            </w:r>
          </w:p>
          <w:p w14:paraId="5479A5F7" w14:textId="59E0D743" w:rsidR="00D94DE2" w:rsidRDefault="00D94DE2" w:rsidP="000124DD">
            <w:pPr>
              <w:ind w:left="342"/>
              <w:rPr>
                <w:highlight w:val="yellow"/>
              </w:rPr>
            </w:pPr>
          </w:p>
          <w:p w14:paraId="36C31B32" w14:textId="61EE082C" w:rsidR="000124DD" w:rsidRPr="000124DD" w:rsidRDefault="000124DD" w:rsidP="001574CC">
            <w:pPr>
              <w:pStyle w:val="PargrafodaLista"/>
              <w:numPr>
                <w:ilvl w:val="1"/>
                <w:numId w:val="8"/>
              </w:numPr>
              <w:autoSpaceDE w:val="0"/>
              <w:autoSpaceDN w:val="0"/>
              <w:adjustRightInd w:val="0"/>
              <w:ind w:left="342" w:firstLine="0"/>
              <w:jc w:val="both"/>
              <w:rPr>
                <w:sz w:val="24"/>
                <w:szCs w:val="24"/>
              </w:rPr>
            </w:pPr>
            <w:r>
              <w:rPr>
                <w:sz w:val="24"/>
                <w:szCs w:val="24"/>
              </w:rPr>
              <w:t xml:space="preserve"> </w:t>
            </w:r>
            <w:r w:rsidRPr="000124DD">
              <w:rPr>
                <w:sz w:val="24"/>
                <w:szCs w:val="24"/>
              </w:rPr>
              <w:t xml:space="preserve">Todas as especificações, quantidades e condições estão descritas no Termo de Referência deste Edital. </w:t>
            </w:r>
          </w:p>
          <w:p w14:paraId="21AEF9B6" w14:textId="77777777" w:rsidR="00D94DE2" w:rsidRPr="00C64DB6" w:rsidRDefault="00D94DE2">
            <w:pPr>
              <w:rPr>
                <w:highlight w:val="yellow"/>
              </w:rPr>
            </w:pPr>
          </w:p>
          <w:tbl>
            <w:tblPr>
              <w:tblW w:w="8647"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6804"/>
            </w:tblGrid>
            <w:tr w:rsidR="00735449" w:rsidRPr="00084654" w14:paraId="5DB1A655" w14:textId="77777777" w:rsidTr="00D95593">
              <w:tc>
                <w:tcPr>
                  <w:tcW w:w="1843" w:type="dxa"/>
                  <w:vAlign w:val="center"/>
                </w:tcPr>
                <w:p w14:paraId="34215425" w14:textId="5815E40F" w:rsidR="00735449" w:rsidRPr="00084654" w:rsidRDefault="00F40B55" w:rsidP="00C71AFD">
                  <w:pPr>
                    <w:autoSpaceDE w:val="0"/>
                    <w:autoSpaceDN w:val="0"/>
                    <w:adjustRightInd w:val="0"/>
                    <w:jc w:val="center"/>
                    <w:rPr>
                      <w:b/>
                      <w:bCs/>
                      <w:sz w:val="24"/>
                      <w:szCs w:val="24"/>
                    </w:rPr>
                  </w:pPr>
                  <w:r w:rsidRPr="00084654">
                    <w:rPr>
                      <w:b/>
                      <w:bCs/>
                      <w:sz w:val="24"/>
                      <w:szCs w:val="24"/>
                    </w:rPr>
                    <w:t xml:space="preserve">ANEXO - </w:t>
                  </w:r>
                  <w:r w:rsidR="00735449" w:rsidRPr="00084654">
                    <w:rPr>
                      <w:b/>
                      <w:bCs/>
                      <w:sz w:val="24"/>
                      <w:szCs w:val="24"/>
                    </w:rPr>
                    <w:t>I</w:t>
                  </w:r>
                </w:p>
              </w:tc>
              <w:tc>
                <w:tcPr>
                  <w:tcW w:w="6804" w:type="dxa"/>
                  <w:vAlign w:val="center"/>
                </w:tcPr>
                <w:p w14:paraId="7DA5D38C" w14:textId="3218744F" w:rsidR="00735449" w:rsidRPr="00084654" w:rsidRDefault="00735449" w:rsidP="00316595">
                  <w:pPr>
                    <w:autoSpaceDE w:val="0"/>
                    <w:autoSpaceDN w:val="0"/>
                    <w:adjustRightInd w:val="0"/>
                    <w:jc w:val="both"/>
                    <w:rPr>
                      <w:b/>
                      <w:sz w:val="24"/>
                      <w:szCs w:val="24"/>
                    </w:rPr>
                  </w:pPr>
                  <w:r w:rsidRPr="00084654">
                    <w:rPr>
                      <w:b/>
                      <w:bCs/>
                      <w:sz w:val="24"/>
                      <w:szCs w:val="24"/>
                    </w:rPr>
                    <w:t>Termo de Referência</w:t>
                  </w:r>
                  <w:r w:rsidR="005409C3" w:rsidRPr="00084654">
                    <w:rPr>
                      <w:b/>
                      <w:bCs/>
                      <w:sz w:val="24"/>
                      <w:szCs w:val="24"/>
                    </w:rPr>
                    <w:t>;</w:t>
                  </w:r>
                </w:p>
              </w:tc>
            </w:tr>
            <w:tr w:rsidR="00735449" w:rsidRPr="00084654" w14:paraId="006FC17A" w14:textId="77777777" w:rsidTr="00D95593">
              <w:tc>
                <w:tcPr>
                  <w:tcW w:w="1843" w:type="dxa"/>
                  <w:vAlign w:val="center"/>
                </w:tcPr>
                <w:p w14:paraId="0346EA1E" w14:textId="495EDEB6" w:rsidR="00735449" w:rsidRPr="00084654" w:rsidRDefault="00F40B55" w:rsidP="00C71AFD">
                  <w:pPr>
                    <w:autoSpaceDE w:val="0"/>
                    <w:autoSpaceDN w:val="0"/>
                    <w:adjustRightInd w:val="0"/>
                    <w:jc w:val="center"/>
                    <w:rPr>
                      <w:b/>
                      <w:bCs/>
                      <w:sz w:val="24"/>
                      <w:szCs w:val="24"/>
                    </w:rPr>
                  </w:pPr>
                  <w:r w:rsidRPr="00084654">
                    <w:rPr>
                      <w:b/>
                      <w:bCs/>
                      <w:sz w:val="24"/>
                      <w:szCs w:val="24"/>
                    </w:rPr>
                    <w:t xml:space="preserve">ANEXO - </w:t>
                  </w:r>
                  <w:r w:rsidR="00735449" w:rsidRPr="00084654">
                    <w:rPr>
                      <w:b/>
                      <w:bCs/>
                      <w:sz w:val="24"/>
                      <w:szCs w:val="24"/>
                    </w:rPr>
                    <w:t>II</w:t>
                  </w:r>
                </w:p>
              </w:tc>
              <w:tc>
                <w:tcPr>
                  <w:tcW w:w="6804" w:type="dxa"/>
                </w:tcPr>
                <w:p w14:paraId="52902F34" w14:textId="77777777" w:rsidR="00735449" w:rsidRPr="00084654" w:rsidRDefault="00735449" w:rsidP="00316595">
                  <w:pPr>
                    <w:autoSpaceDE w:val="0"/>
                    <w:autoSpaceDN w:val="0"/>
                    <w:adjustRightInd w:val="0"/>
                    <w:jc w:val="both"/>
                    <w:rPr>
                      <w:b/>
                      <w:sz w:val="24"/>
                      <w:szCs w:val="24"/>
                    </w:rPr>
                  </w:pPr>
                  <w:r w:rsidRPr="00084654">
                    <w:rPr>
                      <w:b/>
                      <w:bCs/>
                      <w:sz w:val="24"/>
                      <w:szCs w:val="24"/>
                    </w:rPr>
                    <w:t>Minuta de Contrato;</w:t>
                  </w:r>
                </w:p>
              </w:tc>
            </w:tr>
            <w:tr w:rsidR="00D95593" w:rsidRPr="00084654" w14:paraId="72CCEE3E" w14:textId="77777777" w:rsidTr="00D95593">
              <w:tc>
                <w:tcPr>
                  <w:tcW w:w="1843" w:type="dxa"/>
                  <w:vAlign w:val="center"/>
                </w:tcPr>
                <w:p w14:paraId="475E8F5C" w14:textId="6A416EDC" w:rsidR="00D95593" w:rsidRPr="00084654" w:rsidRDefault="00D95593" w:rsidP="00C71AFD">
                  <w:pPr>
                    <w:autoSpaceDE w:val="0"/>
                    <w:autoSpaceDN w:val="0"/>
                    <w:adjustRightInd w:val="0"/>
                    <w:jc w:val="center"/>
                    <w:rPr>
                      <w:b/>
                      <w:bCs/>
                      <w:sz w:val="24"/>
                      <w:szCs w:val="24"/>
                    </w:rPr>
                  </w:pPr>
                  <w:r w:rsidRPr="00084654">
                    <w:rPr>
                      <w:b/>
                      <w:bCs/>
                      <w:sz w:val="24"/>
                      <w:szCs w:val="24"/>
                    </w:rPr>
                    <w:t>ANEXO - III</w:t>
                  </w:r>
                </w:p>
              </w:tc>
              <w:tc>
                <w:tcPr>
                  <w:tcW w:w="6804" w:type="dxa"/>
                </w:tcPr>
                <w:p w14:paraId="11AE9D15" w14:textId="166962FC" w:rsidR="00D95593" w:rsidRPr="00084654" w:rsidRDefault="00D95593" w:rsidP="00316595">
                  <w:pPr>
                    <w:autoSpaceDE w:val="0"/>
                    <w:autoSpaceDN w:val="0"/>
                    <w:adjustRightInd w:val="0"/>
                    <w:jc w:val="both"/>
                    <w:rPr>
                      <w:b/>
                      <w:bCs/>
                      <w:sz w:val="24"/>
                      <w:szCs w:val="24"/>
                    </w:rPr>
                  </w:pPr>
                  <w:r w:rsidRPr="00084654">
                    <w:rPr>
                      <w:b/>
                      <w:bCs/>
                      <w:sz w:val="24"/>
                      <w:szCs w:val="24"/>
                    </w:rPr>
                    <w:t>Minuta de Ata de Registro de Preço</w:t>
                  </w:r>
                </w:p>
              </w:tc>
            </w:tr>
            <w:tr w:rsidR="00735449" w:rsidRPr="00084654" w14:paraId="3E38AC83" w14:textId="77777777" w:rsidTr="00D95593">
              <w:trPr>
                <w:trHeight w:val="269"/>
              </w:trPr>
              <w:tc>
                <w:tcPr>
                  <w:tcW w:w="1843" w:type="dxa"/>
                  <w:vAlign w:val="center"/>
                </w:tcPr>
                <w:p w14:paraId="5A5E18CB" w14:textId="2778E68E" w:rsidR="00735449" w:rsidRPr="00084654" w:rsidRDefault="00F40B55" w:rsidP="00C71AFD">
                  <w:pPr>
                    <w:autoSpaceDE w:val="0"/>
                    <w:autoSpaceDN w:val="0"/>
                    <w:adjustRightInd w:val="0"/>
                    <w:jc w:val="center"/>
                    <w:rPr>
                      <w:b/>
                      <w:bCs/>
                      <w:color w:val="000000"/>
                      <w:sz w:val="24"/>
                      <w:szCs w:val="24"/>
                    </w:rPr>
                  </w:pPr>
                  <w:r w:rsidRPr="00084654">
                    <w:rPr>
                      <w:b/>
                      <w:bCs/>
                      <w:sz w:val="24"/>
                      <w:szCs w:val="24"/>
                    </w:rPr>
                    <w:t xml:space="preserve">ANEXO - </w:t>
                  </w:r>
                  <w:r w:rsidR="00735449" w:rsidRPr="00084654">
                    <w:rPr>
                      <w:b/>
                      <w:bCs/>
                      <w:color w:val="000000"/>
                      <w:sz w:val="24"/>
                      <w:szCs w:val="24"/>
                    </w:rPr>
                    <w:t>I</w:t>
                  </w:r>
                  <w:r w:rsidR="00D95593" w:rsidRPr="00084654">
                    <w:rPr>
                      <w:b/>
                      <w:bCs/>
                      <w:color w:val="000000"/>
                      <w:sz w:val="24"/>
                      <w:szCs w:val="24"/>
                    </w:rPr>
                    <w:t>V</w:t>
                  </w:r>
                </w:p>
              </w:tc>
              <w:tc>
                <w:tcPr>
                  <w:tcW w:w="6804" w:type="dxa"/>
                  <w:vAlign w:val="center"/>
                </w:tcPr>
                <w:p w14:paraId="66EA1BC8" w14:textId="0CDA0A77" w:rsidR="00735449" w:rsidRPr="00084654" w:rsidRDefault="00D95593" w:rsidP="00316595">
                  <w:pPr>
                    <w:jc w:val="both"/>
                    <w:rPr>
                      <w:b/>
                      <w:color w:val="000000"/>
                      <w:sz w:val="24"/>
                      <w:szCs w:val="24"/>
                    </w:rPr>
                  </w:pPr>
                  <w:r w:rsidRPr="00084654">
                    <w:rPr>
                      <w:b/>
                      <w:bCs/>
                      <w:color w:val="000000"/>
                      <w:sz w:val="24"/>
                      <w:szCs w:val="24"/>
                    </w:rPr>
                    <w:t xml:space="preserve">Modelo de </w:t>
                  </w:r>
                  <w:r w:rsidR="00A2724C" w:rsidRPr="00084654">
                    <w:rPr>
                      <w:b/>
                      <w:bCs/>
                      <w:color w:val="000000"/>
                      <w:sz w:val="24"/>
                      <w:szCs w:val="24"/>
                    </w:rPr>
                    <w:t>Declaração de atendimento às exigências de habilitação e veracidade</w:t>
                  </w:r>
                </w:p>
              </w:tc>
            </w:tr>
            <w:tr w:rsidR="00735449" w:rsidRPr="00084654" w14:paraId="3FF2A8E3" w14:textId="77777777" w:rsidTr="00D95593">
              <w:trPr>
                <w:trHeight w:val="208"/>
              </w:trPr>
              <w:tc>
                <w:tcPr>
                  <w:tcW w:w="1843" w:type="dxa"/>
                  <w:tcBorders>
                    <w:top w:val="single" w:sz="4" w:space="0" w:color="auto"/>
                    <w:left w:val="single" w:sz="4" w:space="0" w:color="auto"/>
                    <w:bottom w:val="single" w:sz="4" w:space="0" w:color="auto"/>
                    <w:right w:val="single" w:sz="4" w:space="0" w:color="auto"/>
                  </w:tcBorders>
                  <w:vAlign w:val="center"/>
                </w:tcPr>
                <w:p w14:paraId="1F3EE3CD" w14:textId="64319D24" w:rsidR="00735449" w:rsidRPr="00084654" w:rsidRDefault="00F40B55" w:rsidP="00C71AFD">
                  <w:pPr>
                    <w:autoSpaceDE w:val="0"/>
                    <w:autoSpaceDN w:val="0"/>
                    <w:adjustRightInd w:val="0"/>
                    <w:jc w:val="center"/>
                    <w:rPr>
                      <w:b/>
                      <w:bCs/>
                      <w:color w:val="000000"/>
                      <w:sz w:val="24"/>
                      <w:szCs w:val="24"/>
                    </w:rPr>
                  </w:pPr>
                  <w:r w:rsidRPr="00084654">
                    <w:rPr>
                      <w:b/>
                      <w:bCs/>
                      <w:sz w:val="24"/>
                      <w:szCs w:val="24"/>
                    </w:rPr>
                    <w:t xml:space="preserve">ANEXO - </w:t>
                  </w:r>
                  <w:r w:rsidR="00735449" w:rsidRPr="00084654">
                    <w:rPr>
                      <w:b/>
                      <w:bCs/>
                      <w:color w:val="000000"/>
                      <w:sz w:val="24"/>
                      <w:szCs w:val="24"/>
                    </w:rPr>
                    <w:t>V</w:t>
                  </w:r>
                </w:p>
              </w:tc>
              <w:tc>
                <w:tcPr>
                  <w:tcW w:w="6804" w:type="dxa"/>
                  <w:tcBorders>
                    <w:top w:val="single" w:sz="4" w:space="0" w:color="auto"/>
                    <w:left w:val="single" w:sz="4" w:space="0" w:color="auto"/>
                    <w:bottom w:val="single" w:sz="4" w:space="0" w:color="auto"/>
                    <w:right w:val="single" w:sz="4" w:space="0" w:color="auto"/>
                  </w:tcBorders>
                </w:tcPr>
                <w:p w14:paraId="4AB5EA84" w14:textId="0A6CD953" w:rsidR="00735449" w:rsidRPr="00084654" w:rsidRDefault="00D95593" w:rsidP="00316595">
                  <w:pPr>
                    <w:autoSpaceDE w:val="0"/>
                    <w:autoSpaceDN w:val="0"/>
                    <w:adjustRightInd w:val="0"/>
                    <w:jc w:val="both"/>
                    <w:rPr>
                      <w:b/>
                      <w:color w:val="000000"/>
                      <w:sz w:val="24"/>
                      <w:szCs w:val="24"/>
                    </w:rPr>
                  </w:pPr>
                  <w:r w:rsidRPr="00084654">
                    <w:rPr>
                      <w:b/>
                      <w:sz w:val="24"/>
                      <w:szCs w:val="24"/>
                    </w:rPr>
                    <w:t xml:space="preserve">Modelo de </w:t>
                  </w:r>
                  <w:r w:rsidR="00A2724C" w:rsidRPr="00084654">
                    <w:rPr>
                      <w:b/>
                      <w:sz w:val="24"/>
                      <w:szCs w:val="24"/>
                    </w:rPr>
                    <w:t>Declaração cumprimento de reserva para pessoa com deficiência</w:t>
                  </w:r>
                </w:p>
              </w:tc>
            </w:tr>
            <w:tr w:rsidR="001C1365" w:rsidRPr="00084654" w14:paraId="0A77545B" w14:textId="77777777" w:rsidTr="00D95593">
              <w:trPr>
                <w:trHeight w:val="208"/>
              </w:trPr>
              <w:tc>
                <w:tcPr>
                  <w:tcW w:w="1843" w:type="dxa"/>
                  <w:tcBorders>
                    <w:top w:val="single" w:sz="4" w:space="0" w:color="auto"/>
                    <w:left w:val="single" w:sz="4" w:space="0" w:color="auto"/>
                    <w:bottom w:val="single" w:sz="4" w:space="0" w:color="auto"/>
                    <w:right w:val="single" w:sz="4" w:space="0" w:color="auto"/>
                  </w:tcBorders>
                  <w:vAlign w:val="center"/>
                </w:tcPr>
                <w:p w14:paraId="5B45EB9F" w14:textId="5E6659D3" w:rsidR="001C1365" w:rsidRPr="00084654" w:rsidRDefault="00F40B55" w:rsidP="00C71AFD">
                  <w:pPr>
                    <w:autoSpaceDE w:val="0"/>
                    <w:autoSpaceDN w:val="0"/>
                    <w:adjustRightInd w:val="0"/>
                    <w:jc w:val="center"/>
                    <w:rPr>
                      <w:b/>
                      <w:bCs/>
                      <w:color w:val="000000"/>
                      <w:sz w:val="24"/>
                      <w:szCs w:val="24"/>
                    </w:rPr>
                  </w:pPr>
                  <w:r w:rsidRPr="00084654">
                    <w:rPr>
                      <w:b/>
                      <w:bCs/>
                      <w:sz w:val="24"/>
                      <w:szCs w:val="24"/>
                    </w:rPr>
                    <w:t xml:space="preserve">ANEXO - </w:t>
                  </w:r>
                  <w:r w:rsidR="001C1365" w:rsidRPr="00084654">
                    <w:rPr>
                      <w:b/>
                      <w:bCs/>
                      <w:color w:val="000000"/>
                      <w:sz w:val="24"/>
                      <w:szCs w:val="24"/>
                    </w:rPr>
                    <w:t>V</w:t>
                  </w:r>
                  <w:r w:rsidR="00D95593" w:rsidRPr="00084654">
                    <w:rPr>
                      <w:b/>
                      <w:bCs/>
                      <w:color w:val="000000"/>
                      <w:sz w:val="24"/>
                      <w:szCs w:val="24"/>
                    </w:rPr>
                    <w:t>I</w:t>
                  </w:r>
                </w:p>
              </w:tc>
              <w:tc>
                <w:tcPr>
                  <w:tcW w:w="6804" w:type="dxa"/>
                  <w:tcBorders>
                    <w:top w:val="single" w:sz="4" w:space="0" w:color="auto"/>
                    <w:left w:val="single" w:sz="4" w:space="0" w:color="auto"/>
                    <w:bottom w:val="single" w:sz="4" w:space="0" w:color="auto"/>
                    <w:right w:val="single" w:sz="4" w:space="0" w:color="auto"/>
                  </w:tcBorders>
                </w:tcPr>
                <w:p w14:paraId="246D26D4" w14:textId="0C6143A5" w:rsidR="001C1365" w:rsidRPr="00084654" w:rsidRDefault="00D95593" w:rsidP="00316595">
                  <w:pPr>
                    <w:autoSpaceDE w:val="0"/>
                    <w:autoSpaceDN w:val="0"/>
                    <w:adjustRightInd w:val="0"/>
                    <w:jc w:val="both"/>
                    <w:rPr>
                      <w:b/>
                      <w:sz w:val="24"/>
                      <w:szCs w:val="24"/>
                    </w:rPr>
                  </w:pPr>
                  <w:r w:rsidRPr="00084654">
                    <w:rPr>
                      <w:b/>
                      <w:sz w:val="24"/>
                      <w:szCs w:val="24"/>
                    </w:rPr>
                    <w:t xml:space="preserve">Modelo de </w:t>
                  </w:r>
                  <w:r w:rsidR="001C1365" w:rsidRPr="00084654">
                    <w:rPr>
                      <w:b/>
                      <w:sz w:val="24"/>
                      <w:szCs w:val="24"/>
                    </w:rPr>
                    <w:t>Declaração propostas econômicas</w:t>
                  </w:r>
                  <w:r w:rsidR="00B83FE5" w:rsidRPr="00084654">
                    <w:rPr>
                      <w:b/>
                      <w:sz w:val="24"/>
                      <w:szCs w:val="24"/>
                    </w:rPr>
                    <w:t xml:space="preserve"> - i</w:t>
                  </w:r>
                  <w:r w:rsidR="001C1365" w:rsidRPr="00084654">
                    <w:rPr>
                      <w:b/>
                      <w:sz w:val="24"/>
                      <w:szCs w:val="24"/>
                    </w:rPr>
                    <w:t>ntegralidade dos custos</w:t>
                  </w:r>
                </w:p>
              </w:tc>
            </w:tr>
            <w:tr w:rsidR="00D95593" w:rsidRPr="00084654" w14:paraId="23687118" w14:textId="77777777" w:rsidTr="00327D04">
              <w:trPr>
                <w:trHeight w:val="585"/>
              </w:trPr>
              <w:tc>
                <w:tcPr>
                  <w:tcW w:w="1843" w:type="dxa"/>
                  <w:tcBorders>
                    <w:top w:val="single" w:sz="4" w:space="0" w:color="auto"/>
                    <w:left w:val="single" w:sz="4" w:space="0" w:color="auto"/>
                    <w:bottom w:val="single" w:sz="4" w:space="0" w:color="auto"/>
                    <w:right w:val="single" w:sz="4" w:space="0" w:color="auto"/>
                  </w:tcBorders>
                  <w:vAlign w:val="center"/>
                </w:tcPr>
                <w:p w14:paraId="66EC93E5" w14:textId="07BB22DB" w:rsidR="00D95593" w:rsidRPr="00084654" w:rsidRDefault="00D95593" w:rsidP="00C71AFD">
                  <w:pPr>
                    <w:autoSpaceDE w:val="0"/>
                    <w:autoSpaceDN w:val="0"/>
                    <w:adjustRightInd w:val="0"/>
                    <w:jc w:val="center"/>
                    <w:rPr>
                      <w:b/>
                      <w:bCs/>
                      <w:sz w:val="24"/>
                      <w:szCs w:val="24"/>
                    </w:rPr>
                  </w:pPr>
                  <w:r w:rsidRPr="00084654">
                    <w:rPr>
                      <w:b/>
                      <w:bCs/>
                      <w:sz w:val="24"/>
                      <w:szCs w:val="24"/>
                    </w:rPr>
                    <w:t>ANEXO - VII</w:t>
                  </w:r>
                </w:p>
              </w:tc>
              <w:tc>
                <w:tcPr>
                  <w:tcW w:w="6804" w:type="dxa"/>
                  <w:tcBorders>
                    <w:top w:val="single" w:sz="4" w:space="0" w:color="auto"/>
                    <w:left w:val="single" w:sz="4" w:space="0" w:color="auto"/>
                    <w:bottom w:val="single" w:sz="4" w:space="0" w:color="auto"/>
                    <w:right w:val="single" w:sz="4" w:space="0" w:color="auto"/>
                  </w:tcBorders>
                </w:tcPr>
                <w:p w14:paraId="1CF2A31E" w14:textId="7EDE0D33" w:rsidR="00D95593" w:rsidRPr="00084654" w:rsidRDefault="00D95593" w:rsidP="00327D04">
                  <w:pPr>
                    <w:autoSpaceDE w:val="0"/>
                    <w:autoSpaceDN w:val="0"/>
                    <w:adjustRightInd w:val="0"/>
                    <w:jc w:val="both"/>
                    <w:rPr>
                      <w:b/>
                      <w:sz w:val="24"/>
                      <w:szCs w:val="24"/>
                    </w:rPr>
                  </w:pPr>
                  <w:r w:rsidRPr="00084654">
                    <w:rPr>
                      <w:b/>
                      <w:sz w:val="24"/>
                      <w:szCs w:val="24"/>
                    </w:rPr>
                    <w:t>Modelo de Declaração de cumprimento do disposto no inciso XXXIII, do Art. 7º da Constituição Federa</w:t>
                  </w:r>
                  <w:r w:rsidR="00FA7F58">
                    <w:rPr>
                      <w:b/>
                      <w:sz w:val="24"/>
                      <w:szCs w:val="24"/>
                    </w:rPr>
                    <w:t>l</w:t>
                  </w:r>
                </w:p>
              </w:tc>
            </w:tr>
            <w:tr w:rsidR="001C1365" w:rsidRPr="00C64DB6" w14:paraId="1D940193" w14:textId="77777777" w:rsidTr="00D95593">
              <w:trPr>
                <w:trHeight w:val="208"/>
              </w:trPr>
              <w:tc>
                <w:tcPr>
                  <w:tcW w:w="1843" w:type="dxa"/>
                  <w:tcBorders>
                    <w:top w:val="single" w:sz="4" w:space="0" w:color="auto"/>
                    <w:left w:val="single" w:sz="4" w:space="0" w:color="auto"/>
                    <w:bottom w:val="single" w:sz="4" w:space="0" w:color="auto"/>
                    <w:right w:val="single" w:sz="4" w:space="0" w:color="auto"/>
                  </w:tcBorders>
                  <w:vAlign w:val="center"/>
                </w:tcPr>
                <w:p w14:paraId="1EEBE986" w14:textId="5412884C" w:rsidR="001C1365" w:rsidRPr="00084654" w:rsidRDefault="00F40B55" w:rsidP="00C71AFD">
                  <w:pPr>
                    <w:autoSpaceDE w:val="0"/>
                    <w:autoSpaceDN w:val="0"/>
                    <w:adjustRightInd w:val="0"/>
                    <w:jc w:val="center"/>
                    <w:rPr>
                      <w:b/>
                      <w:bCs/>
                      <w:color w:val="000000"/>
                      <w:sz w:val="24"/>
                      <w:szCs w:val="24"/>
                    </w:rPr>
                  </w:pPr>
                  <w:r w:rsidRPr="00084654">
                    <w:rPr>
                      <w:b/>
                      <w:bCs/>
                      <w:sz w:val="24"/>
                      <w:szCs w:val="24"/>
                    </w:rPr>
                    <w:t xml:space="preserve">ANEXO - </w:t>
                  </w:r>
                  <w:r w:rsidR="001C1365" w:rsidRPr="00084654">
                    <w:rPr>
                      <w:b/>
                      <w:bCs/>
                      <w:color w:val="000000"/>
                      <w:sz w:val="24"/>
                      <w:szCs w:val="24"/>
                    </w:rPr>
                    <w:t>VI</w:t>
                  </w:r>
                  <w:r w:rsidR="00D95593" w:rsidRPr="00084654">
                    <w:rPr>
                      <w:b/>
                      <w:bCs/>
                      <w:color w:val="000000"/>
                      <w:sz w:val="24"/>
                      <w:szCs w:val="24"/>
                    </w:rPr>
                    <w:t>II</w:t>
                  </w:r>
                </w:p>
              </w:tc>
              <w:tc>
                <w:tcPr>
                  <w:tcW w:w="6804" w:type="dxa"/>
                  <w:tcBorders>
                    <w:top w:val="single" w:sz="4" w:space="0" w:color="auto"/>
                    <w:left w:val="single" w:sz="4" w:space="0" w:color="auto"/>
                    <w:bottom w:val="single" w:sz="4" w:space="0" w:color="auto"/>
                    <w:right w:val="single" w:sz="4" w:space="0" w:color="auto"/>
                  </w:tcBorders>
                </w:tcPr>
                <w:p w14:paraId="5B6A7193" w14:textId="14DD6465" w:rsidR="001C1365" w:rsidRPr="00703591" w:rsidRDefault="0074163C" w:rsidP="00316595">
                  <w:pPr>
                    <w:autoSpaceDE w:val="0"/>
                    <w:autoSpaceDN w:val="0"/>
                    <w:adjustRightInd w:val="0"/>
                    <w:jc w:val="both"/>
                    <w:rPr>
                      <w:b/>
                      <w:sz w:val="24"/>
                      <w:szCs w:val="24"/>
                    </w:rPr>
                  </w:pPr>
                  <w:r w:rsidRPr="00084654">
                    <w:rPr>
                      <w:b/>
                      <w:sz w:val="24"/>
                      <w:szCs w:val="24"/>
                    </w:rPr>
                    <w:t xml:space="preserve">Modelo de </w:t>
                  </w:r>
                  <w:r w:rsidR="0091520C" w:rsidRPr="00084654">
                    <w:rPr>
                      <w:b/>
                      <w:sz w:val="24"/>
                      <w:szCs w:val="24"/>
                    </w:rPr>
                    <w:t xml:space="preserve">Declaração de </w:t>
                  </w:r>
                  <w:r w:rsidR="00A81A24" w:rsidRPr="00084654">
                    <w:rPr>
                      <w:b/>
                      <w:sz w:val="24"/>
                      <w:szCs w:val="24"/>
                    </w:rPr>
                    <w:t>enquadramento como MEI/ME/EPP</w:t>
                  </w:r>
                </w:p>
              </w:tc>
            </w:tr>
          </w:tbl>
          <w:p w14:paraId="520D30D4" w14:textId="6BD2301F" w:rsidR="001C1365" w:rsidRPr="00C64DB6" w:rsidRDefault="001C1365" w:rsidP="007F7410">
            <w:pPr>
              <w:autoSpaceDE w:val="0"/>
              <w:autoSpaceDN w:val="0"/>
              <w:adjustRightInd w:val="0"/>
              <w:jc w:val="both"/>
              <w:rPr>
                <w:bCs/>
                <w:sz w:val="24"/>
                <w:szCs w:val="24"/>
                <w:highlight w:val="yellow"/>
              </w:rPr>
            </w:pPr>
          </w:p>
        </w:tc>
      </w:tr>
    </w:tbl>
    <w:p w14:paraId="14342721" w14:textId="7F8BB38F" w:rsidR="00735449" w:rsidRDefault="00735449" w:rsidP="00316595">
      <w:pPr>
        <w:jc w:val="both"/>
        <w:rPr>
          <w:sz w:val="24"/>
          <w:szCs w:val="24"/>
          <w:highlight w:val="yellow"/>
        </w:rPr>
      </w:pPr>
    </w:p>
    <w:p w14:paraId="2D7479E0" w14:textId="77777777" w:rsidR="00A72B66" w:rsidRPr="00C64DB6" w:rsidRDefault="00A72B66" w:rsidP="00316595">
      <w:pPr>
        <w:jc w:val="both"/>
        <w:rPr>
          <w:sz w:val="24"/>
          <w:szCs w:val="24"/>
          <w:highlight w:val="yello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4791"/>
      </w:tblGrid>
      <w:tr w:rsidR="00735449" w:rsidRPr="00C64DB6" w14:paraId="79F75426" w14:textId="77777777" w:rsidTr="00EF2CE1">
        <w:tc>
          <w:tcPr>
            <w:tcW w:w="4707" w:type="dxa"/>
            <w:shd w:val="clear" w:color="auto" w:fill="BDD6EE" w:themeFill="accent5" w:themeFillTint="66"/>
            <w:vAlign w:val="center"/>
          </w:tcPr>
          <w:p w14:paraId="2FCDCE84" w14:textId="77777777" w:rsidR="00735449" w:rsidRPr="00EF2CE1" w:rsidRDefault="00735449" w:rsidP="00EF2CE1">
            <w:pPr>
              <w:pStyle w:val="PargrafodaLista"/>
              <w:numPr>
                <w:ilvl w:val="0"/>
                <w:numId w:val="3"/>
              </w:numPr>
              <w:ind w:left="318" w:right="-677" w:hanging="117"/>
              <w:jc w:val="both"/>
              <w:rPr>
                <w:b/>
                <w:bCs/>
                <w:sz w:val="24"/>
                <w:szCs w:val="24"/>
              </w:rPr>
            </w:pPr>
            <w:r w:rsidRPr="00EF2CE1">
              <w:rPr>
                <w:b/>
                <w:bCs/>
                <w:sz w:val="24"/>
                <w:szCs w:val="24"/>
              </w:rPr>
              <w:lastRenderedPageBreak/>
              <w:t>CRITÉRIO DE JULGAMENTO</w:t>
            </w:r>
          </w:p>
        </w:tc>
        <w:tc>
          <w:tcPr>
            <w:tcW w:w="4791" w:type="dxa"/>
            <w:shd w:val="clear" w:color="auto" w:fill="BDD6EE" w:themeFill="accent5" w:themeFillTint="66"/>
            <w:vAlign w:val="center"/>
          </w:tcPr>
          <w:p w14:paraId="05787A45" w14:textId="77777777" w:rsidR="00735449" w:rsidRPr="00EF2CE1" w:rsidRDefault="005B33F3" w:rsidP="00316595">
            <w:pPr>
              <w:pStyle w:val="PargrafodaLista"/>
              <w:numPr>
                <w:ilvl w:val="0"/>
                <w:numId w:val="3"/>
              </w:numPr>
              <w:ind w:left="147" w:hanging="142"/>
              <w:jc w:val="both"/>
              <w:rPr>
                <w:b/>
                <w:bCs/>
                <w:sz w:val="24"/>
                <w:szCs w:val="24"/>
              </w:rPr>
            </w:pPr>
            <w:r w:rsidRPr="00EF2CE1">
              <w:rPr>
                <w:b/>
                <w:bCs/>
                <w:sz w:val="24"/>
                <w:szCs w:val="24"/>
              </w:rPr>
              <w:t>MODO DE DISPUTA</w:t>
            </w:r>
          </w:p>
        </w:tc>
      </w:tr>
      <w:tr w:rsidR="00735449" w:rsidRPr="00C64DB6" w14:paraId="0E9163A3" w14:textId="77777777" w:rsidTr="00CF5E5A">
        <w:trPr>
          <w:trHeight w:val="592"/>
        </w:trPr>
        <w:tc>
          <w:tcPr>
            <w:tcW w:w="4707" w:type="dxa"/>
            <w:vAlign w:val="center"/>
          </w:tcPr>
          <w:p w14:paraId="0ECCE078" w14:textId="77777777" w:rsidR="003B3512" w:rsidRPr="00703591" w:rsidRDefault="003B3512" w:rsidP="003B3512">
            <w:pPr>
              <w:tabs>
                <w:tab w:val="num" w:pos="59"/>
              </w:tabs>
              <w:jc w:val="center"/>
              <w:rPr>
                <w:b/>
                <w:bCs/>
                <w:sz w:val="24"/>
                <w:szCs w:val="24"/>
              </w:rPr>
            </w:pPr>
          </w:p>
          <w:p w14:paraId="34B1CED3" w14:textId="77777777" w:rsidR="00735449" w:rsidRPr="00703591" w:rsidRDefault="00CB5C00" w:rsidP="003B3512">
            <w:pPr>
              <w:tabs>
                <w:tab w:val="num" w:pos="59"/>
              </w:tabs>
              <w:jc w:val="center"/>
              <w:rPr>
                <w:b/>
                <w:bCs/>
                <w:sz w:val="24"/>
                <w:szCs w:val="24"/>
              </w:rPr>
            </w:pPr>
            <w:r w:rsidRPr="00703591">
              <w:rPr>
                <w:b/>
                <w:bCs/>
                <w:sz w:val="24"/>
                <w:szCs w:val="24"/>
              </w:rPr>
              <w:t>MENOR PREÇO POR ITEM</w:t>
            </w:r>
          </w:p>
          <w:p w14:paraId="3C458168" w14:textId="75395D00" w:rsidR="003B3512" w:rsidRPr="00703591" w:rsidRDefault="003B3512" w:rsidP="003B3512">
            <w:pPr>
              <w:tabs>
                <w:tab w:val="num" w:pos="59"/>
              </w:tabs>
              <w:jc w:val="center"/>
              <w:rPr>
                <w:sz w:val="24"/>
                <w:szCs w:val="24"/>
              </w:rPr>
            </w:pPr>
          </w:p>
        </w:tc>
        <w:tc>
          <w:tcPr>
            <w:tcW w:w="4791" w:type="dxa"/>
            <w:vAlign w:val="center"/>
          </w:tcPr>
          <w:p w14:paraId="05146413" w14:textId="77777777" w:rsidR="003B3512" w:rsidRPr="00703591" w:rsidRDefault="003B3512" w:rsidP="007F7410">
            <w:pPr>
              <w:widowControl w:val="0"/>
              <w:autoSpaceDE w:val="0"/>
              <w:autoSpaceDN w:val="0"/>
              <w:adjustRightInd w:val="0"/>
              <w:ind w:left="316" w:hanging="4253"/>
              <w:jc w:val="center"/>
              <w:rPr>
                <w:b/>
                <w:bCs/>
                <w:sz w:val="24"/>
                <w:szCs w:val="24"/>
              </w:rPr>
            </w:pPr>
          </w:p>
          <w:p w14:paraId="65E3F4F6" w14:textId="64EF546D" w:rsidR="00735449" w:rsidRPr="00703591" w:rsidRDefault="000852ED" w:rsidP="007F7410">
            <w:pPr>
              <w:widowControl w:val="0"/>
              <w:autoSpaceDE w:val="0"/>
              <w:autoSpaceDN w:val="0"/>
              <w:adjustRightInd w:val="0"/>
              <w:ind w:left="316" w:hanging="4253"/>
              <w:jc w:val="center"/>
              <w:rPr>
                <w:b/>
                <w:bCs/>
                <w:sz w:val="24"/>
                <w:szCs w:val="24"/>
              </w:rPr>
            </w:pPr>
            <w:r w:rsidRPr="00703591">
              <w:rPr>
                <w:b/>
                <w:bCs/>
                <w:sz w:val="24"/>
                <w:szCs w:val="24"/>
              </w:rPr>
              <w:t xml:space="preserve">                             </w:t>
            </w:r>
            <w:r w:rsidR="00CB5C00" w:rsidRPr="00703591">
              <w:rPr>
                <w:b/>
                <w:bCs/>
                <w:sz w:val="24"/>
                <w:szCs w:val="24"/>
              </w:rPr>
              <w:t>ABERTO</w:t>
            </w:r>
          </w:p>
          <w:p w14:paraId="51824B59" w14:textId="7A4FE3D2" w:rsidR="003B3512" w:rsidRPr="00703591" w:rsidRDefault="003B3512" w:rsidP="007F7410">
            <w:pPr>
              <w:widowControl w:val="0"/>
              <w:autoSpaceDE w:val="0"/>
              <w:autoSpaceDN w:val="0"/>
              <w:adjustRightInd w:val="0"/>
              <w:ind w:left="316" w:hanging="4253"/>
              <w:jc w:val="center"/>
              <w:rPr>
                <w:b/>
                <w:bCs/>
                <w:sz w:val="24"/>
                <w:szCs w:val="24"/>
              </w:rPr>
            </w:pPr>
          </w:p>
        </w:tc>
      </w:tr>
    </w:tbl>
    <w:p w14:paraId="1EB48524" w14:textId="77777777" w:rsidR="0020204E" w:rsidRPr="00C64DB6" w:rsidRDefault="0020204E" w:rsidP="00316595">
      <w:pPr>
        <w:jc w:val="both"/>
        <w:rPr>
          <w:b/>
          <w:bCs/>
          <w:sz w:val="24"/>
          <w:szCs w:val="24"/>
          <w:highlight w:val="yello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735449" w:rsidRPr="00C64DB6" w14:paraId="733A884E" w14:textId="77777777" w:rsidTr="00EF2CE1">
        <w:trPr>
          <w:trHeight w:val="123"/>
        </w:trPr>
        <w:tc>
          <w:tcPr>
            <w:tcW w:w="9498" w:type="dxa"/>
            <w:shd w:val="clear" w:color="auto" w:fill="BDD6EE" w:themeFill="accent5" w:themeFillTint="66"/>
            <w:vAlign w:val="center"/>
          </w:tcPr>
          <w:p w14:paraId="1C909F43" w14:textId="77777777" w:rsidR="00735449" w:rsidRPr="00703591" w:rsidRDefault="00735449" w:rsidP="00316595">
            <w:pPr>
              <w:pStyle w:val="PargrafodaLista"/>
              <w:numPr>
                <w:ilvl w:val="0"/>
                <w:numId w:val="3"/>
              </w:numPr>
              <w:ind w:left="318" w:hanging="284"/>
              <w:jc w:val="both"/>
              <w:rPr>
                <w:b/>
                <w:bCs/>
                <w:color w:val="FFFFFF"/>
                <w:sz w:val="24"/>
                <w:szCs w:val="24"/>
              </w:rPr>
            </w:pPr>
            <w:r w:rsidRPr="00EF2CE1">
              <w:rPr>
                <w:b/>
                <w:bCs/>
                <w:sz w:val="24"/>
                <w:szCs w:val="24"/>
              </w:rPr>
              <w:t>REALIZAÇÃO</w:t>
            </w:r>
          </w:p>
        </w:tc>
      </w:tr>
      <w:tr w:rsidR="00735449" w:rsidRPr="00C64DB6" w14:paraId="444E5B30" w14:textId="77777777" w:rsidTr="0017750F">
        <w:tc>
          <w:tcPr>
            <w:tcW w:w="9498" w:type="dxa"/>
            <w:shd w:val="clear" w:color="auto" w:fill="FFFFFF" w:themeFill="background1"/>
          </w:tcPr>
          <w:p w14:paraId="5024B6F5" w14:textId="77777777" w:rsidR="004B5033" w:rsidRPr="00703591" w:rsidRDefault="004B5033" w:rsidP="00316595">
            <w:pPr>
              <w:shd w:val="clear" w:color="auto" w:fill="FFFFFF" w:themeFill="background1"/>
              <w:jc w:val="both"/>
              <w:rPr>
                <w:bCs/>
                <w:sz w:val="24"/>
                <w:szCs w:val="24"/>
              </w:rPr>
            </w:pPr>
          </w:p>
          <w:p w14:paraId="13D395B4" w14:textId="2F8C39D8" w:rsidR="00EF2CE1" w:rsidRDefault="00735449" w:rsidP="00316595">
            <w:pPr>
              <w:shd w:val="clear" w:color="auto" w:fill="FFFFFF" w:themeFill="background1"/>
              <w:jc w:val="both"/>
              <w:rPr>
                <w:rStyle w:val="Hyperlink"/>
                <w:bCs/>
                <w:sz w:val="24"/>
                <w:szCs w:val="24"/>
                <w:u w:val="none"/>
              </w:rPr>
            </w:pPr>
            <w:r w:rsidRPr="00DF5D7A">
              <w:rPr>
                <w:bCs/>
                <w:sz w:val="24"/>
                <w:szCs w:val="24"/>
              </w:rPr>
              <w:t xml:space="preserve">Sessão pública por meio da internet, através do site </w:t>
            </w:r>
            <w:hyperlink r:id="rId8" w:history="1">
              <w:r w:rsidRPr="00DF5D7A">
                <w:rPr>
                  <w:rStyle w:val="Hyperlink"/>
                  <w:bCs/>
                  <w:sz w:val="24"/>
                  <w:szCs w:val="24"/>
                </w:rPr>
                <w:t>www.bnc.org.br</w:t>
              </w:r>
            </w:hyperlink>
            <w:r w:rsidR="00612419" w:rsidRPr="00DF5D7A">
              <w:rPr>
                <w:rStyle w:val="Hyperlink"/>
                <w:bCs/>
                <w:sz w:val="24"/>
                <w:szCs w:val="24"/>
                <w:u w:val="none"/>
              </w:rPr>
              <w:t xml:space="preserve"> </w:t>
            </w:r>
            <w:r w:rsidR="00DF5D7A">
              <w:rPr>
                <w:rStyle w:val="Hyperlink"/>
                <w:bCs/>
                <w:sz w:val="24"/>
                <w:szCs w:val="24"/>
                <w:u w:val="none"/>
              </w:rPr>
              <w:t>–</w:t>
            </w:r>
            <w:r w:rsidR="00612419" w:rsidRPr="00DF5D7A">
              <w:rPr>
                <w:rStyle w:val="Hyperlink"/>
                <w:bCs/>
                <w:sz w:val="24"/>
                <w:szCs w:val="24"/>
                <w:u w:val="none"/>
              </w:rPr>
              <w:t xml:space="preserve"> BNC</w:t>
            </w:r>
          </w:p>
          <w:p w14:paraId="278C16AB" w14:textId="77777777" w:rsidR="004B5033" w:rsidRPr="00703591" w:rsidRDefault="004B5033" w:rsidP="00316595">
            <w:pPr>
              <w:shd w:val="clear" w:color="auto" w:fill="FFFFFF" w:themeFill="background1"/>
              <w:jc w:val="both"/>
              <w:rPr>
                <w:bCs/>
                <w:sz w:val="24"/>
                <w:szCs w:val="24"/>
              </w:rPr>
            </w:pPr>
          </w:p>
        </w:tc>
      </w:tr>
      <w:tr w:rsidR="00735449" w:rsidRPr="00C64DB6" w14:paraId="6EB7758A" w14:textId="77777777" w:rsidTr="00612419">
        <w:tc>
          <w:tcPr>
            <w:tcW w:w="9498" w:type="dxa"/>
            <w:shd w:val="clear" w:color="auto" w:fill="BDD6EE" w:themeFill="accent5" w:themeFillTint="66"/>
            <w:vAlign w:val="center"/>
          </w:tcPr>
          <w:p w14:paraId="4AEC8502" w14:textId="2C89083F" w:rsidR="00735449" w:rsidRPr="0095411E" w:rsidRDefault="00735449" w:rsidP="00316595">
            <w:pPr>
              <w:numPr>
                <w:ilvl w:val="0"/>
                <w:numId w:val="3"/>
              </w:numPr>
              <w:ind w:left="59" w:firstLine="0"/>
              <w:jc w:val="both"/>
              <w:rPr>
                <w:b/>
                <w:bCs/>
                <w:color w:val="FFFFFF"/>
                <w:sz w:val="24"/>
                <w:szCs w:val="24"/>
              </w:rPr>
            </w:pPr>
            <w:r w:rsidRPr="00612419">
              <w:rPr>
                <w:b/>
                <w:bCs/>
                <w:sz w:val="24"/>
                <w:szCs w:val="24"/>
              </w:rPr>
              <w:t>DATA E HORARIO PARA ABERTURA DA SESSÃO</w:t>
            </w:r>
          </w:p>
        </w:tc>
      </w:tr>
      <w:tr w:rsidR="00735449" w:rsidRPr="00C64DB6" w14:paraId="42A9189B" w14:textId="77777777" w:rsidTr="0017373D">
        <w:trPr>
          <w:trHeight w:val="1148"/>
        </w:trPr>
        <w:tc>
          <w:tcPr>
            <w:tcW w:w="9498" w:type="dxa"/>
            <w:vAlign w:val="center"/>
          </w:tcPr>
          <w:p w14:paraId="32F8056F" w14:textId="77777777" w:rsidR="005D5539" w:rsidRPr="0095411E" w:rsidRDefault="005D5539" w:rsidP="00316595">
            <w:pPr>
              <w:ind w:left="59"/>
              <w:jc w:val="both"/>
              <w:rPr>
                <w:bCs/>
                <w:sz w:val="24"/>
                <w:szCs w:val="24"/>
              </w:rPr>
            </w:pPr>
          </w:p>
          <w:p w14:paraId="1FE94FC0" w14:textId="3ED9220C" w:rsidR="00735449" w:rsidRPr="007E7495" w:rsidRDefault="00735449" w:rsidP="00316595">
            <w:pPr>
              <w:ind w:left="59"/>
              <w:jc w:val="both"/>
              <w:rPr>
                <w:b/>
                <w:sz w:val="24"/>
                <w:szCs w:val="24"/>
              </w:rPr>
            </w:pPr>
            <w:r w:rsidRPr="007E7495">
              <w:rPr>
                <w:bCs/>
                <w:sz w:val="24"/>
                <w:szCs w:val="24"/>
              </w:rPr>
              <w:t xml:space="preserve">Sessão Pública: data de abertura das propostas </w:t>
            </w:r>
            <w:r w:rsidR="005A7840" w:rsidRPr="007E7495">
              <w:rPr>
                <w:bCs/>
                <w:sz w:val="24"/>
                <w:szCs w:val="24"/>
              </w:rPr>
              <w:t>às</w:t>
            </w:r>
            <w:r w:rsidRPr="007E7495">
              <w:rPr>
                <w:b/>
                <w:sz w:val="24"/>
                <w:szCs w:val="24"/>
              </w:rPr>
              <w:t xml:space="preserve"> </w:t>
            </w:r>
            <w:r w:rsidR="009C61D6">
              <w:rPr>
                <w:b/>
                <w:sz w:val="24"/>
                <w:szCs w:val="24"/>
              </w:rPr>
              <w:t xml:space="preserve">10:00 </w:t>
            </w:r>
            <w:r w:rsidR="00DF5D7A">
              <w:rPr>
                <w:b/>
                <w:sz w:val="24"/>
                <w:szCs w:val="24"/>
              </w:rPr>
              <w:t>(</w:t>
            </w:r>
            <w:r w:rsidR="009C61D6">
              <w:rPr>
                <w:b/>
                <w:sz w:val="24"/>
                <w:szCs w:val="24"/>
              </w:rPr>
              <w:t>dez</w:t>
            </w:r>
            <w:r w:rsidR="00DF5D7A">
              <w:rPr>
                <w:b/>
                <w:sz w:val="24"/>
                <w:szCs w:val="24"/>
              </w:rPr>
              <w:t>)</w:t>
            </w:r>
            <w:r w:rsidR="00495DB1" w:rsidRPr="007E7495">
              <w:rPr>
                <w:b/>
                <w:sz w:val="24"/>
                <w:szCs w:val="24"/>
              </w:rPr>
              <w:t xml:space="preserve"> </w:t>
            </w:r>
            <w:r w:rsidRPr="007E7495">
              <w:rPr>
                <w:b/>
                <w:sz w:val="24"/>
                <w:szCs w:val="24"/>
              </w:rPr>
              <w:t>h</w:t>
            </w:r>
            <w:r w:rsidR="00495DB1" w:rsidRPr="007E7495">
              <w:rPr>
                <w:b/>
                <w:sz w:val="24"/>
                <w:szCs w:val="24"/>
              </w:rPr>
              <w:t>ora</w:t>
            </w:r>
            <w:r w:rsidRPr="007E7495">
              <w:rPr>
                <w:b/>
                <w:sz w:val="24"/>
                <w:szCs w:val="24"/>
              </w:rPr>
              <w:t>s</w:t>
            </w:r>
            <w:r w:rsidR="00F527B0" w:rsidRPr="003219D7">
              <w:rPr>
                <w:b/>
                <w:sz w:val="24"/>
                <w:szCs w:val="24"/>
              </w:rPr>
              <w:t>,</w:t>
            </w:r>
            <w:r w:rsidRPr="003219D7">
              <w:rPr>
                <w:b/>
                <w:sz w:val="24"/>
                <w:szCs w:val="24"/>
              </w:rPr>
              <w:t xml:space="preserve"> </w:t>
            </w:r>
            <w:r w:rsidRPr="00090561">
              <w:rPr>
                <w:b/>
                <w:sz w:val="24"/>
                <w:szCs w:val="24"/>
                <w:u w:val="single"/>
              </w:rPr>
              <w:t>do</w:t>
            </w:r>
            <w:r w:rsidRPr="00090561">
              <w:rPr>
                <w:bCs/>
                <w:sz w:val="24"/>
                <w:szCs w:val="24"/>
                <w:u w:val="single"/>
              </w:rPr>
              <w:t xml:space="preserve"> </w:t>
            </w:r>
            <w:r w:rsidRPr="00090561">
              <w:rPr>
                <w:b/>
                <w:sz w:val="24"/>
                <w:szCs w:val="24"/>
                <w:u w:val="single"/>
              </w:rPr>
              <w:t>dia</w:t>
            </w:r>
            <w:r w:rsidR="005D1797" w:rsidRPr="00090561">
              <w:rPr>
                <w:b/>
                <w:sz w:val="24"/>
                <w:szCs w:val="24"/>
                <w:u w:val="single"/>
              </w:rPr>
              <w:t xml:space="preserve"> </w:t>
            </w:r>
            <w:r w:rsidR="003219D7" w:rsidRPr="00090561">
              <w:rPr>
                <w:b/>
                <w:sz w:val="24"/>
                <w:szCs w:val="24"/>
                <w:u w:val="single"/>
              </w:rPr>
              <w:t>1</w:t>
            </w:r>
            <w:r w:rsidR="008F4E77">
              <w:rPr>
                <w:b/>
                <w:sz w:val="24"/>
                <w:szCs w:val="24"/>
                <w:u w:val="single"/>
              </w:rPr>
              <w:t>6</w:t>
            </w:r>
            <w:r w:rsidR="00F527B0" w:rsidRPr="00090561">
              <w:rPr>
                <w:b/>
                <w:sz w:val="24"/>
                <w:szCs w:val="24"/>
                <w:u w:val="single"/>
              </w:rPr>
              <w:t xml:space="preserve"> de </w:t>
            </w:r>
            <w:r w:rsidR="008F4E77">
              <w:rPr>
                <w:b/>
                <w:sz w:val="24"/>
                <w:szCs w:val="24"/>
                <w:u w:val="single"/>
              </w:rPr>
              <w:t>julho</w:t>
            </w:r>
            <w:r w:rsidR="003219D7" w:rsidRPr="00090561">
              <w:rPr>
                <w:b/>
                <w:sz w:val="24"/>
                <w:szCs w:val="24"/>
                <w:u w:val="single"/>
              </w:rPr>
              <w:t xml:space="preserve"> </w:t>
            </w:r>
            <w:r w:rsidRPr="00090561">
              <w:rPr>
                <w:b/>
                <w:sz w:val="24"/>
                <w:szCs w:val="24"/>
                <w:u w:val="single"/>
              </w:rPr>
              <w:t>de 202</w:t>
            </w:r>
            <w:r w:rsidR="0008596C" w:rsidRPr="00090561">
              <w:rPr>
                <w:b/>
                <w:sz w:val="24"/>
                <w:szCs w:val="24"/>
                <w:u w:val="single"/>
              </w:rPr>
              <w:t>5</w:t>
            </w:r>
            <w:r w:rsidRPr="003219D7">
              <w:rPr>
                <w:b/>
                <w:sz w:val="24"/>
                <w:szCs w:val="24"/>
              </w:rPr>
              <w:t>.</w:t>
            </w:r>
          </w:p>
          <w:p w14:paraId="3018C018" w14:textId="77777777" w:rsidR="00402100" w:rsidRPr="007E7495" w:rsidRDefault="00402100" w:rsidP="00F527B0">
            <w:pPr>
              <w:ind w:left="59"/>
              <w:jc w:val="both"/>
              <w:rPr>
                <w:bCs/>
                <w:sz w:val="24"/>
                <w:szCs w:val="24"/>
              </w:rPr>
            </w:pPr>
          </w:p>
          <w:p w14:paraId="0F1563FA" w14:textId="61EDB5F8" w:rsidR="004E017F" w:rsidRPr="0095411E" w:rsidRDefault="00F527B0" w:rsidP="00312882">
            <w:pPr>
              <w:ind w:left="59"/>
              <w:jc w:val="both"/>
              <w:rPr>
                <w:bCs/>
                <w:sz w:val="24"/>
                <w:szCs w:val="24"/>
              </w:rPr>
            </w:pPr>
            <w:r w:rsidRPr="007E7495">
              <w:rPr>
                <w:bCs/>
                <w:sz w:val="24"/>
                <w:szCs w:val="24"/>
              </w:rPr>
              <w:t xml:space="preserve">Horário de encerramento do recebimento das propostas </w:t>
            </w:r>
            <w:r w:rsidRPr="00090561">
              <w:rPr>
                <w:bCs/>
                <w:sz w:val="24"/>
                <w:szCs w:val="24"/>
              </w:rPr>
              <w:t>será às</w:t>
            </w:r>
            <w:r w:rsidRPr="007E7495">
              <w:rPr>
                <w:b/>
                <w:sz w:val="24"/>
                <w:szCs w:val="24"/>
              </w:rPr>
              <w:t xml:space="preserve"> </w:t>
            </w:r>
            <w:r w:rsidR="009C61D6">
              <w:rPr>
                <w:b/>
                <w:sz w:val="24"/>
                <w:szCs w:val="24"/>
              </w:rPr>
              <w:t>9</w:t>
            </w:r>
            <w:r w:rsidR="00DF5D7A">
              <w:rPr>
                <w:b/>
                <w:sz w:val="24"/>
                <w:szCs w:val="24"/>
              </w:rPr>
              <w:t xml:space="preserve"> (</w:t>
            </w:r>
            <w:r w:rsidR="009C61D6">
              <w:rPr>
                <w:b/>
                <w:sz w:val="24"/>
                <w:szCs w:val="24"/>
              </w:rPr>
              <w:t>nove</w:t>
            </w:r>
            <w:r w:rsidR="00DF5D7A">
              <w:rPr>
                <w:b/>
                <w:sz w:val="24"/>
                <w:szCs w:val="24"/>
              </w:rPr>
              <w:t xml:space="preserve">) </w:t>
            </w:r>
            <w:r w:rsidRPr="007E7495">
              <w:rPr>
                <w:b/>
                <w:sz w:val="24"/>
                <w:szCs w:val="24"/>
              </w:rPr>
              <w:t>horas</w:t>
            </w:r>
            <w:r w:rsidRPr="007E7495">
              <w:rPr>
                <w:bCs/>
                <w:sz w:val="24"/>
                <w:szCs w:val="24"/>
              </w:rPr>
              <w:t>, do dia descrito a cima.</w:t>
            </w:r>
            <w:r w:rsidRPr="0095411E">
              <w:rPr>
                <w:bCs/>
                <w:sz w:val="24"/>
                <w:szCs w:val="24"/>
              </w:rPr>
              <w:t xml:space="preserve"> </w:t>
            </w:r>
          </w:p>
        </w:tc>
      </w:tr>
    </w:tbl>
    <w:p w14:paraId="33C646F4" w14:textId="79031691" w:rsidR="00735449" w:rsidRPr="00C64DB6" w:rsidRDefault="00735449" w:rsidP="00316595">
      <w:pPr>
        <w:jc w:val="both"/>
        <w:rPr>
          <w:b/>
          <w:bCs/>
          <w:sz w:val="24"/>
          <w:szCs w:val="24"/>
          <w:highlight w:val="yello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4B5033" w:rsidRPr="00C64DB6" w14:paraId="659E814D" w14:textId="77777777" w:rsidTr="0001550D">
        <w:trPr>
          <w:trHeight w:val="123"/>
        </w:trPr>
        <w:tc>
          <w:tcPr>
            <w:tcW w:w="9498" w:type="dxa"/>
            <w:shd w:val="clear" w:color="auto" w:fill="BDD6EE" w:themeFill="accent5" w:themeFillTint="66"/>
            <w:vAlign w:val="center"/>
          </w:tcPr>
          <w:p w14:paraId="4D62E2AA" w14:textId="7388FF1F" w:rsidR="004B5033" w:rsidRPr="0001550D" w:rsidRDefault="0001550D" w:rsidP="004B5033">
            <w:pPr>
              <w:pStyle w:val="PargrafodaLista"/>
              <w:numPr>
                <w:ilvl w:val="0"/>
                <w:numId w:val="3"/>
              </w:numPr>
              <w:ind w:left="318" w:hanging="284"/>
              <w:jc w:val="both"/>
              <w:rPr>
                <w:b/>
                <w:bCs/>
                <w:sz w:val="24"/>
                <w:szCs w:val="24"/>
              </w:rPr>
            </w:pPr>
            <w:r>
              <w:rPr>
                <w:b/>
                <w:bCs/>
                <w:sz w:val="24"/>
                <w:szCs w:val="24"/>
              </w:rPr>
              <w:t xml:space="preserve">CONDIÇÕES DE EXCLUSIVIDADE </w:t>
            </w:r>
            <w:r w:rsidRPr="0001550D">
              <w:rPr>
                <w:b/>
                <w:bCs/>
                <w:sz w:val="24"/>
                <w:szCs w:val="24"/>
              </w:rPr>
              <w:t xml:space="preserve">MEI/ME/EPP </w:t>
            </w:r>
            <w:r>
              <w:rPr>
                <w:b/>
                <w:bCs/>
                <w:sz w:val="24"/>
                <w:szCs w:val="24"/>
              </w:rPr>
              <w:t xml:space="preserve">OU AMPLA CONCORRÊNCIA </w:t>
            </w:r>
          </w:p>
        </w:tc>
      </w:tr>
      <w:tr w:rsidR="004B5033" w:rsidRPr="00C64DB6" w14:paraId="7BA199A7" w14:textId="77777777" w:rsidTr="000743D6">
        <w:tc>
          <w:tcPr>
            <w:tcW w:w="9498" w:type="dxa"/>
            <w:shd w:val="clear" w:color="auto" w:fill="FFFFFF" w:themeFill="background1"/>
          </w:tcPr>
          <w:p w14:paraId="0CD3563F" w14:textId="77777777" w:rsidR="004B5033" w:rsidRPr="00312882" w:rsidRDefault="004B5033" w:rsidP="000743D6">
            <w:pPr>
              <w:shd w:val="clear" w:color="auto" w:fill="FFFFFF" w:themeFill="background1"/>
              <w:jc w:val="both"/>
              <w:rPr>
                <w:bCs/>
                <w:sz w:val="24"/>
                <w:szCs w:val="24"/>
              </w:rPr>
            </w:pPr>
          </w:p>
          <w:p w14:paraId="16AD3563" w14:textId="2FE21E53" w:rsidR="00472B24" w:rsidRPr="00472B24" w:rsidRDefault="00472B24" w:rsidP="001574CC">
            <w:pPr>
              <w:pStyle w:val="PargrafodaLista"/>
              <w:numPr>
                <w:ilvl w:val="0"/>
                <w:numId w:val="9"/>
              </w:numPr>
              <w:jc w:val="both"/>
              <w:rPr>
                <w:b/>
                <w:sz w:val="24"/>
                <w:szCs w:val="24"/>
              </w:rPr>
            </w:pPr>
            <w:r w:rsidRPr="00472B24">
              <w:rPr>
                <w:b/>
                <w:sz w:val="24"/>
                <w:szCs w:val="24"/>
              </w:rPr>
              <w:t>EXCLUSIVO PARA EMPRESAS ENQUADRADAS NAS CONDIÇÕES DE MEI/ME/EPP</w:t>
            </w:r>
            <w:r w:rsidR="00872BB1">
              <w:rPr>
                <w:b/>
                <w:sz w:val="24"/>
                <w:szCs w:val="24"/>
              </w:rPr>
              <w:t>.</w:t>
            </w:r>
            <w:r w:rsidRPr="00472B24">
              <w:rPr>
                <w:b/>
                <w:sz w:val="24"/>
                <w:szCs w:val="24"/>
              </w:rPr>
              <w:t xml:space="preserve"> </w:t>
            </w:r>
          </w:p>
          <w:p w14:paraId="7C664CEA" w14:textId="77777777" w:rsidR="004B5033" w:rsidRPr="00EC53E0" w:rsidRDefault="004B5033" w:rsidP="00EC53E0">
            <w:pPr>
              <w:jc w:val="both"/>
              <w:rPr>
                <w:bCs/>
                <w:sz w:val="14"/>
                <w:szCs w:val="14"/>
              </w:rPr>
            </w:pPr>
          </w:p>
        </w:tc>
      </w:tr>
    </w:tbl>
    <w:p w14:paraId="3559B433" w14:textId="77777777" w:rsidR="004B5033" w:rsidRPr="00C64DB6" w:rsidRDefault="004B5033" w:rsidP="00316595">
      <w:pPr>
        <w:jc w:val="both"/>
        <w:rPr>
          <w:b/>
          <w:bCs/>
          <w:sz w:val="24"/>
          <w:szCs w:val="24"/>
          <w:highlight w:val="yello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735449" w:rsidRPr="00C64DB6" w14:paraId="143AF795" w14:textId="77777777" w:rsidTr="0001550D">
        <w:tc>
          <w:tcPr>
            <w:tcW w:w="9498" w:type="dxa"/>
            <w:shd w:val="clear" w:color="auto" w:fill="BDD6EE" w:themeFill="accent5" w:themeFillTint="66"/>
          </w:tcPr>
          <w:p w14:paraId="589CD8EE" w14:textId="77777777" w:rsidR="00735449" w:rsidRPr="0001550D" w:rsidRDefault="00735449" w:rsidP="00316595">
            <w:pPr>
              <w:numPr>
                <w:ilvl w:val="0"/>
                <w:numId w:val="3"/>
              </w:numPr>
              <w:ind w:left="0" w:firstLine="0"/>
              <w:jc w:val="both"/>
              <w:rPr>
                <w:b/>
                <w:bCs/>
                <w:sz w:val="24"/>
                <w:szCs w:val="24"/>
              </w:rPr>
            </w:pPr>
            <w:r w:rsidRPr="0001550D">
              <w:rPr>
                <w:b/>
                <w:bCs/>
                <w:sz w:val="24"/>
                <w:szCs w:val="24"/>
              </w:rPr>
              <w:t>DOTAÇÃO ORÇAMENTÁRIA</w:t>
            </w:r>
          </w:p>
        </w:tc>
      </w:tr>
      <w:tr w:rsidR="00735449" w:rsidRPr="00C64DB6" w14:paraId="3879F209" w14:textId="77777777" w:rsidTr="00A72B66">
        <w:trPr>
          <w:trHeight w:val="5529"/>
        </w:trPr>
        <w:tc>
          <w:tcPr>
            <w:tcW w:w="9498" w:type="dxa"/>
            <w:vAlign w:val="center"/>
          </w:tcPr>
          <w:p w14:paraId="3538CFCB" w14:textId="280B6A1F" w:rsidR="00735449" w:rsidRPr="00312882" w:rsidRDefault="00183D6F" w:rsidP="00316595">
            <w:pPr>
              <w:ind w:left="59"/>
              <w:jc w:val="both"/>
              <w:rPr>
                <w:bCs/>
                <w:color w:val="000000"/>
                <w:sz w:val="24"/>
                <w:szCs w:val="24"/>
              </w:rPr>
            </w:pPr>
            <w:r w:rsidRPr="00312882">
              <w:rPr>
                <w:bCs/>
                <w:color w:val="000000"/>
                <w:sz w:val="24"/>
                <w:szCs w:val="24"/>
              </w:rPr>
              <w:t>As contratações decorrentes deste processo licitatório decorrerão das seguintes dotações orçamentarias:</w:t>
            </w:r>
          </w:p>
          <w:p w14:paraId="58F2E946" w14:textId="79EBFD3D" w:rsidR="00312882" w:rsidRPr="00312882" w:rsidRDefault="00312882" w:rsidP="00316595">
            <w:pPr>
              <w:ind w:left="59"/>
              <w:jc w:val="both"/>
              <w:rPr>
                <w:bCs/>
                <w:color w:val="000000"/>
                <w:sz w:val="24"/>
                <w:szCs w:val="24"/>
              </w:rPr>
            </w:pPr>
          </w:p>
          <w:p w14:paraId="38920834" w14:textId="77777777" w:rsidR="00EC53E0" w:rsidRPr="001E7B39" w:rsidRDefault="00EC53E0" w:rsidP="00EC53E0">
            <w:pPr>
              <w:autoSpaceDE w:val="0"/>
              <w:autoSpaceDN w:val="0"/>
              <w:adjustRightInd w:val="0"/>
              <w:jc w:val="both"/>
              <w:rPr>
                <w:b/>
                <w:bCs/>
                <w:sz w:val="24"/>
                <w:szCs w:val="24"/>
              </w:rPr>
            </w:pPr>
            <w:bookmarkStart w:id="1" w:name="_Hlk188353746"/>
            <w:r w:rsidRPr="001E7B39">
              <w:rPr>
                <w:b/>
                <w:bCs/>
                <w:sz w:val="24"/>
                <w:szCs w:val="24"/>
              </w:rPr>
              <w:t xml:space="preserve">FUNDO MUNICIPAL DE ASSISTÊNCIA SOCIAL </w:t>
            </w:r>
          </w:p>
          <w:p w14:paraId="4B8B82A3" w14:textId="77777777" w:rsidR="008F4E77" w:rsidRPr="001E7B39" w:rsidRDefault="008F4E77" w:rsidP="008F4E77">
            <w:pPr>
              <w:autoSpaceDE w:val="0"/>
              <w:autoSpaceDN w:val="0"/>
              <w:adjustRightInd w:val="0"/>
              <w:jc w:val="both"/>
              <w:rPr>
                <w:rFonts w:eastAsia="Calibri"/>
                <w:b/>
                <w:bCs/>
                <w:kern w:val="2"/>
                <w:sz w:val="24"/>
                <w:szCs w:val="24"/>
              </w:rPr>
            </w:pPr>
            <w:bookmarkStart w:id="2" w:name="_Hlk188345348"/>
            <w:r w:rsidRPr="001E7B39">
              <w:rPr>
                <w:rFonts w:eastAsia="Calibri"/>
                <w:b/>
                <w:bCs/>
                <w:kern w:val="2"/>
                <w:sz w:val="24"/>
                <w:szCs w:val="24"/>
              </w:rPr>
              <w:t>Dotação:</w:t>
            </w:r>
          </w:p>
          <w:p w14:paraId="421F90DD" w14:textId="77777777" w:rsidR="008F4E77" w:rsidRPr="001E7B39" w:rsidRDefault="008F4E77" w:rsidP="008F4E77">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50054C78" w14:textId="77777777" w:rsidR="008F4E77" w:rsidRPr="001E7B39" w:rsidRDefault="008F4E77" w:rsidP="008F4E77">
            <w:pPr>
              <w:autoSpaceDE w:val="0"/>
              <w:autoSpaceDN w:val="0"/>
              <w:adjustRightInd w:val="0"/>
              <w:jc w:val="both"/>
              <w:rPr>
                <w:rFonts w:eastAsia="Calibri"/>
                <w:kern w:val="2"/>
                <w:sz w:val="24"/>
                <w:szCs w:val="24"/>
              </w:rPr>
            </w:pPr>
            <w:r w:rsidRPr="001E7B39">
              <w:rPr>
                <w:rFonts w:eastAsia="Calibri"/>
                <w:kern w:val="2"/>
                <w:sz w:val="24"/>
                <w:szCs w:val="24"/>
              </w:rPr>
              <w:t>Unidade 07: Secretaria Municipal de Assistência Social</w:t>
            </w:r>
          </w:p>
          <w:p w14:paraId="76537DCB" w14:textId="77777777" w:rsidR="008F4E77" w:rsidRPr="001E7B39" w:rsidRDefault="008F4E77" w:rsidP="008F4E77">
            <w:pPr>
              <w:autoSpaceDE w:val="0"/>
              <w:autoSpaceDN w:val="0"/>
              <w:adjustRightInd w:val="0"/>
              <w:jc w:val="both"/>
              <w:rPr>
                <w:rFonts w:eastAsia="Calibri"/>
                <w:kern w:val="2"/>
                <w:sz w:val="24"/>
                <w:szCs w:val="24"/>
              </w:rPr>
            </w:pPr>
            <w:r w:rsidRPr="001E7B39">
              <w:rPr>
                <w:rFonts w:eastAsia="Calibri"/>
                <w:kern w:val="2"/>
                <w:sz w:val="24"/>
                <w:szCs w:val="24"/>
              </w:rPr>
              <w:t>08.122.0831.2061.0000 – Manutenção das Atividades da Secretaria</w:t>
            </w:r>
          </w:p>
          <w:p w14:paraId="7C0DCBA7" w14:textId="5044D618" w:rsidR="008F4E77" w:rsidRDefault="008F4E77" w:rsidP="008F4E77">
            <w:pPr>
              <w:autoSpaceDE w:val="0"/>
              <w:autoSpaceDN w:val="0"/>
              <w:adjustRightInd w:val="0"/>
              <w:jc w:val="both"/>
              <w:rPr>
                <w:rFonts w:eastAsia="Calibri"/>
                <w:kern w:val="2"/>
                <w:sz w:val="24"/>
                <w:szCs w:val="24"/>
              </w:rPr>
            </w:pPr>
            <w:r>
              <w:rPr>
                <w:rFonts w:eastAsia="Calibri"/>
                <w:kern w:val="2"/>
                <w:sz w:val="24"/>
                <w:szCs w:val="24"/>
              </w:rPr>
              <w:t>3.3.90.39.00- OUTROS SERVIÇOS DE TERCEIROS- PESSOA JURÍDICA</w:t>
            </w:r>
          </w:p>
          <w:p w14:paraId="384AD010" w14:textId="77777777" w:rsidR="008F4E77" w:rsidRPr="001E7B39" w:rsidRDefault="008F4E77" w:rsidP="008F4E77">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291CBC2C" w14:textId="77777777" w:rsidR="008F4E77" w:rsidRPr="001E7B39" w:rsidRDefault="008F4E77" w:rsidP="008F4E77">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4E6BACF7" w14:textId="77777777" w:rsidR="008F4E77" w:rsidRPr="001E7B39" w:rsidRDefault="008F4E77" w:rsidP="008F4E77">
            <w:pPr>
              <w:autoSpaceDE w:val="0"/>
              <w:autoSpaceDN w:val="0"/>
              <w:adjustRightInd w:val="0"/>
              <w:jc w:val="both"/>
              <w:rPr>
                <w:rFonts w:eastAsia="Calibri"/>
                <w:kern w:val="2"/>
                <w:sz w:val="24"/>
                <w:szCs w:val="24"/>
              </w:rPr>
            </w:pPr>
            <w:r w:rsidRPr="001E7B39">
              <w:rPr>
                <w:rFonts w:eastAsia="Calibri"/>
                <w:kern w:val="2"/>
                <w:sz w:val="24"/>
                <w:szCs w:val="24"/>
              </w:rPr>
              <w:t>Unidade 07: Secretaria Municipal de Assistência Social</w:t>
            </w:r>
          </w:p>
          <w:p w14:paraId="13D7566D" w14:textId="77777777" w:rsidR="008F4E77" w:rsidRPr="001E7B39" w:rsidRDefault="008F4E77" w:rsidP="008F4E77">
            <w:pPr>
              <w:autoSpaceDE w:val="0"/>
              <w:autoSpaceDN w:val="0"/>
              <w:adjustRightInd w:val="0"/>
              <w:jc w:val="both"/>
              <w:rPr>
                <w:rFonts w:eastAsia="Calibri"/>
                <w:kern w:val="2"/>
                <w:sz w:val="24"/>
                <w:szCs w:val="24"/>
              </w:rPr>
            </w:pPr>
            <w:r w:rsidRPr="001E7B39">
              <w:rPr>
                <w:rFonts w:eastAsia="Calibri"/>
                <w:kern w:val="2"/>
                <w:sz w:val="24"/>
                <w:szCs w:val="24"/>
              </w:rPr>
              <w:t>08.244.0831.2063.0000- CONCESSÃO DE BENEFICIO EVENTUAL</w:t>
            </w:r>
          </w:p>
          <w:p w14:paraId="471B4D24" w14:textId="613D24B3" w:rsidR="008F4E77" w:rsidRDefault="008F4E77" w:rsidP="008F4E77">
            <w:pPr>
              <w:autoSpaceDE w:val="0"/>
              <w:autoSpaceDN w:val="0"/>
              <w:adjustRightInd w:val="0"/>
              <w:jc w:val="both"/>
              <w:rPr>
                <w:rFonts w:eastAsia="Calibri"/>
                <w:kern w:val="2"/>
                <w:sz w:val="24"/>
                <w:szCs w:val="24"/>
              </w:rPr>
            </w:pPr>
            <w:r>
              <w:rPr>
                <w:rFonts w:eastAsia="Calibri"/>
                <w:kern w:val="2"/>
                <w:sz w:val="24"/>
                <w:szCs w:val="24"/>
              </w:rPr>
              <w:t>3.3.90.00.00- APLICAÇÕES DIRETAS</w:t>
            </w:r>
          </w:p>
          <w:p w14:paraId="7D6B4B18" w14:textId="77777777" w:rsidR="008F4E77" w:rsidRPr="001E7B39" w:rsidRDefault="008F4E77" w:rsidP="008F4E77">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182CE2F0" w14:textId="77777777" w:rsidR="008F4E77" w:rsidRPr="001E7B39" w:rsidRDefault="008F4E77" w:rsidP="008F4E77">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0D0AD78C" w14:textId="77777777" w:rsidR="008F4E77" w:rsidRPr="001E7B39" w:rsidRDefault="008F4E77" w:rsidP="008F4E77">
            <w:pPr>
              <w:autoSpaceDE w:val="0"/>
              <w:autoSpaceDN w:val="0"/>
              <w:adjustRightInd w:val="0"/>
              <w:jc w:val="both"/>
              <w:rPr>
                <w:rFonts w:eastAsia="Calibri"/>
                <w:kern w:val="2"/>
                <w:sz w:val="24"/>
                <w:szCs w:val="24"/>
              </w:rPr>
            </w:pPr>
            <w:r w:rsidRPr="001E7B39">
              <w:rPr>
                <w:rFonts w:eastAsia="Calibri"/>
                <w:kern w:val="2"/>
                <w:sz w:val="24"/>
                <w:szCs w:val="24"/>
              </w:rPr>
              <w:t>Unidade 14: Fundo Municipal de Assistência Social</w:t>
            </w:r>
          </w:p>
          <w:p w14:paraId="73FBDED6" w14:textId="77777777" w:rsidR="008F4E77" w:rsidRPr="001E7B39" w:rsidRDefault="008F4E77" w:rsidP="008F4E77">
            <w:pPr>
              <w:autoSpaceDE w:val="0"/>
              <w:autoSpaceDN w:val="0"/>
              <w:adjustRightInd w:val="0"/>
              <w:jc w:val="both"/>
              <w:rPr>
                <w:rFonts w:eastAsia="Calibri"/>
                <w:kern w:val="2"/>
                <w:sz w:val="24"/>
                <w:szCs w:val="24"/>
              </w:rPr>
            </w:pPr>
            <w:r w:rsidRPr="001E7B39">
              <w:rPr>
                <w:rFonts w:eastAsia="Calibri"/>
                <w:kern w:val="2"/>
                <w:sz w:val="24"/>
                <w:szCs w:val="24"/>
              </w:rPr>
              <w:t xml:space="preserve">08.244.0832.2064.0000- PAIF- PROTEÇÃO E ATENDIMENTO INTEGRAL A FAMILIA </w:t>
            </w:r>
          </w:p>
          <w:p w14:paraId="216B9D30" w14:textId="687442D7" w:rsidR="00893893" w:rsidRPr="00EC53E0" w:rsidRDefault="008F4E77" w:rsidP="00A72B66">
            <w:pPr>
              <w:autoSpaceDE w:val="0"/>
              <w:autoSpaceDN w:val="0"/>
              <w:adjustRightInd w:val="0"/>
              <w:jc w:val="both"/>
              <w:rPr>
                <w:sz w:val="24"/>
                <w:szCs w:val="24"/>
              </w:rPr>
            </w:pPr>
            <w:r>
              <w:rPr>
                <w:rFonts w:eastAsia="Calibri"/>
                <w:kern w:val="2"/>
                <w:sz w:val="24"/>
                <w:szCs w:val="24"/>
              </w:rPr>
              <w:t>3.3.90.00.00- APLICAÇÕES DIRETAS</w:t>
            </w:r>
            <w:bookmarkEnd w:id="1"/>
            <w:bookmarkEnd w:id="2"/>
          </w:p>
        </w:tc>
      </w:tr>
    </w:tbl>
    <w:p w14:paraId="4B7AF113" w14:textId="467F3DDE" w:rsidR="008234BF" w:rsidRDefault="008234BF" w:rsidP="00316595">
      <w:pPr>
        <w:jc w:val="both"/>
        <w:rPr>
          <w:b/>
          <w:bCs/>
          <w:sz w:val="24"/>
          <w:szCs w:val="24"/>
          <w:highlight w:val="yello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735449" w:rsidRPr="00C64DB6" w14:paraId="77B0EC52" w14:textId="77777777" w:rsidTr="004D1006">
        <w:tc>
          <w:tcPr>
            <w:tcW w:w="9498" w:type="dxa"/>
            <w:shd w:val="clear" w:color="auto" w:fill="BDD6EE" w:themeFill="accent5" w:themeFillTint="66"/>
            <w:vAlign w:val="center"/>
          </w:tcPr>
          <w:p w14:paraId="76ECDB95" w14:textId="77777777" w:rsidR="00735449" w:rsidRPr="00312882" w:rsidRDefault="00735449" w:rsidP="00316595">
            <w:pPr>
              <w:numPr>
                <w:ilvl w:val="0"/>
                <w:numId w:val="3"/>
              </w:numPr>
              <w:ind w:left="59" w:firstLine="0"/>
              <w:jc w:val="both"/>
              <w:rPr>
                <w:b/>
                <w:bCs/>
                <w:color w:val="FFFFFF"/>
                <w:sz w:val="24"/>
                <w:szCs w:val="24"/>
              </w:rPr>
            </w:pPr>
            <w:r w:rsidRPr="004D1006">
              <w:rPr>
                <w:b/>
                <w:bCs/>
                <w:sz w:val="24"/>
                <w:szCs w:val="24"/>
              </w:rPr>
              <w:t>PREGOEIR</w:t>
            </w:r>
            <w:r w:rsidR="00F012E7">
              <w:rPr>
                <w:b/>
                <w:bCs/>
                <w:sz w:val="24"/>
                <w:szCs w:val="24"/>
              </w:rPr>
              <w:t>A</w:t>
            </w:r>
            <w:r w:rsidRPr="004D1006">
              <w:rPr>
                <w:b/>
                <w:bCs/>
                <w:sz w:val="24"/>
                <w:szCs w:val="24"/>
              </w:rPr>
              <w:t xml:space="preserve"> RESPONSÁVEL</w:t>
            </w:r>
          </w:p>
        </w:tc>
      </w:tr>
      <w:tr w:rsidR="00735449" w:rsidRPr="00C64DB6" w14:paraId="3359F65B" w14:textId="77777777" w:rsidTr="00D72D4D">
        <w:trPr>
          <w:trHeight w:val="601"/>
        </w:trPr>
        <w:tc>
          <w:tcPr>
            <w:tcW w:w="9498" w:type="dxa"/>
          </w:tcPr>
          <w:p w14:paraId="67C2BF41" w14:textId="13F509AA" w:rsidR="003C3E37" w:rsidRPr="00312882" w:rsidRDefault="00D47A18" w:rsidP="003C3E37">
            <w:pPr>
              <w:tabs>
                <w:tab w:val="num" w:pos="567"/>
              </w:tabs>
              <w:ind w:hanging="83"/>
              <w:jc w:val="both"/>
              <w:rPr>
                <w:bCs/>
                <w:sz w:val="24"/>
                <w:szCs w:val="24"/>
              </w:rPr>
            </w:pPr>
            <w:r>
              <w:rPr>
                <w:bCs/>
                <w:sz w:val="24"/>
                <w:szCs w:val="24"/>
              </w:rPr>
              <w:t>Andr</w:t>
            </w:r>
            <w:r w:rsidR="00EC53E0">
              <w:rPr>
                <w:bCs/>
                <w:sz w:val="24"/>
                <w:szCs w:val="24"/>
              </w:rPr>
              <w:t>e</w:t>
            </w:r>
            <w:r>
              <w:rPr>
                <w:bCs/>
                <w:sz w:val="24"/>
                <w:szCs w:val="24"/>
              </w:rPr>
              <w:t xml:space="preserve">ia </w:t>
            </w:r>
            <w:r w:rsidR="00EC53E0">
              <w:rPr>
                <w:bCs/>
                <w:sz w:val="24"/>
                <w:szCs w:val="24"/>
              </w:rPr>
              <w:t>Maria da Silva</w:t>
            </w:r>
            <w:r>
              <w:rPr>
                <w:bCs/>
                <w:sz w:val="24"/>
                <w:szCs w:val="24"/>
              </w:rPr>
              <w:t xml:space="preserve"> Melo</w:t>
            </w:r>
          </w:p>
          <w:p w14:paraId="5DFC4E70" w14:textId="4829DEEE" w:rsidR="007D7090" w:rsidRPr="00312882" w:rsidRDefault="003C3E37" w:rsidP="00D72D4D">
            <w:pPr>
              <w:ind w:hanging="83"/>
              <w:jc w:val="both"/>
              <w:rPr>
                <w:bCs/>
                <w:sz w:val="24"/>
                <w:szCs w:val="24"/>
              </w:rPr>
            </w:pPr>
            <w:r w:rsidRPr="00312882">
              <w:rPr>
                <w:bCs/>
                <w:sz w:val="24"/>
                <w:szCs w:val="24"/>
              </w:rPr>
              <w:t>Designad</w:t>
            </w:r>
            <w:r w:rsidR="00EC53E0">
              <w:rPr>
                <w:bCs/>
                <w:sz w:val="24"/>
                <w:szCs w:val="24"/>
              </w:rPr>
              <w:t>a</w:t>
            </w:r>
            <w:r w:rsidRPr="00312882">
              <w:rPr>
                <w:bCs/>
                <w:sz w:val="24"/>
                <w:szCs w:val="24"/>
              </w:rPr>
              <w:t xml:space="preserve"> pela Portaria GP nº </w:t>
            </w:r>
            <w:r w:rsidR="009E29F4">
              <w:rPr>
                <w:bCs/>
                <w:sz w:val="24"/>
                <w:szCs w:val="24"/>
              </w:rPr>
              <w:t>56</w:t>
            </w:r>
            <w:r w:rsidRPr="00312882">
              <w:rPr>
                <w:bCs/>
                <w:sz w:val="24"/>
                <w:szCs w:val="24"/>
              </w:rPr>
              <w:t xml:space="preserve">, de </w:t>
            </w:r>
            <w:r w:rsidR="009E29F4">
              <w:rPr>
                <w:bCs/>
                <w:sz w:val="24"/>
                <w:szCs w:val="24"/>
              </w:rPr>
              <w:t>02</w:t>
            </w:r>
            <w:r w:rsidRPr="00312882">
              <w:rPr>
                <w:bCs/>
                <w:sz w:val="24"/>
                <w:szCs w:val="24"/>
              </w:rPr>
              <w:t xml:space="preserve"> de </w:t>
            </w:r>
            <w:r w:rsidR="009E29F4">
              <w:rPr>
                <w:bCs/>
                <w:sz w:val="24"/>
                <w:szCs w:val="24"/>
              </w:rPr>
              <w:t>janeiro</w:t>
            </w:r>
            <w:r w:rsidR="007E7495">
              <w:rPr>
                <w:bCs/>
                <w:sz w:val="24"/>
                <w:szCs w:val="24"/>
              </w:rPr>
              <w:t xml:space="preserve"> </w:t>
            </w:r>
            <w:r w:rsidRPr="00312882">
              <w:rPr>
                <w:bCs/>
                <w:sz w:val="24"/>
                <w:szCs w:val="24"/>
              </w:rPr>
              <w:t>de 202</w:t>
            </w:r>
            <w:r w:rsidR="007E7495">
              <w:rPr>
                <w:bCs/>
                <w:sz w:val="24"/>
                <w:szCs w:val="24"/>
              </w:rPr>
              <w:t>5</w:t>
            </w:r>
            <w:r w:rsidRPr="00312882">
              <w:rPr>
                <w:bCs/>
                <w:sz w:val="24"/>
                <w:szCs w:val="24"/>
              </w:rPr>
              <w:t>.</w:t>
            </w:r>
          </w:p>
        </w:tc>
      </w:tr>
      <w:tr w:rsidR="00555923" w:rsidRPr="00C64DB6" w14:paraId="49068ED3" w14:textId="77777777" w:rsidTr="000743D6">
        <w:tblPrEx>
          <w:tblBorders>
            <w:insideH w:val="none" w:sz="0" w:space="0" w:color="auto"/>
            <w:insideV w:val="none" w:sz="0" w:space="0" w:color="auto"/>
          </w:tblBorders>
          <w:shd w:val="clear" w:color="auto" w:fill="0033CC"/>
        </w:tblPrEx>
        <w:trPr>
          <w:trHeight w:val="1288"/>
        </w:trPr>
        <w:tc>
          <w:tcPr>
            <w:tcW w:w="9498" w:type="dxa"/>
            <w:shd w:val="clear" w:color="auto" w:fill="BDD6EE" w:themeFill="accent5" w:themeFillTint="66"/>
            <w:vAlign w:val="center"/>
          </w:tcPr>
          <w:p w14:paraId="3D2A060A" w14:textId="77777777" w:rsidR="00A063D9" w:rsidRDefault="00A063D9" w:rsidP="00A063D9">
            <w:pPr>
              <w:shd w:val="clear" w:color="auto" w:fill="BDD6EE" w:themeFill="accent5" w:themeFillTint="66"/>
              <w:spacing w:line="276" w:lineRule="auto"/>
              <w:jc w:val="center"/>
              <w:rPr>
                <w:rFonts w:eastAsia="SimSun" w:cs="Gisha"/>
                <w:b/>
                <w:sz w:val="24"/>
                <w:szCs w:val="24"/>
                <w:u w:val="single"/>
                <w:lang w:val="pt-PT" w:eastAsia="ja-JP"/>
              </w:rPr>
            </w:pPr>
            <w:r>
              <w:rPr>
                <w:rFonts w:eastAsia="SimSun" w:cs="Gisha"/>
                <w:b/>
                <w:sz w:val="24"/>
                <w:szCs w:val="24"/>
                <w:u w:val="single"/>
                <w:lang w:val="pt-PT" w:eastAsia="ja-JP"/>
              </w:rPr>
              <w:lastRenderedPageBreak/>
              <w:t>MUNICÍPIO DE CUPIRA/PE</w:t>
            </w:r>
          </w:p>
          <w:p w14:paraId="103678F0" w14:textId="77777777" w:rsidR="00A063D9" w:rsidRPr="00D264BE" w:rsidRDefault="00A063D9" w:rsidP="00A063D9">
            <w:pPr>
              <w:shd w:val="clear" w:color="auto" w:fill="BDD6EE" w:themeFill="accent5" w:themeFillTint="66"/>
              <w:spacing w:line="276" w:lineRule="auto"/>
              <w:jc w:val="center"/>
              <w:rPr>
                <w:b/>
                <w:bCs/>
                <w:sz w:val="24"/>
                <w:szCs w:val="24"/>
              </w:rPr>
            </w:pPr>
            <w:r>
              <w:rPr>
                <w:rFonts w:eastAsia="SimSun" w:cs="Gisha"/>
                <w:b/>
                <w:sz w:val="24"/>
                <w:szCs w:val="24"/>
                <w:u w:val="single"/>
                <w:lang w:val="pt-PT" w:eastAsia="ja-JP"/>
              </w:rPr>
              <w:t>FUNDO MUNICIPAL DE ASSISTÊNCIA SOCIAL</w:t>
            </w:r>
          </w:p>
          <w:p w14:paraId="59D318AA" w14:textId="77777777" w:rsidR="00555923" w:rsidRPr="008234BF" w:rsidRDefault="00555923" w:rsidP="000743D6">
            <w:pPr>
              <w:jc w:val="center"/>
              <w:rPr>
                <w:b/>
                <w:bCs/>
                <w:sz w:val="24"/>
                <w:szCs w:val="24"/>
              </w:rPr>
            </w:pPr>
            <w:r w:rsidRPr="009227C6">
              <w:rPr>
                <w:b/>
                <w:bCs/>
                <w:sz w:val="24"/>
                <w:szCs w:val="24"/>
              </w:rPr>
              <w:t xml:space="preserve">AVISO DE EDITAL DE </w:t>
            </w:r>
            <w:r w:rsidRPr="008234BF">
              <w:rPr>
                <w:b/>
                <w:bCs/>
                <w:sz w:val="24"/>
                <w:szCs w:val="24"/>
              </w:rPr>
              <w:t>LICITAÇÃO</w:t>
            </w:r>
          </w:p>
          <w:p w14:paraId="737274BD" w14:textId="22FC1EDC" w:rsidR="00555923" w:rsidRPr="008234BF" w:rsidRDefault="00555923" w:rsidP="000743D6">
            <w:pPr>
              <w:jc w:val="center"/>
              <w:rPr>
                <w:b/>
                <w:bCs/>
                <w:sz w:val="24"/>
                <w:szCs w:val="24"/>
              </w:rPr>
            </w:pPr>
            <w:r w:rsidRPr="008234BF">
              <w:rPr>
                <w:b/>
                <w:bCs/>
                <w:sz w:val="24"/>
                <w:szCs w:val="24"/>
              </w:rPr>
              <w:t xml:space="preserve">PROCESSO ADMINISTRATIVO DE LICITAÇÃO </w:t>
            </w:r>
            <w:r w:rsidR="00BF5CA4">
              <w:rPr>
                <w:b/>
                <w:bCs/>
                <w:sz w:val="24"/>
                <w:szCs w:val="24"/>
              </w:rPr>
              <w:t>Nº 017/2025</w:t>
            </w:r>
          </w:p>
          <w:p w14:paraId="08F563E9" w14:textId="6C77149A" w:rsidR="00555923" w:rsidRPr="00C64DB6" w:rsidRDefault="00555923" w:rsidP="000743D6">
            <w:pPr>
              <w:jc w:val="center"/>
              <w:rPr>
                <w:color w:val="FFFFFF"/>
                <w:spacing w:val="20"/>
                <w:sz w:val="24"/>
                <w:szCs w:val="24"/>
                <w:highlight w:val="yellow"/>
                <w:u w:val="single"/>
              </w:rPr>
            </w:pPr>
            <w:r w:rsidRPr="008234BF">
              <w:rPr>
                <w:b/>
                <w:bCs/>
                <w:sz w:val="24"/>
                <w:szCs w:val="24"/>
              </w:rPr>
              <w:t xml:space="preserve">PREGÃO ELETRÔNICO </w:t>
            </w:r>
            <w:r w:rsidR="00902FFF" w:rsidRPr="008234BF">
              <w:rPr>
                <w:b/>
                <w:bCs/>
                <w:sz w:val="24"/>
                <w:szCs w:val="24"/>
              </w:rPr>
              <w:t xml:space="preserve">SRP </w:t>
            </w:r>
            <w:r w:rsidR="00BF5CA4">
              <w:rPr>
                <w:b/>
                <w:bCs/>
                <w:sz w:val="24"/>
                <w:szCs w:val="24"/>
              </w:rPr>
              <w:t>Nº 002/2025</w:t>
            </w:r>
          </w:p>
        </w:tc>
      </w:tr>
    </w:tbl>
    <w:p w14:paraId="6C42003C" w14:textId="3B0FF708" w:rsidR="00555923" w:rsidRDefault="00555923" w:rsidP="00316595">
      <w:pPr>
        <w:jc w:val="both"/>
        <w:rPr>
          <w:b/>
          <w:sz w:val="24"/>
          <w:szCs w:val="24"/>
          <w:highlight w:val="yellow"/>
          <w:u w:val="single"/>
        </w:rPr>
      </w:pPr>
    </w:p>
    <w:p w14:paraId="02B0BC24" w14:textId="220AA6BF" w:rsidR="00C465B5" w:rsidRPr="00C465B5" w:rsidRDefault="00C465B5" w:rsidP="00C465B5">
      <w:pPr>
        <w:widowControl w:val="0"/>
        <w:autoSpaceDE w:val="0"/>
        <w:autoSpaceDN w:val="0"/>
        <w:adjustRightInd w:val="0"/>
        <w:ind w:firstLine="708"/>
        <w:jc w:val="both"/>
        <w:rPr>
          <w:bCs/>
          <w:sz w:val="24"/>
          <w:szCs w:val="24"/>
        </w:rPr>
      </w:pPr>
      <w:r w:rsidRPr="00C465B5">
        <w:rPr>
          <w:bCs/>
          <w:sz w:val="24"/>
          <w:szCs w:val="24"/>
        </w:rPr>
        <w:t xml:space="preserve">Torna-se público, para conhecimento dos interessados, que o Município de </w:t>
      </w:r>
      <w:r w:rsidRPr="00C97472">
        <w:rPr>
          <w:bCs/>
          <w:sz w:val="24"/>
          <w:szCs w:val="24"/>
        </w:rPr>
        <w:t xml:space="preserve">Cupira - </w:t>
      </w:r>
      <w:r w:rsidRPr="00C465B5">
        <w:rPr>
          <w:bCs/>
          <w:sz w:val="24"/>
          <w:szCs w:val="24"/>
        </w:rPr>
        <w:t xml:space="preserve">PE, torna pública a abertura da licitação na modalidade </w:t>
      </w:r>
      <w:r w:rsidRPr="00C465B5">
        <w:rPr>
          <w:b/>
          <w:sz w:val="24"/>
          <w:szCs w:val="24"/>
        </w:rPr>
        <w:t>PREGÃO ELETRONICO SRP</w:t>
      </w:r>
      <w:r w:rsidRPr="00C465B5">
        <w:rPr>
          <w:bCs/>
          <w:sz w:val="24"/>
          <w:szCs w:val="24"/>
        </w:rPr>
        <w:t>, do tipo menor preço por item, nos termos da Lei Federal nº 14.133/2021</w:t>
      </w:r>
      <w:r w:rsidRPr="00C97472">
        <w:rPr>
          <w:bCs/>
          <w:sz w:val="24"/>
          <w:szCs w:val="24"/>
        </w:rPr>
        <w:t>,</w:t>
      </w:r>
      <w:r w:rsidRPr="00C465B5">
        <w:rPr>
          <w:bCs/>
          <w:sz w:val="24"/>
          <w:szCs w:val="24"/>
        </w:rPr>
        <w:t xml:space="preserve"> </w:t>
      </w:r>
      <w:r w:rsidRPr="00C97472">
        <w:rPr>
          <w:bCs/>
          <w:sz w:val="24"/>
          <w:szCs w:val="24"/>
        </w:rPr>
        <w:t xml:space="preserve">DECRETOS MUNICIPAIS Nº 05/2022, Nº 06/2024 E Nº 07/2024, DECRETO MUNICIPAL 020/2024 - SRP, LEI MUNICIPAL Nº 229/2023 E A LEI FEDERAL 14.133/2021 </w:t>
      </w:r>
      <w:r w:rsidRPr="00C465B5">
        <w:rPr>
          <w:bCs/>
          <w:sz w:val="24"/>
          <w:szCs w:val="24"/>
        </w:rPr>
        <w:t>e da Lei Complementar n° 123/2006, da Lei de Diretrizes Orçamentárias vigente e, ainda, de acordo com as condições estabelecidas neste Edital.</w:t>
      </w:r>
    </w:p>
    <w:p w14:paraId="168FBA41" w14:textId="77777777" w:rsidR="001D0B08" w:rsidRPr="00742D87" w:rsidRDefault="001D0B08" w:rsidP="00316595">
      <w:pPr>
        <w:widowControl w:val="0"/>
        <w:autoSpaceDE w:val="0"/>
        <w:autoSpaceDN w:val="0"/>
        <w:adjustRightInd w:val="0"/>
        <w:ind w:firstLine="708"/>
        <w:jc w:val="both"/>
        <w:rPr>
          <w:bCs/>
          <w:sz w:val="24"/>
          <w:szCs w:val="24"/>
        </w:rPr>
      </w:pPr>
    </w:p>
    <w:p w14:paraId="22E8FC0C" w14:textId="77777777" w:rsidR="00735449" w:rsidRPr="00661FB3" w:rsidRDefault="00735449" w:rsidP="00661FB3">
      <w:pPr>
        <w:shd w:val="clear" w:color="auto" w:fill="BDD6EE" w:themeFill="accent5" w:themeFillTint="66"/>
        <w:autoSpaceDE w:val="0"/>
        <w:autoSpaceDN w:val="0"/>
        <w:adjustRightInd w:val="0"/>
        <w:jc w:val="both"/>
        <w:rPr>
          <w:b/>
          <w:bCs/>
          <w:sz w:val="24"/>
          <w:szCs w:val="24"/>
        </w:rPr>
      </w:pPr>
      <w:r w:rsidRPr="00661FB3">
        <w:rPr>
          <w:b/>
          <w:bCs/>
          <w:sz w:val="24"/>
          <w:szCs w:val="24"/>
        </w:rPr>
        <w:t>1. DO OBJETO</w:t>
      </w:r>
    </w:p>
    <w:p w14:paraId="120D3224" w14:textId="77777777" w:rsidR="00757487" w:rsidRPr="00C64DB6" w:rsidRDefault="00757487" w:rsidP="00757487">
      <w:pPr>
        <w:tabs>
          <w:tab w:val="left" w:pos="142"/>
        </w:tabs>
        <w:autoSpaceDE w:val="0"/>
        <w:autoSpaceDN w:val="0"/>
        <w:adjustRightInd w:val="0"/>
        <w:jc w:val="both"/>
        <w:rPr>
          <w:sz w:val="24"/>
          <w:szCs w:val="24"/>
          <w:highlight w:val="yellow"/>
        </w:rPr>
      </w:pPr>
    </w:p>
    <w:p w14:paraId="36FF289F" w14:textId="1F78A2DD" w:rsidR="006E5507" w:rsidRPr="006E5507" w:rsidRDefault="00247E31" w:rsidP="00242658">
      <w:pPr>
        <w:pStyle w:val="Cabealho"/>
        <w:tabs>
          <w:tab w:val="right" w:pos="567"/>
        </w:tabs>
        <w:suppressAutoHyphens/>
        <w:jc w:val="both"/>
        <w:rPr>
          <w:color w:val="000000"/>
          <w:sz w:val="24"/>
          <w:szCs w:val="24"/>
        </w:rPr>
      </w:pPr>
      <w:r w:rsidRPr="00DE566A">
        <w:rPr>
          <w:sz w:val="24"/>
          <w:szCs w:val="24"/>
        </w:rPr>
        <w:t>1.1</w:t>
      </w:r>
      <w:r w:rsidR="00E151F2" w:rsidRPr="00DE566A">
        <w:rPr>
          <w:sz w:val="24"/>
          <w:szCs w:val="24"/>
        </w:rPr>
        <w:t xml:space="preserve"> -</w:t>
      </w:r>
      <w:r w:rsidR="00483D44" w:rsidRPr="00DE566A">
        <w:rPr>
          <w:sz w:val="24"/>
          <w:szCs w:val="24"/>
        </w:rPr>
        <w:t xml:space="preserve"> </w:t>
      </w:r>
      <w:r w:rsidR="00242658" w:rsidRPr="001E7B39">
        <w:rPr>
          <w:sz w:val="24"/>
          <w:szCs w:val="24"/>
        </w:rPr>
        <w:t>Constitui objeto do presente Termo de Referência</w:t>
      </w:r>
      <w:r w:rsidR="00242658" w:rsidRPr="001E7B39">
        <w:rPr>
          <w:rFonts w:eastAsia="Calibri"/>
          <w:sz w:val="24"/>
          <w:szCs w:val="24"/>
        </w:rPr>
        <w:t xml:space="preserve"> o Registro de Preço para eventual</w:t>
      </w:r>
      <w:r w:rsidR="00242658" w:rsidRPr="001E7B39">
        <w:rPr>
          <w:sz w:val="24"/>
          <w:szCs w:val="24"/>
        </w:rPr>
        <w:t xml:space="preserve"> fornecimento parcelado dos itens que compõem as cestas básicas, para distribuição às famílias em situação de vulnerabilidade d</w:t>
      </w:r>
      <w:r w:rsidR="00242658">
        <w:rPr>
          <w:sz w:val="24"/>
          <w:szCs w:val="24"/>
        </w:rPr>
        <w:t>o</w:t>
      </w:r>
      <w:r w:rsidR="00242658" w:rsidRPr="001E7B39">
        <w:rPr>
          <w:sz w:val="24"/>
          <w:szCs w:val="24"/>
        </w:rPr>
        <w:t xml:space="preserve"> município.</w:t>
      </w:r>
    </w:p>
    <w:p w14:paraId="1259A5C3" w14:textId="77777777" w:rsidR="002D7706" w:rsidRDefault="006E5507" w:rsidP="002D7706">
      <w:pPr>
        <w:jc w:val="both"/>
        <w:rPr>
          <w:sz w:val="24"/>
          <w:szCs w:val="24"/>
        </w:rPr>
      </w:pPr>
      <w:r w:rsidRPr="006E5507">
        <w:rPr>
          <w:color w:val="000000"/>
          <w:sz w:val="24"/>
          <w:szCs w:val="24"/>
        </w:rPr>
        <w:t>1.2</w:t>
      </w:r>
      <w:r w:rsidRPr="00E84ABF">
        <w:rPr>
          <w:color w:val="000000"/>
          <w:sz w:val="24"/>
          <w:szCs w:val="24"/>
        </w:rPr>
        <w:t xml:space="preserve"> -</w:t>
      </w:r>
      <w:r w:rsidRPr="006E5507">
        <w:rPr>
          <w:color w:val="000000"/>
          <w:sz w:val="24"/>
          <w:szCs w:val="24"/>
        </w:rPr>
        <w:t xml:space="preserve"> </w:t>
      </w:r>
      <w:r w:rsidR="002D7706" w:rsidRPr="000124DD">
        <w:rPr>
          <w:sz w:val="24"/>
          <w:szCs w:val="24"/>
        </w:rPr>
        <w:t xml:space="preserve">O objeto deste termo atenderá </w:t>
      </w:r>
      <w:r w:rsidR="002D7706" w:rsidRPr="001B47BF">
        <w:rPr>
          <w:sz w:val="24"/>
          <w:szCs w:val="24"/>
        </w:rPr>
        <w:t>as necessidades d</w:t>
      </w:r>
      <w:r w:rsidR="002D7706">
        <w:rPr>
          <w:sz w:val="24"/>
          <w:szCs w:val="24"/>
        </w:rPr>
        <w:t>o</w:t>
      </w:r>
      <w:r w:rsidR="002D7706" w:rsidRPr="001B47BF">
        <w:rPr>
          <w:sz w:val="24"/>
          <w:szCs w:val="24"/>
        </w:rPr>
        <w:t xml:space="preserve"> Fundo Municipal de Assistência Social</w:t>
      </w:r>
    </w:p>
    <w:p w14:paraId="33D370CD" w14:textId="3FEA15F8" w:rsidR="007246E5" w:rsidRPr="00E84ABF" w:rsidRDefault="002D7706" w:rsidP="002D7706">
      <w:pPr>
        <w:jc w:val="both"/>
        <w:rPr>
          <w:sz w:val="24"/>
          <w:szCs w:val="24"/>
        </w:rPr>
      </w:pPr>
      <w:r w:rsidRPr="001B47BF">
        <w:rPr>
          <w:sz w:val="24"/>
          <w:szCs w:val="24"/>
        </w:rPr>
        <w:t>de Cupira-PE.</w:t>
      </w:r>
    </w:p>
    <w:p w14:paraId="519B28D6" w14:textId="1D099810" w:rsidR="007246E5" w:rsidRPr="00E84ABF" w:rsidRDefault="007246E5" w:rsidP="007246E5">
      <w:pPr>
        <w:autoSpaceDE w:val="0"/>
        <w:autoSpaceDN w:val="0"/>
        <w:adjustRightInd w:val="0"/>
        <w:jc w:val="both"/>
        <w:rPr>
          <w:sz w:val="24"/>
          <w:szCs w:val="24"/>
        </w:rPr>
      </w:pPr>
      <w:r w:rsidRPr="00E84ABF">
        <w:rPr>
          <w:sz w:val="24"/>
          <w:szCs w:val="24"/>
        </w:rPr>
        <w:t>1.3</w:t>
      </w:r>
      <w:r w:rsidR="00745E67" w:rsidRPr="00E84ABF">
        <w:rPr>
          <w:sz w:val="24"/>
          <w:szCs w:val="24"/>
        </w:rPr>
        <w:t xml:space="preserve"> -</w:t>
      </w:r>
      <w:r w:rsidRPr="00E84ABF">
        <w:rPr>
          <w:sz w:val="24"/>
          <w:szCs w:val="24"/>
        </w:rPr>
        <w:t xml:space="preserve"> Todas as especificações, quantidades e condições estão descritas n</w:t>
      </w:r>
      <w:r w:rsidR="00971582" w:rsidRPr="00E84ABF">
        <w:rPr>
          <w:sz w:val="24"/>
          <w:szCs w:val="24"/>
        </w:rPr>
        <w:t xml:space="preserve">o </w:t>
      </w:r>
      <w:r w:rsidRPr="00E84ABF">
        <w:rPr>
          <w:sz w:val="24"/>
          <w:szCs w:val="24"/>
        </w:rPr>
        <w:t xml:space="preserve">Termo de Referência. </w:t>
      </w:r>
    </w:p>
    <w:p w14:paraId="13524C82" w14:textId="473C7501" w:rsidR="00483D44" w:rsidRPr="00C64DB6" w:rsidRDefault="00483D44" w:rsidP="00332085">
      <w:pPr>
        <w:tabs>
          <w:tab w:val="left" w:pos="142"/>
        </w:tabs>
        <w:autoSpaceDE w:val="0"/>
        <w:autoSpaceDN w:val="0"/>
        <w:adjustRightInd w:val="0"/>
        <w:jc w:val="both"/>
        <w:rPr>
          <w:sz w:val="24"/>
          <w:szCs w:val="24"/>
          <w:highlight w:val="yellow"/>
        </w:rPr>
      </w:pPr>
    </w:p>
    <w:p w14:paraId="246E56D8" w14:textId="2C93F798" w:rsidR="00F744B2" w:rsidRPr="00742D87" w:rsidRDefault="00F744B2" w:rsidP="007D6B2B">
      <w:pPr>
        <w:shd w:val="clear" w:color="auto" w:fill="BDD6EE" w:themeFill="accent5" w:themeFillTint="66"/>
        <w:autoSpaceDE w:val="0"/>
        <w:autoSpaceDN w:val="0"/>
        <w:adjustRightInd w:val="0"/>
        <w:jc w:val="both"/>
        <w:rPr>
          <w:b/>
          <w:bCs/>
          <w:sz w:val="24"/>
          <w:szCs w:val="24"/>
        </w:rPr>
      </w:pPr>
      <w:r w:rsidRPr="007D6B2B">
        <w:rPr>
          <w:b/>
          <w:bCs/>
          <w:sz w:val="24"/>
          <w:szCs w:val="24"/>
          <w:shd w:val="clear" w:color="auto" w:fill="BDD6EE" w:themeFill="accent5" w:themeFillTint="66"/>
        </w:rPr>
        <w:t xml:space="preserve">2. DO ÓRGÃO </w:t>
      </w:r>
      <w:r w:rsidR="0001618F">
        <w:rPr>
          <w:b/>
          <w:bCs/>
          <w:sz w:val="24"/>
          <w:szCs w:val="24"/>
          <w:shd w:val="clear" w:color="auto" w:fill="BDD6EE" w:themeFill="accent5" w:themeFillTint="66"/>
        </w:rPr>
        <w:t xml:space="preserve">GERENCIADOR </w:t>
      </w:r>
      <w:r w:rsidRPr="007D6B2B">
        <w:rPr>
          <w:b/>
          <w:bCs/>
          <w:sz w:val="24"/>
          <w:szCs w:val="24"/>
          <w:shd w:val="clear" w:color="auto" w:fill="BDD6EE" w:themeFill="accent5" w:themeFillTint="66"/>
        </w:rPr>
        <w:t>DA LICITAÇÃO</w:t>
      </w:r>
    </w:p>
    <w:p w14:paraId="3806726A" w14:textId="77777777" w:rsidR="00F744B2" w:rsidRPr="00742D87" w:rsidRDefault="00F744B2" w:rsidP="00316595">
      <w:pPr>
        <w:jc w:val="both"/>
        <w:rPr>
          <w:sz w:val="24"/>
          <w:szCs w:val="24"/>
        </w:rPr>
      </w:pPr>
    </w:p>
    <w:p w14:paraId="6A600D18" w14:textId="7D5FC408" w:rsidR="00F744B2" w:rsidRPr="00D711F0" w:rsidRDefault="00F744B2" w:rsidP="00316595">
      <w:pPr>
        <w:jc w:val="both"/>
        <w:rPr>
          <w:sz w:val="24"/>
          <w:szCs w:val="24"/>
        </w:rPr>
      </w:pPr>
      <w:r w:rsidRPr="00742D87">
        <w:rPr>
          <w:sz w:val="24"/>
          <w:szCs w:val="24"/>
        </w:rPr>
        <w:t xml:space="preserve">2.1 - O órgão promotor da licitação será </w:t>
      </w:r>
      <w:r w:rsidR="002D7706">
        <w:rPr>
          <w:sz w:val="24"/>
          <w:szCs w:val="24"/>
        </w:rPr>
        <w:t>o</w:t>
      </w:r>
      <w:r w:rsidR="002D7706" w:rsidRPr="001B47BF">
        <w:rPr>
          <w:sz w:val="24"/>
          <w:szCs w:val="24"/>
        </w:rPr>
        <w:t xml:space="preserve"> Fundo Municipal de Assistência Social</w:t>
      </w:r>
      <w:r w:rsidR="007E7495">
        <w:rPr>
          <w:sz w:val="24"/>
          <w:szCs w:val="24"/>
        </w:rPr>
        <w:t>.</w:t>
      </w:r>
      <w:r w:rsidRPr="00D711F0">
        <w:rPr>
          <w:sz w:val="24"/>
          <w:szCs w:val="24"/>
        </w:rPr>
        <w:t xml:space="preserve"> </w:t>
      </w:r>
    </w:p>
    <w:p w14:paraId="01E34197" w14:textId="77777777" w:rsidR="00F744B2" w:rsidRPr="00D711F0" w:rsidRDefault="00F744B2" w:rsidP="00316595">
      <w:pPr>
        <w:jc w:val="both"/>
        <w:rPr>
          <w:sz w:val="24"/>
          <w:szCs w:val="24"/>
        </w:rPr>
      </w:pPr>
    </w:p>
    <w:p w14:paraId="0657F89A" w14:textId="77777777" w:rsidR="00F744B2" w:rsidRPr="00D711F0" w:rsidRDefault="00F744B2" w:rsidP="007D6B2B">
      <w:pPr>
        <w:shd w:val="clear" w:color="auto" w:fill="BDD6EE" w:themeFill="accent5" w:themeFillTint="66"/>
        <w:autoSpaceDE w:val="0"/>
        <w:autoSpaceDN w:val="0"/>
        <w:adjustRightInd w:val="0"/>
        <w:jc w:val="both"/>
        <w:rPr>
          <w:b/>
          <w:bCs/>
          <w:sz w:val="24"/>
          <w:szCs w:val="24"/>
        </w:rPr>
      </w:pPr>
      <w:r w:rsidRPr="00D711F0">
        <w:rPr>
          <w:b/>
          <w:bCs/>
          <w:sz w:val="24"/>
          <w:szCs w:val="24"/>
        </w:rPr>
        <w:t>3. DAS CONDIÇÕES DE PARTICIPAÇÃO</w:t>
      </w:r>
    </w:p>
    <w:p w14:paraId="77E8EF01" w14:textId="77777777" w:rsidR="00F744B2" w:rsidRPr="00D711F0" w:rsidRDefault="00F744B2" w:rsidP="00316595">
      <w:pPr>
        <w:jc w:val="both"/>
        <w:rPr>
          <w:sz w:val="24"/>
          <w:szCs w:val="24"/>
        </w:rPr>
      </w:pPr>
    </w:p>
    <w:p w14:paraId="3E260000" w14:textId="77777777" w:rsidR="00F744B2" w:rsidRPr="00D711F0" w:rsidRDefault="00F744B2" w:rsidP="00316595">
      <w:pPr>
        <w:jc w:val="both"/>
        <w:rPr>
          <w:sz w:val="24"/>
          <w:szCs w:val="24"/>
        </w:rPr>
      </w:pPr>
      <w:r w:rsidRPr="00D711F0">
        <w:rPr>
          <w:sz w:val="24"/>
          <w:szCs w:val="24"/>
        </w:rPr>
        <w:t>3.1 - Poderão participar deste pregão os interessados, cujo ramo de atividade seja compatível com o objeto desta licitação, e que estejam com o credenciamento regular no sistema eletrônico do BNC - Bolsa Nacional de Compras, desde que apresentarem toda a documentação exigida no edital.</w:t>
      </w:r>
    </w:p>
    <w:p w14:paraId="52DADA4A" w14:textId="77777777" w:rsidR="001D0B08" w:rsidRPr="00EA0714" w:rsidRDefault="001D0B08" w:rsidP="00316595">
      <w:pPr>
        <w:jc w:val="both"/>
        <w:rPr>
          <w:sz w:val="24"/>
          <w:szCs w:val="24"/>
        </w:rPr>
      </w:pPr>
    </w:p>
    <w:p w14:paraId="30F51E01" w14:textId="77777777" w:rsidR="001D0B08" w:rsidRPr="00EA0714" w:rsidRDefault="001D0B08" w:rsidP="00316595">
      <w:pPr>
        <w:jc w:val="both"/>
        <w:rPr>
          <w:sz w:val="24"/>
          <w:szCs w:val="24"/>
        </w:rPr>
      </w:pPr>
      <w:r w:rsidRPr="00EA0714">
        <w:rPr>
          <w:sz w:val="24"/>
          <w:szCs w:val="24"/>
        </w:rPr>
        <w:t>3.2 -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68CCD07" w14:textId="77777777" w:rsidR="001D0B08" w:rsidRPr="00F26D62" w:rsidRDefault="001D0B08" w:rsidP="00316595">
      <w:pPr>
        <w:jc w:val="both"/>
        <w:rPr>
          <w:sz w:val="24"/>
          <w:szCs w:val="24"/>
        </w:rPr>
      </w:pPr>
    </w:p>
    <w:p w14:paraId="22A25605" w14:textId="5C376C50" w:rsidR="001D0B08" w:rsidRPr="00F26D62" w:rsidRDefault="001D0B08" w:rsidP="00316595">
      <w:pPr>
        <w:jc w:val="both"/>
        <w:rPr>
          <w:sz w:val="24"/>
          <w:szCs w:val="24"/>
        </w:rPr>
      </w:pPr>
      <w:r w:rsidRPr="00F26D62">
        <w:rPr>
          <w:sz w:val="24"/>
          <w:szCs w:val="24"/>
        </w:rPr>
        <w:t>3.3 -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554329FA" w14:textId="77777777" w:rsidR="00CF5E5A" w:rsidRPr="00F26D62" w:rsidRDefault="00CF5E5A" w:rsidP="00316595">
      <w:pPr>
        <w:jc w:val="both"/>
        <w:rPr>
          <w:sz w:val="24"/>
          <w:szCs w:val="24"/>
        </w:rPr>
      </w:pPr>
    </w:p>
    <w:p w14:paraId="2379167D" w14:textId="4799DE11" w:rsidR="00C12096" w:rsidRPr="00F26D62" w:rsidRDefault="00C12096" w:rsidP="006079B4">
      <w:pPr>
        <w:numPr>
          <w:ilvl w:val="1"/>
          <w:numId w:val="0"/>
        </w:numPr>
        <w:jc w:val="both"/>
        <w:rPr>
          <w:rFonts w:eastAsia="MS Mincho"/>
          <w:color w:val="000000"/>
          <w:sz w:val="24"/>
          <w:szCs w:val="24"/>
        </w:rPr>
      </w:pPr>
      <w:bookmarkStart w:id="3" w:name="_Ref117000692"/>
      <w:r w:rsidRPr="00F26D62">
        <w:rPr>
          <w:rFonts w:eastAsia="MS Mincho"/>
          <w:color w:val="000000"/>
          <w:sz w:val="24"/>
          <w:szCs w:val="24"/>
        </w:rPr>
        <w:t>3.</w:t>
      </w:r>
      <w:r w:rsidR="001555CC" w:rsidRPr="00F26D62">
        <w:rPr>
          <w:rFonts w:eastAsia="MS Mincho"/>
          <w:color w:val="000000"/>
          <w:sz w:val="24"/>
          <w:szCs w:val="24"/>
        </w:rPr>
        <w:t>4</w:t>
      </w:r>
      <w:r w:rsidRPr="00F26D62">
        <w:rPr>
          <w:rFonts w:eastAsia="MS Mincho"/>
          <w:color w:val="000000"/>
          <w:sz w:val="24"/>
          <w:szCs w:val="24"/>
        </w:rPr>
        <w:t xml:space="preserve"> - Não poderão disputar esta licitação:</w:t>
      </w:r>
      <w:bookmarkEnd w:id="3"/>
    </w:p>
    <w:p w14:paraId="74E91826" w14:textId="77777777" w:rsidR="004207BD" w:rsidRPr="00F26D62" w:rsidRDefault="004207BD" w:rsidP="006079B4">
      <w:pPr>
        <w:numPr>
          <w:ilvl w:val="1"/>
          <w:numId w:val="0"/>
        </w:numPr>
        <w:jc w:val="both"/>
        <w:rPr>
          <w:rFonts w:eastAsia="MS Mincho"/>
          <w:color w:val="000000"/>
          <w:sz w:val="24"/>
          <w:szCs w:val="24"/>
        </w:rPr>
      </w:pPr>
    </w:p>
    <w:p w14:paraId="4345A6A4" w14:textId="0F274A30" w:rsidR="002B47D8" w:rsidRDefault="00C12096" w:rsidP="002B47D8">
      <w:pPr>
        <w:numPr>
          <w:ilvl w:val="2"/>
          <w:numId w:val="0"/>
        </w:numPr>
        <w:ind w:left="567"/>
        <w:jc w:val="both"/>
        <w:rPr>
          <w:rFonts w:eastAsia="MS Mincho"/>
          <w:color w:val="000000"/>
          <w:sz w:val="24"/>
          <w:szCs w:val="24"/>
        </w:rPr>
      </w:pPr>
      <w:bookmarkStart w:id="4" w:name="_Ref113883338"/>
      <w:r w:rsidRPr="00F26D62">
        <w:rPr>
          <w:rFonts w:eastAsia="MS Mincho"/>
          <w:color w:val="000000"/>
          <w:sz w:val="24"/>
          <w:szCs w:val="24"/>
        </w:rPr>
        <w:t>3.</w:t>
      </w:r>
      <w:r w:rsidR="001555CC" w:rsidRPr="00F26D62">
        <w:rPr>
          <w:rFonts w:eastAsia="MS Mincho"/>
          <w:color w:val="000000"/>
          <w:sz w:val="24"/>
          <w:szCs w:val="24"/>
        </w:rPr>
        <w:t>4</w:t>
      </w:r>
      <w:r w:rsidRPr="00F26D62">
        <w:rPr>
          <w:rFonts w:eastAsia="MS Mincho"/>
          <w:color w:val="000000"/>
          <w:sz w:val="24"/>
          <w:szCs w:val="24"/>
        </w:rPr>
        <w:t xml:space="preserve">.1 - </w:t>
      </w:r>
      <w:r w:rsidR="003165BD" w:rsidRPr="00F26D62">
        <w:rPr>
          <w:rFonts w:eastAsia="MS Mincho"/>
          <w:color w:val="000000"/>
          <w:sz w:val="24"/>
          <w:szCs w:val="24"/>
        </w:rPr>
        <w:t>A</w:t>
      </w:r>
      <w:r w:rsidRPr="00F26D62">
        <w:rPr>
          <w:rFonts w:eastAsia="MS Mincho"/>
          <w:color w:val="000000"/>
          <w:sz w:val="24"/>
          <w:szCs w:val="24"/>
        </w:rPr>
        <w:t>quele que não atenda às condições deste Edital e seu(s) anexo(s);</w:t>
      </w:r>
      <w:bookmarkStart w:id="5" w:name="_Ref114659912"/>
    </w:p>
    <w:p w14:paraId="7155C3B0" w14:textId="77777777" w:rsidR="002B47D8" w:rsidRDefault="002B47D8" w:rsidP="002B47D8">
      <w:pPr>
        <w:numPr>
          <w:ilvl w:val="2"/>
          <w:numId w:val="0"/>
        </w:numPr>
        <w:ind w:left="567"/>
        <w:jc w:val="both"/>
        <w:rPr>
          <w:rFonts w:eastAsia="MS Mincho"/>
          <w:color w:val="000000"/>
          <w:sz w:val="24"/>
          <w:szCs w:val="24"/>
        </w:rPr>
      </w:pPr>
    </w:p>
    <w:p w14:paraId="7618B344" w14:textId="3DE62DC4" w:rsidR="002B47D8" w:rsidRDefault="00C12096" w:rsidP="002B47D8">
      <w:pPr>
        <w:numPr>
          <w:ilvl w:val="2"/>
          <w:numId w:val="0"/>
        </w:numPr>
        <w:ind w:left="567"/>
        <w:jc w:val="both"/>
        <w:rPr>
          <w:rFonts w:eastAsia="MS Mincho"/>
          <w:color w:val="000000"/>
          <w:sz w:val="24"/>
          <w:szCs w:val="24"/>
        </w:rPr>
      </w:pPr>
      <w:r w:rsidRPr="00945784">
        <w:rPr>
          <w:rFonts w:eastAsia="MS Mincho"/>
          <w:color w:val="000000"/>
          <w:sz w:val="24"/>
          <w:szCs w:val="24"/>
        </w:rPr>
        <w:lastRenderedPageBreak/>
        <w:t>3.</w:t>
      </w:r>
      <w:r w:rsidR="001555CC" w:rsidRPr="00945784">
        <w:rPr>
          <w:rFonts w:eastAsia="MS Mincho"/>
          <w:color w:val="000000"/>
          <w:sz w:val="24"/>
          <w:szCs w:val="24"/>
        </w:rPr>
        <w:t>4</w:t>
      </w:r>
      <w:r w:rsidRPr="00945784">
        <w:rPr>
          <w:rFonts w:eastAsia="MS Mincho"/>
          <w:color w:val="000000"/>
          <w:sz w:val="24"/>
          <w:szCs w:val="24"/>
        </w:rPr>
        <w:t xml:space="preserve">.2 - </w:t>
      </w:r>
      <w:r w:rsidR="00697981" w:rsidRPr="00945784">
        <w:rPr>
          <w:rFonts w:eastAsia="MS Mincho"/>
          <w:color w:val="000000"/>
          <w:sz w:val="24"/>
          <w:szCs w:val="24"/>
        </w:rPr>
        <w:t>A</w:t>
      </w:r>
      <w:r w:rsidRPr="00945784">
        <w:rPr>
          <w:rFonts w:eastAsia="MS Mincho"/>
          <w:color w:val="000000"/>
          <w:sz w:val="24"/>
          <w:szCs w:val="24"/>
        </w:rPr>
        <w:t>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p>
    <w:p w14:paraId="42767F29" w14:textId="77777777" w:rsidR="002B47D8" w:rsidRDefault="002B47D8" w:rsidP="002B47D8">
      <w:pPr>
        <w:numPr>
          <w:ilvl w:val="2"/>
          <w:numId w:val="0"/>
        </w:numPr>
        <w:ind w:left="567"/>
        <w:jc w:val="both"/>
        <w:rPr>
          <w:rFonts w:eastAsia="MS Mincho"/>
          <w:color w:val="000000"/>
          <w:sz w:val="24"/>
          <w:szCs w:val="24"/>
        </w:rPr>
      </w:pPr>
    </w:p>
    <w:p w14:paraId="3768A031" w14:textId="423160C4" w:rsidR="002B47D8" w:rsidRDefault="001555CC" w:rsidP="002B47D8">
      <w:pPr>
        <w:numPr>
          <w:ilvl w:val="2"/>
          <w:numId w:val="0"/>
        </w:numPr>
        <w:ind w:left="567"/>
        <w:jc w:val="both"/>
        <w:rPr>
          <w:rFonts w:eastAsia="MS Mincho"/>
          <w:color w:val="000000"/>
          <w:sz w:val="24"/>
          <w:szCs w:val="24"/>
        </w:rPr>
      </w:pPr>
      <w:r w:rsidRPr="00945784">
        <w:rPr>
          <w:rFonts w:eastAsia="MS Mincho"/>
          <w:color w:val="000000"/>
          <w:sz w:val="24"/>
          <w:szCs w:val="24"/>
        </w:rPr>
        <w:t>3.4</w:t>
      </w:r>
      <w:r w:rsidR="00C12096" w:rsidRPr="00945784">
        <w:rPr>
          <w:rFonts w:eastAsia="MS Mincho"/>
          <w:color w:val="000000"/>
          <w:sz w:val="24"/>
          <w:szCs w:val="24"/>
        </w:rPr>
        <w:t xml:space="preserve">.3 - </w:t>
      </w:r>
      <w:r w:rsidR="00697981" w:rsidRPr="00945784">
        <w:rPr>
          <w:rFonts w:eastAsia="MS Mincho"/>
          <w:color w:val="000000"/>
          <w:sz w:val="24"/>
          <w:szCs w:val="24"/>
        </w:rPr>
        <w:t>E</w:t>
      </w:r>
      <w:r w:rsidR="00C12096" w:rsidRPr="00945784">
        <w:rPr>
          <w:rFonts w:eastAsia="MS Mincho"/>
          <w:color w:val="000000"/>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00C12096" w:rsidRPr="00945784">
        <w:rPr>
          <w:rFonts w:eastAsia="MS Mincho"/>
          <w:color w:val="000000"/>
          <w:sz w:val="24"/>
          <w:szCs w:val="24"/>
        </w:rPr>
        <w:t xml:space="preserve"> </w:t>
      </w:r>
      <w:bookmarkStart w:id="8" w:name="_Ref113883003"/>
      <w:bookmarkEnd w:id="7"/>
    </w:p>
    <w:p w14:paraId="7B5A1465" w14:textId="77777777" w:rsidR="002B47D8" w:rsidRDefault="002B47D8" w:rsidP="002B47D8">
      <w:pPr>
        <w:numPr>
          <w:ilvl w:val="2"/>
          <w:numId w:val="0"/>
        </w:numPr>
        <w:ind w:left="567"/>
        <w:jc w:val="both"/>
        <w:rPr>
          <w:rFonts w:eastAsia="MS Mincho"/>
          <w:color w:val="000000"/>
          <w:sz w:val="24"/>
          <w:szCs w:val="24"/>
        </w:rPr>
      </w:pPr>
    </w:p>
    <w:p w14:paraId="7EC7A5B9" w14:textId="01DF0411" w:rsidR="002B47D8" w:rsidRDefault="001555CC" w:rsidP="002B47D8">
      <w:pPr>
        <w:numPr>
          <w:ilvl w:val="2"/>
          <w:numId w:val="0"/>
        </w:numPr>
        <w:ind w:left="567"/>
        <w:jc w:val="both"/>
        <w:rPr>
          <w:rFonts w:eastAsia="MS Mincho"/>
          <w:color w:val="000000"/>
          <w:sz w:val="24"/>
          <w:szCs w:val="24"/>
        </w:rPr>
      </w:pPr>
      <w:r w:rsidRPr="00C6534B">
        <w:rPr>
          <w:rFonts w:eastAsia="MS Mincho"/>
          <w:color w:val="000000"/>
          <w:sz w:val="24"/>
          <w:szCs w:val="24"/>
        </w:rPr>
        <w:t>3.4</w:t>
      </w:r>
      <w:r w:rsidR="00C12096" w:rsidRPr="00C6534B">
        <w:rPr>
          <w:rFonts w:eastAsia="MS Mincho"/>
          <w:color w:val="000000"/>
          <w:sz w:val="24"/>
          <w:szCs w:val="24"/>
        </w:rPr>
        <w:t xml:space="preserve">.4 - </w:t>
      </w:r>
      <w:bookmarkEnd w:id="8"/>
      <w:r w:rsidR="00F26D62" w:rsidRPr="00C6534B">
        <w:rPr>
          <w:rFonts w:eastAsia="MS Mincho"/>
          <w:color w:val="000000"/>
          <w:sz w:val="24"/>
          <w:szCs w:val="24"/>
        </w:rPr>
        <w:t xml:space="preserve">Pessoa física ou jurídica que se encontre, ao tempo da licitação, impossibilitada de participar da licitação em decorrência de sanção que lhe foi imposta (observada e respeitada </w:t>
      </w:r>
      <w:r w:rsidR="00F26D62" w:rsidRPr="00686F5C">
        <w:rPr>
          <w:rFonts w:eastAsia="MS Mincho"/>
          <w:color w:val="000000"/>
          <w:sz w:val="24"/>
          <w:szCs w:val="24"/>
        </w:rPr>
        <w:t>a abrangência da sanção);</w:t>
      </w:r>
    </w:p>
    <w:p w14:paraId="63ABC09D" w14:textId="77777777" w:rsidR="002B47D8" w:rsidRDefault="002B47D8" w:rsidP="002B47D8">
      <w:pPr>
        <w:numPr>
          <w:ilvl w:val="2"/>
          <w:numId w:val="0"/>
        </w:numPr>
        <w:ind w:left="567"/>
        <w:jc w:val="both"/>
        <w:rPr>
          <w:rFonts w:eastAsia="MS Mincho"/>
          <w:color w:val="000000"/>
          <w:sz w:val="24"/>
          <w:szCs w:val="24"/>
        </w:rPr>
      </w:pPr>
    </w:p>
    <w:p w14:paraId="2917A87D" w14:textId="4F0928F8" w:rsidR="002B47D8" w:rsidRDefault="00C12096" w:rsidP="002B47D8">
      <w:pPr>
        <w:numPr>
          <w:ilvl w:val="2"/>
          <w:numId w:val="0"/>
        </w:numPr>
        <w:ind w:left="567"/>
        <w:jc w:val="both"/>
        <w:rPr>
          <w:rFonts w:eastAsia="MS Mincho"/>
          <w:color w:val="000000"/>
          <w:sz w:val="24"/>
          <w:szCs w:val="24"/>
        </w:rPr>
      </w:pPr>
      <w:r w:rsidRPr="00686F5C">
        <w:rPr>
          <w:rFonts w:eastAsia="MS Mincho"/>
          <w:color w:val="000000"/>
          <w:sz w:val="24"/>
          <w:szCs w:val="24"/>
        </w:rPr>
        <w:t>3.</w:t>
      </w:r>
      <w:r w:rsidR="001555CC" w:rsidRPr="00686F5C">
        <w:rPr>
          <w:rFonts w:eastAsia="MS Mincho"/>
          <w:color w:val="000000"/>
          <w:sz w:val="24"/>
          <w:szCs w:val="24"/>
        </w:rPr>
        <w:t>4</w:t>
      </w:r>
      <w:r w:rsidRPr="00686F5C">
        <w:rPr>
          <w:rFonts w:eastAsia="MS Mincho"/>
          <w:color w:val="000000"/>
          <w:sz w:val="24"/>
          <w:szCs w:val="24"/>
        </w:rPr>
        <w:t xml:space="preserve">.5 - </w:t>
      </w:r>
      <w:r w:rsidR="00697981" w:rsidRPr="00686F5C">
        <w:rPr>
          <w:rFonts w:eastAsia="MS Mincho"/>
          <w:color w:val="000000"/>
          <w:sz w:val="24"/>
          <w:szCs w:val="24"/>
        </w:rPr>
        <w:t>A</w:t>
      </w:r>
      <w:r w:rsidRPr="00686F5C">
        <w:rPr>
          <w:rFonts w:eastAsia="MS Mincho"/>
          <w:color w:val="000000"/>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p>
    <w:p w14:paraId="2D758C16" w14:textId="77777777" w:rsidR="002B47D8" w:rsidRDefault="002B47D8" w:rsidP="002B47D8">
      <w:pPr>
        <w:numPr>
          <w:ilvl w:val="2"/>
          <w:numId w:val="0"/>
        </w:numPr>
        <w:ind w:left="567"/>
        <w:jc w:val="both"/>
        <w:rPr>
          <w:rFonts w:eastAsia="MS Mincho"/>
          <w:color w:val="000000"/>
          <w:sz w:val="24"/>
          <w:szCs w:val="24"/>
        </w:rPr>
      </w:pPr>
    </w:p>
    <w:p w14:paraId="15E84B35" w14:textId="733A648E" w:rsidR="002B47D8" w:rsidRDefault="00C12096" w:rsidP="002B47D8">
      <w:pPr>
        <w:numPr>
          <w:ilvl w:val="2"/>
          <w:numId w:val="0"/>
        </w:numPr>
        <w:ind w:left="567"/>
        <w:jc w:val="both"/>
        <w:rPr>
          <w:rFonts w:eastAsia="MS Mincho"/>
          <w:color w:val="000000"/>
          <w:sz w:val="24"/>
          <w:szCs w:val="24"/>
        </w:rPr>
      </w:pPr>
      <w:r w:rsidRPr="00686F5C">
        <w:rPr>
          <w:rFonts w:eastAsia="MS Mincho"/>
          <w:color w:val="000000"/>
          <w:sz w:val="24"/>
          <w:szCs w:val="24"/>
        </w:rPr>
        <w:t>3.</w:t>
      </w:r>
      <w:r w:rsidR="001555CC" w:rsidRPr="00686F5C">
        <w:rPr>
          <w:rFonts w:eastAsia="MS Mincho"/>
          <w:color w:val="000000"/>
          <w:sz w:val="24"/>
          <w:szCs w:val="24"/>
        </w:rPr>
        <w:t>4</w:t>
      </w:r>
      <w:r w:rsidRPr="00686F5C">
        <w:rPr>
          <w:rFonts w:eastAsia="MS Mincho"/>
          <w:color w:val="000000"/>
          <w:sz w:val="24"/>
          <w:szCs w:val="24"/>
        </w:rPr>
        <w:t xml:space="preserve">.6 - </w:t>
      </w:r>
      <w:r w:rsidR="00697981" w:rsidRPr="00686F5C">
        <w:rPr>
          <w:rFonts w:eastAsia="MS Mincho"/>
          <w:color w:val="000000"/>
          <w:sz w:val="24"/>
          <w:szCs w:val="24"/>
        </w:rPr>
        <w:t>E</w:t>
      </w:r>
      <w:r w:rsidRPr="00686F5C">
        <w:rPr>
          <w:rFonts w:eastAsia="MS Mincho"/>
          <w:color w:val="000000"/>
          <w:sz w:val="24"/>
          <w:szCs w:val="24"/>
        </w:rPr>
        <w:t>mpresas controladoras, controladas ou coligadas, nos termos da Lei nº 6.404, de 15 de dezembro de 1976, concorrendo entre si;</w:t>
      </w:r>
      <w:bookmarkEnd w:id="9"/>
    </w:p>
    <w:p w14:paraId="22308B15" w14:textId="77777777" w:rsidR="002B47D8" w:rsidRDefault="002B47D8" w:rsidP="002B47D8">
      <w:pPr>
        <w:numPr>
          <w:ilvl w:val="2"/>
          <w:numId w:val="0"/>
        </w:numPr>
        <w:ind w:left="567"/>
        <w:jc w:val="both"/>
        <w:rPr>
          <w:rFonts w:eastAsia="MS Mincho"/>
          <w:color w:val="000000"/>
          <w:sz w:val="24"/>
          <w:szCs w:val="24"/>
        </w:rPr>
      </w:pPr>
    </w:p>
    <w:p w14:paraId="6F0C5148" w14:textId="20D62954" w:rsidR="002B47D8" w:rsidRDefault="00C12096" w:rsidP="002B47D8">
      <w:pPr>
        <w:numPr>
          <w:ilvl w:val="2"/>
          <w:numId w:val="0"/>
        </w:numPr>
        <w:ind w:left="567"/>
        <w:jc w:val="both"/>
        <w:rPr>
          <w:rFonts w:eastAsia="MS Mincho"/>
          <w:color w:val="000000"/>
          <w:sz w:val="24"/>
          <w:szCs w:val="24"/>
        </w:rPr>
      </w:pPr>
      <w:r w:rsidRPr="00686F5C">
        <w:rPr>
          <w:rFonts w:eastAsia="MS Mincho"/>
          <w:color w:val="000000"/>
          <w:sz w:val="24"/>
          <w:szCs w:val="24"/>
        </w:rPr>
        <w:t>3.</w:t>
      </w:r>
      <w:r w:rsidR="001555CC" w:rsidRPr="00686F5C">
        <w:rPr>
          <w:rFonts w:eastAsia="MS Mincho"/>
          <w:color w:val="000000"/>
          <w:sz w:val="24"/>
          <w:szCs w:val="24"/>
        </w:rPr>
        <w:t>4</w:t>
      </w:r>
      <w:r w:rsidRPr="00686F5C">
        <w:rPr>
          <w:rFonts w:eastAsia="MS Mincho"/>
          <w:color w:val="000000"/>
          <w:sz w:val="24"/>
          <w:szCs w:val="24"/>
        </w:rPr>
        <w:t xml:space="preserve">.7 - </w:t>
      </w:r>
      <w:r w:rsidR="00697981" w:rsidRPr="00686F5C">
        <w:rPr>
          <w:rFonts w:eastAsia="MS Mincho"/>
          <w:color w:val="000000"/>
          <w:sz w:val="24"/>
          <w:szCs w:val="24"/>
        </w:rPr>
        <w:t>P</w:t>
      </w:r>
      <w:r w:rsidRPr="00686F5C">
        <w:rPr>
          <w:rFonts w:eastAsia="MS Mincho"/>
          <w:color w:val="000000"/>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0" w:name="_Ref113962336"/>
    </w:p>
    <w:p w14:paraId="52FC3EE0" w14:textId="77777777" w:rsidR="002B47D8" w:rsidRDefault="002B47D8" w:rsidP="002B47D8">
      <w:pPr>
        <w:numPr>
          <w:ilvl w:val="2"/>
          <w:numId w:val="0"/>
        </w:numPr>
        <w:ind w:left="567"/>
        <w:jc w:val="both"/>
        <w:rPr>
          <w:rFonts w:eastAsia="MS Mincho"/>
          <w:color w:val="000000"/>
          <w:sz w:val="24"/>
          <w:szCs w:val="24"/>
        </w:rPr>
      </w:pPr>
    </w:p>
    <w:p w14:paraId="72865951" w14:textId="0311384C" w:rsidR="002B47D8" w:rsidRDefault="001555CC" w:rsidP="002B47D8">
      <w:pPr>
        <w:numPr>
          <w:ilvl w:val="2"/>
          <w:numId w:val="0"/>
        </w:numPr>
        <w:ind w:left="567"/>
        <w:jc w:val="both"/>
        <w:rPr>
          <w:rFonts w:eastAsia="MS Mincho"/>
          <w:color w:val="000000"/>
          <w:sz w:val="24"/>
          <w:szCs w:val="24"/>
        </w:rPr>
      </w:pPr>
      <w:r w:rsidRPr="00686F5C">
        <w:rPr>
          <w:rFonts w:eastAsia="MS Mincho"/>
          <w:color w:val="000000"/>
          <w:sz w:val="24"/>
          <w:szCs w:val="24"/>
        </w:rPr>
        <w:t>3.4</w:t>
      </w:r>
      <w:r w:rsidR="00C12096" w:rsidRPr="00686F5C">
        <w:rPr>
          <w:rFonts w:eastAsia="MS Mincho"/>
          <w:color w:val="000000"/>
          <w:sz w:val="24"/>
          <w:szCs w:val="24"/>
        </w:rPr>
        <w:t xml:space="preserve">.8 - </w:t>
      </w:r>
      <w:r w:rsidR="00697981" w:rsidRPr="00686F5C">
        <w:rPr>
          <w:rFonts w:eastAsia="MS Mincho"/>
          <w:color w:val="000000"/>
          <w:sz w:val="24"/>
          <w:szCs w:val="24"/>
        </w:rPr>
        <w:t>A</w:t>
      </w:r>
      <w:r w:rsidR="00C12096" w:rsidRPr="00686F5C">
        <w:rPr>
          <w:rFonts w:eastAsia="MS Mincho"/>
          <w:color w:val="000000"/>
          <w:sz w:val="24"/>
          <w:szCs w:val="24"/>
        </w:rPr>
        <w:t>gente público do órgão ou entidade licitante;</w:t>
      </w:r>
      <w:bookmarkEnd w:id="10"/>
    </w:p>
    <w:p w14:paraId="46A96652" w14:textId="77777777" w:rsidR="002B47D8" w:rsidRDefault="002B47D8" w:rsidP="002B47D8">
      <w:pPr>
        <w:numPr>
          <w:ilvl w:val="2"/>
          <w:numId w:val="0"/>
        </w:numPr>
        <w:ind w:left="567"/>
        <w:jc w:val="both"/>
        <w:rPr>
          <w:rFonts w:eastAsia="MS Mincho"/>
          <w:color w:val="000000"/>
          <w:sz w:val="24"/>
          <w:szCs w:val="24"/>
        </w:rPr>
      </w:pPr>
    </w:p>
    <w:p w14:paraId="467199D5" w14:textId="310B47CB" w:rsidR="002B47D8" w:rsidRDefault="001555CC" w:rsidP="002B47D8">
      <w:pPr>
        <w:numPr>
          <w:ilvl w:val="2"/>
          <w:numId w:val="0"/>
        </w:numPr>
        <w:ind w:left="567"/>
        <w:jc w:val="both"/>
        <w:rPr>
          <w:rFonts w:eastAsia="MS Mincho"/>
          <w:color w:val="000000"/>
          <w:sz w:val="24"/>
          <w:szCs w:val="24"/>
        </w:rPr>
      </w:pPr>
      <w:r w:rsidRPr="00686F5C">
        <w:rPr>
          <w:rFonts w:eastAsia="MS Mincho"/>
          <w:color w:val="000000"/>
          <w:sz w:val="24"/>
          <w:szCs w:val="24"/>
        </w:rPr>
        <w:t>3.4</w:t>
      </w:r>
      <w:r w:rsidR="00C12096" w:rsidRPr="00686F5C">
        <w:rPr>
          <w:rFonts w:eastAsia="MS Mincho"/>
          <w:color w:val="000000"/>
          <w:sz w:val="24"/>
          <w:szCs w:val="24"/>
        </w:rPr>
        <w:t>.</w:t>
      </w:r>
      <w:r w:rsidR="003165BD" w:rsidRPr="00686F5C">
        <w:rPr>
          <w:rFonts w:eastAsia="MS Mincho"/>
          <w:color w:val="000000"/>
          <w:sz w:val="24"/>
          <w:szCs w:val="24"/>
        </w:rPr>
        <w:t>9</w:t>
      </w:r>
      <w:r w:rsidR="00C12096" w:rsidRPr="00686F5C">
        <w:rPr>
          <w:rFonts w:eastAsia="MS Mincho"/>
          <w:color w:val="000000"/>
          <w:sz w:val="24"/>
          <w:szCs w:val="24"/>
        </w:rPr>
        <w:t xml:space="preserve"> - Organizações da Sociedade Civil de Interesse Público - OSCIP, atuando nessa condição;</w:t>
      </w:r>
    </w:p>
    <w:p w14:paraId="18CDF876" w14:textId="77777777" w:rsidR="002B47D8" w:rsidRDefault="002B47D8" w:rsidP="002B47D8">
      <w:pPr>
        <w:numPr>
          <w:ilvl w:val="2"/>
          <w:numId w:val="0"/>
        </w:numPr>
        <w:ind w:left="567"/>
        <w:jc w:val="both"/>
        <w:rPr>
          <w:rFonts w:eastAsia="MS Mincho"/>
          <w:color w:val="000000"/>
          <w:sz w:val="24"/>
          <w:szCs w:val="24"/>
        </w:rPr>
      </w:pPr>
    </w:p>
    <w:p w14:paraId="5CCDDD3D" w14:textId="4228DBF4" w:rsidR="002B47D8" w:rsidRDefault="001555CC" w:rsidP="002B47D8">
      <w:pPr>
        <w:numPr>
          <w:ilvl w:val="2"/>
          <w:numId w:val="0"/>
        </w:numPr>
        <w:ind w:left="567"/>
        <w:jc w:val="both"/>
        <w:rPr>
          <w:rFonts w:eastAsia="MS Mincho"/>
          <w:sz w:val="24"/>
          <w:szCs w:val="24"/>
        </w:rPr>
      </w:pPr>
      <w:r w:rsidRPr="00686F5C">
        <w:rPr>
          <w:rFonts w:eastAsia="MS Mincho"/>
          <w:color w:val="000000"/>
          <w:sz w:val="24"/>
          <w:szCs w:val="24"/>
        </w:rPr>
        <w:t>3.4</w:t>
      </w:r>
      <w:r w:rsidR="00697981" w:rsidRPr="00686F5C">
        <w:rPr>
          <w:rFonts w:eastAsia="MS Mincho"/>
          <w:color w:val="000000"/>
          <w:sz w:val="24"/>
          <w:szCs w:val="24"/>
        </w:rPr>
        <w:t>.</w:t>
      </w:r>
      <w:r w:rsidR="003165BD" w:rsidRPr="00686F5C">
        <w:rPr>
          <w:rFonts w:eastAsia="MS Mincho"/>
          <w:color w:val="000000"/>
          <w:sz w:val="24"/>
          <w:szCs w:val="24"/>
        </w:rPr>
        <w:t>10</w:t>
      </w:r>
      <w:r w:rsidR="00697981" w:rsidRPr="00686F5C">
        <w:rPr>
          <w:rFonts w:eastAsia="MS Mincho"/>
          <w:color w:val="000000"/>
          <w:sz w:val="24"/>
          <w:szCs w:val="24"/>
        </w:rPr>
        <w:t xml:space="preserve"> - </w:t>
      </w:r>
      <w:r w:rsidR="00C12096" w:rsidRPr="00686F5C">
        <w:rPr>
          <w:rFonts w:eastAsia="MS Mincho"/>
          <w:color w:val="000000"/>
          <w:sz w:val="24"/>
          <w:szCs w:val="24"/>
        </w:rPr>
        <w:t>Não poderá participar, direta ou indiretamente, da licitação ou da execução do contrato</w:t>
      </w:r>
      <w:r w:rsidR="00C33426">
        <w:rPr>
          <w:rFonts w:eastAsia="MS Mincho"/>
          <w:color w:val="000000"/>
          <w:sz w:val="24"/>
          <w:szCs w:val="24"/>
        </w:rPr>
        <w:t>/ata</w:t>
      </w:r>
      <w:r w:rsidR="001432B8">
        <w:rPr>
          <w:rFonts w:eastAsia="MS Mincho"/>
          <w:color w:val="000000"/>
          <w:sz w:val="24"/>
          <w:szCs w:val="24"/>
        </w:rPr>
        <w:t>,</w:t>
      </w:r>
      <w:r w:rsidR="00C12096" w:rsidRPr="00686F5C">
        <w:rPr>
          <w:rFonts w:eastAsia="MS Mincho"/>
          <w:color w:val="000000"/>
          <w:sz w:val="24"/>
          <w:szCs w:val="24"/>
        </w:rPr>
        <w:t xml:space="preserve"> agente público do órgão ou entidade contratante, devendo ser observadas as situações que possam configurar conflito de interesses no exercício ou após o exercício do cargo ou emprego, nos </w:t>
      </w:r>
      <w:r w:rsidR="00C12096" w:rsidRPr="00686F5C">
        <w:rPr>
          <w:rFonts w:eastAsia="MS Mincho"/>
          <w:sz w:val="24"/>
          <w:szCs w:val="24"/>
        </w:rPr>
        <w:t xml:space="preserve">termos da legislação que disciplina a matéria, conforme </w:t>
      </w:r>
      <w:hyperlink r:id="rId9" w:anchor="art9§1" w:history="1">
        <w:r w:rsidR="00C12096" w:rsidRPr="00686F5C">
          <w:rPr>
            <w:rFonts w:eastAsia="MS Mincho"/>
            <w:sz w:val="24"/>
            <w:szCs w:val="24"/>
            <w:u w:val="single"/>
          </w:rPr>
          <w:t>§ 1º do art. 9º da Lei nº 14.133, de 2021</w:t>
        </w:r>
      </w:hyperlink>
      <w:r w:rsidR="00C12096" w:rsidRPr="00686F5C">
        <w:rPr>
          <w:rFonts w:eastAsia="MS Mincho"/>
          <w:sz w:val="24"/>
          <w:szCs w:val="24"/>
        </w:rPr>
        <w:t>.</w:t>
      </w:r>
    </w:p>
    <w:p w14:paraId="73A34FFF" w14:textId="77777777" w:rsidR="002B47D8" w:rsidRDefault="002B47D8" w:rsidP="002B47D8">
      <w:pPr>
        <w:numPr>
          <w:ilvl w:val="2"/>
          <w:numId w:val="0"/>
        </w:numPr>
        <w:jc w:val="both"/>
        <w:rPr>
          <w:rFonts w:eastAsia="MS Mincho"/>
          <w:sz w:val="24"/>
          <w:szCs w:val="24"/>
        </w:rPr>
      </w:pPr>
    </w:p>
    <w:p w14:paraId="2EF197BB" w14:textId="77777777" w:rsidR="002B47D8" w:rsidRDefault="00C12096" w:rsidP="002B47D8">
      <w:pPr>
        <w:numPr>
          <w:ilvl w:val="2"/>
          <w:numId w:val="0"/>
        </w:numPr>
        <w:jc w:val="both"/>
        <w:rPr>
          <w:rFonts w:eastAsia="MS Mincho"/>
          <w:color w:val="000000"/>
          <w:sz w:val="24"/>
          <w:szCs w:val="24"/>
        </w:rPr>
      </w:pPr>
      <w:r w:rsidRPr="00AF2A41">
        <w:rPr>
          <w:rFonts w:eastAsia="MS Mincho"/>
          <w:color w:val="000000"/>
          <w:sz w:val="24"/>
          <w:szCs w:val="24"/>
        </w:rPr>
        <w:t>3.</w:t>
      </w:r>
      <w:r w:rsidR="001555CC" w:rsidRPr="00AF2A41">
        <w:rPr>
          <w:rFonts w:eastAsia="MS Mincho"/>
          <w:color w:val="000000"/>
          <w:sz w:val="24"/>
          <w:szCs w:val="24"/>
        </w:rPr>
        <w:t>5</w:t>
      </w:r>
      <w:r w:rsidRPr="00AF2A41">
        <w:rPr>
          <w:rFonts w:eastAsia="MS Mincho"/>
          <w:color w:val="000000"/>
          <w:sz w:val="24"/>
          <w:szCs w:val="24"/>
        </w:rPr>
        <w:t xml:space="preserve"> - O impedimento de que trata o item </w:t>
      </w:r>
      <w:r w:rsidR="001555CC" w:rsidRPr="00AF2A41">
        <w:rPr>
          <w:rFonts w:eastAsia="MS Mincho"/>
          <w:color w:val="000000"/>
          <w:sz w:val="24"/>
          <w:szCs w:val="24"/>
        </w:rPr>
        <w:t>3.4</w:t>
      </w:r>
      <w:r w:rsidRPr="00AF2A41">
        <w:rPr>
          <w:rFonts w:eastAsia="MS Mincho"/>
          <w:color w:val="000000"/>
          <w:sz w:val="24"/>
          <w:szCs w:val="24"/>
        </w:rPr>
        <w:t xml:space="preserve">.4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w:t>
      </w:r>
      <w:r w:rsidRPr="0062535C">
        <w:rPr>
          <w:rFonts w:eastAsia="MS Mincho"/>
          <w:color w:val="000000"/>
          <w:sz w:val="24"/>
          <w:szCs w:val="24"/>
        </w:rPr>
        <w:t>personalidade jurídica do licitante.</w:t>
      </w:r>
      <w:bookmarkStart w:id="11" w:name="art14§2"/>
      <w:bookmarkEnd w:id="11"/>
    </w:p>
    <w:p w14:paraId="6AACD695" w14:textId="77777777" w:rsidR="002B47D8" w:rsidRDefault="002B47D8" w:rsidP="002B47D8">
      <w:pPr>
        <w:numPr>
          <w:ilvl w:val="2"/>
          <w:numId w:val="0"/>
        </w:numPr>
        <w:jc w:val="both"/>
        <w:rPr>
          <w:rFonts w:eastAsia="MS Mincho"/>
          <w:color w:val="000000"/>
          <w:sz w:val="24"/>
          <w:szCs w:val="24"/>
        </w:rPr>
      </w:pPr>
    </w:p>
    <w:p w14:paraId="0E6BC59C" w14:textId="46A8ABE9" w:rsidR="00C12096" w:rsidRDefault="00BC3E24" w:rsidP="002B47D8">
      <w:pPr>
        <w:numPr>
          <w:ilvl w:val="2"/>
          <w:numId w:val="0"/>
        </w:numPr>
        <w:jc w:val="both"/>
        <w:rPr>
          <w:rFonts w:eastAsia="MS Mincho"/>
          <w:color w:val="000000"/>
          <w:sz w:val="24"/>
          <w:szCs w:val="24"/>
        </w:rPr>
      </w:pPr>
      <w:r w:rsidRPr="0062535C">
        <w:rPr>
          <w:rFonts w:eastAsia="MS Mincho"/>
          <w:color w:val="000000"/>
          <w:sz w:val="24"/>
          <w:szCs w:val="24"/>
        </w:rPr>
        <w:t>3.6</w:t>
      </w:r>
      <w:r w:rsidR="00C12096" w:rsidRPr="0062535C">
        <w:rPr>
          <w:rFonts w:eastAsia="MS Mincho"/>
          <w:color w:val="000000"/>
          <w:sz w:val="24"/>
          <w:szCs w:val="24"/>
        </w:rPr>
        <w:t xml:space="preserve"> - A critério da Administração e exclusivamente a seu serviço, o autor dos projetos e a empresa a que se referem os itens </w:t>
      </w:r>
      <w:r w:rsidR="001555CC" w:rsidRPr="0062535C">
        <w:rPr>
          <w:rFonts w:eastAsia="MS Mincho"/>
          <w:color w:val="000000"/>
          <w:sz w:val="24"/>
          <w:szCs w:val="24"/>
        </w:rPr>
        <w:t>3.4.2</w:t>
      </w:r>
      <w:r w:rsidR="00C12096" w:rsidRPr="0062535C">
        <w:rPr>
          <w:rFonts w:eastAsia="MS Mincho"/>
          <w:color w:val="000000"/>
          <w:sz w:val="24"/>
          <w:szCs w:val="24"/>
        </w:rPr>
        <w:t xml:space="preserve"> e </w:t>
      </w:r>
      <w:r w:rsidR="001555CC" w:rsidRPr="0062535C">
        <w:rPr>
          <w:rFonts w:eastAsia="MS Mincho"/>
          <w:color w:val="000000"/>
          <w:sz w:val="24"/>
          <w:szCs w:val="24"/>
        </w:rPr>
        <w:t>3.4.3</w:t>
      </w:r>
      <w:r w:rsidR="00C12096" w:rsidRPr="0062535C">
        <w:rPr>
          <w:rFonts w:eastAsia="MS Mincho"/>
          <w:color w:val="000000"/>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FD7D71F" w14:textId="77777777" w:rsidR="003F1364" w:rsidRPr="0062535C" w:rsidRDefault="003F1364" w:rsidP="002B47D8">
      <w:pPr>
        <w:numPr>
          <w:ilvl w:val="2"/>
          <w:numId w:val="0"/>
        </w:numPr>
        <w:jc w:val="both"/>
        <w:rPr>
          <w:rFonts w:eastAsia="MS Mincho"/>
          <w:color w:val="000000"/>
          <w:sz w:val="24"/>
          <w:szCs w:val="24"/>
        </w:rPr>
      </w:pPr>
    </w:p>
    <w:p w14:paraId="1374D486" w14:textId="77777777" w:rsidR="001A72D1" w:rsidRDefault="00BC3E24" w:rsidP="001A72D1">
      <w:pPr>
        <w:numPr>
          <w:ilvl w:val="1"/>
          <w:numId w:val="0"/>
        </w:numPr>
        <w:spacing w:line="276" w:lineRule="auto"/>
        <w:jc w:val="both"/>
        <w:rPr>
          <w:rFonts w:eastAsia="MS Mincho"/>
          <w:color w:val="000000"/>
          <w:sz w:val="24"/>
          <w:szCs w:val="24"/>
        </w:rPr>
      </w:pPr>
      <w:bookmarkStart w:id="12" w:name="art14§3"/>
      <w:bookmarkEnd w:id="12"/>
      <w:r w:rsidRPr="0062535C">
        <w:rPr>
          <w:rFonts w:eastAsia="MS Mincho"/>
          <w:color w:val="000000"/>
          <w:sz w:val="24"/>
          <w:szCs w:val="24"/>
        </w:rPr>
        <w:lastRenderedPageBreak/>
        <w:t>3.7</w:t>
      </w:r>
      <w:r w:rsidR="00C12096" w:rsidRPr="0062535C">
        <w:rPr>
          <w:rFonts w:eastAsia="MS Mincho"/>
          <w:color w:val="000000"/>
          <w:sz w:val="24"/>
          <w:szCs w:val="24"/>
        </w:rPr>
        <w:t xml:space="preserve"> - Equiparam-se aos autores do projeto as empresas integrantes do mesmo grupo econômico.</w:t>
      </w:r>
      <w:bookmarkStart w:id="13" w:name="art14§4"/>
      <w:bookmarkEnd w:id="13"/>
    </w:p>
    <w:p w14:paraId="083A3D13" w14:textId="77777777" w:rsidR="001A72D1" w:rsidRDefault="001A72D1" w:rsidP="001A72D1">
      <w:pPr>
        <w:numPr>
          <w:ilvl w:val="1"/>
          <w:numId w:val="0"/>
        </w:numPr>
        <w:spacing w:line="276" w:lineRule="auto"/>
        <w:jc w:val="both"/>
        <w:rPr>
          <w:rFonts w:eastAsia="MS Mincho"/>
          <w:color w:val="000000"/>
          <w:sz w:val="24"/>
          <w:szCs w:val="24"/>
        </w:rPr>
      </w:pPr>
    </w:p>
    <w:p w14:paraId="3DFA8187" w14:textId="77777777" w:rsidR="001A72D1" w:rsidRDefault="00BC3E24" w:rsidP="001A72D1">
      <w:pPr>
        <w:numPr>
          <w:ilvl w:val="1"/>
          <w:numId w:val="0"/>
        </w:numPr>
        <w:spacing w:line="276" w:lineRule="auto"/>
        <w:jc w:val="both"/>
        <w:rPr>
          <w:rFonts w:eastAsia="MS Mincho"/>
          <w:color w:val="000000"/>
          <w:sz w:val="24"/>
          <w:szCs w:val="24"/>
        </w:rPr>
      </w:pPr>
      <w:r w:rsidRPr="0062535C">
        <w:rPr>
          <w:rFonts w:eastAsia="MS Mincho"/>
          <w:color w:val="000000"/>
          <w:sz w:val="24"/>
          <w:szCs w:val="24"/>
        </w:rPr>
        <w:t>3.8</w:t>
      </w:r>
      <w:r w:rsidR="00C12096" w:rsidRPr="0062535C">
        <w:rPr>
          <w:rFonts w:eastAsia="MS Mincho"/>
          <w:color w:val="000000"/>
          <w:sz w:val="24"/>
          <w:szCs w:val="24"/>
        </w:rPr>
        <w:t xml:space="preserve"> - O disposto nos itens </w:t>
      </w:r>
      <w:r w:rsidRPr="0062535C">
        <w:rPr>
          <w:rFonts w:eastAsia="MS Mincho"/>
          <w:color w:val="000000"/>
          <w:sz w:val="24"/>
          <w:szCs w:val="24"/>
        </w:rPr>
        <w:t xml:space="preserve">3.4.2 e 3.4.3 </w:t>
      </w:r>
      <w:r w:rsidR="00C12096" w:rsidRPr="0062535C">
        <w:rPr>
          <w:rFonts w:eastAsia="MS Mincho"/>
          <w:color w:val="000000"/>
          <w:sz w:val="24"/>
          <w:szCs w:val="24"/>
        </w:rPr>
        <w:t>não impede a licitação ou a contratação de serviço que inclua como encargo do contratado a elaboração do projeto básico e do projeto executivo, nas contratações integradas, e do projeto executivo, nos demais regimes de execução.</w:t>
      </w:r>
      <w:bookmarkStart w:id="14" w:name="art14§5"/>
      <w:bookmarkEnd w:id="14"/>
    </w:p>
    <w:p w14:paraId="37EC4A39" w14:textId="77777777" w:rsidR="001A72D1" w:rsidRDefault="001A72D1" w:rsidP="001A72D1">
      <w:pPr>
        <w:numPr>
          <w:ilvl w:val="1"/>
          <w:numId w:val="0"/>
        </w:numPr>
        <w:spacing w:line="276" w:lineRule="auto"/>
        <w:jc w:val="both"/>
        <w:rPr>
          <w:rFonts w:eastAsia="MS Mincho"/>
          <w:color w:val="000000"/>
          <w:sz w:val="24"/>
          <w:szCs w:val="24"/>
        </w:rPr>
      </w:pPr>
    </w:p>
    <w:p w14:paraId="274B37D5" w14:textId="77777777" w:rsidR="001A72D1" w:rsidRDefault="00BC3E24" w:rsidP="001A72D1">
      <w:pPr>
        <w:numPr>
          <w:ilvl w:val="1"/>
          <w:numId w:val="0"/>
        </w:numPr>
        <w:spacing w:line="276" w:lineRule="auto"/>
        <w:jc w:val="both"/>
        <w:rPr>
          <w:rFonts w:eastAsia="MS Mincho"/>
          <w:sz w:val="24"/>
          <w:szCs w:val="24"/>
        </w:rPr>
      </w:pPr>
      <w:r w:rsidRPr="0062535C">
        <w:rPr>
          <w:rFonts w:eastAsia="MS Mincho"/>
          <w:color w:val="000000"/>
          <w:sz w:val="24"/>
          <w:szCs w:val="24"/>
        </w:rPr>
        <w:t>3.9</w:t>
      </w:r>
      <w:r w:rsidR="00C12096" w:rsidRPr="0062535C">
        <w:rPr>
          <w:rFonts w:eastAsia="MS Mincho"/>
          <w:color w:val="000000"/>
          <w:sz w:val="24"/>
          <w:szCs w:val="24"/>
        </w:rPr>
        <w:t xml:space="preserve"> -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w:t>
      </w:r>
      <w:r w:rsidR="00C12096" w:rsidRPr="0062535C">
        <w:rPr>
          <w:rFonts w:eastAsia="MS Mincho"/>
          <w:sz w:val="24"/>
          <w:szCs w:val="24"/>
        </w:rPr>
        <w:t xml:space="preserve">da </w:t>
      </w:r>
      <w:hyperlink r:id="rId10">
        <w:r w:rsidR="00C12096" w:rsidRPr="0062535C">
          <w:rPr>
            <w:rFonts w:eastAsia="MS Mincho"/>
            <w:sz w:val="24"/>
            <w:szCs w:val="24"/>
            <w:u w:val="single"/>
          </w:rPr>
          <w:t>Lei nº 14.133/2021</w:t>
        </w:r>
      </w:hyperlink>
      <w:r w:rsidR="00C12096" w:rsidRPr="0062535C">
        <w:rPr>
          <w:rFonts w:eastAsia="MS Mincho"/>
          <w:sz w:val="24"/>
          <w:szCs w:val="24"/>
        </w:rPr>
        <w:t>.</w:t>
      </w:r>
    </w:p>
    <w:p w14:paraId="075D3742" w14:textId="77777777" w:rsidR="001A72D1" w:rsidRDefault="001A72D1" w:rsidP="001A72D1">
      <w:pPr>
        <w:numPr>
          <w:ilvl w:val="1"/>
          <w:numId w:val="0"/>
        </w:numPr>
        <w:spacing w:line="276" w:lineRule="auto"/>
        <w:jc w:val="both"/>
        <w:rPr>
          <w:rFonts w:eastAsia="MS Mincho"/>
          <w:sz w:val="24"/>
          <w:szCs w:val="24"/>
        </w:rPr>
      </w:pPr>
    </w:p>
    <w:p w14:paraId="2DC88E96" w14:textId="77777777" w:rsidR="001A72D1" w:rsidRDefault="00BC3E24" w:rsidP="001A72D1">
      <w:pPr>
        <w:numPr>
          <w:ilvl w:val="1"/>
          <w:numId w:val="0"/>
        </w:numPr>
        <w:spacing w:line="276" w:lineRule="auto"/>
        <w:jc w:val="both"/>
        <w:rPr>
          <w:rFonts w:eastAsia="MS Mincho"/>
          <w:color w:val="000000"/>
          <w:sz w:val="24"/>
          <w:szCs w:val="24"/>
        </w:rPr>
      </w:pPr>
      <w:r w:rsidRPr="0062535C">
        <w:rPr>
          <w:rFonts w:eastAsia="MS Mincho"/>
          <w:color w:val="000000"/>
          <w:sz w:val="24"/>
          <w:szCs w:val="24"/>
        </w:rPr>
        <w:t>3.10</w:t>
      </w:r>
      <w:r w:rsidR="00C12096" w:rsidRPr="0062535C">
        <w:rPr>
          <w:rFonts w:eastAsia="MS Mincho"/>
          <w:color w:val="000000"/>
          <w:sz w:val="24"/>
          <w:szCs w:val="24"/>
        </w:rPr>
        <w:t xml:space="preserve"> - A vedação de que trata o item </w:t>
      </w:r>
      <w:r w:rsidRPr="0062535C">
        <w:rPr>
          <w:rFonts w:eastAsia="MS Mincho"/>
          <w:color w:val="000000"/>
          <w:sz w:val="24"/>
          <w:szCs w:val="24"/>
        </w:rPr>
        <w:t>3.4.8</w:t>
      </w:r>
      <w:r w:rsidR="00C12096" w:rsidRPr="0062535C">
        <w:rPr>
          <w:rFonts w:eastAsia="MS Mincho"/>
          <w:color w:val="000000"/>
          <w:sz w:val="24"/>
          <w:szCs w:val="24"/>
        </w:rPr>
        <w:t xml:space="preserve"> estende-se a terceiro</w:t>
      </w:r>
      <w:r w:rsidR="0037436B" w:rsidRPr="0062535C">
        <w:rPr>
          <w:rFonts w:eastAsia="MS Mincho"/>
          <w:color w:val="000000"/>
          <w:sz w:val="24"/>
          <w:szCs w:val="24"/>
        </w:rPr>
        <w:t>s</w:t>
      </w:r>
      <w:r w:rsidR="00C12096" w:rsidRPr="0062535C">
        <w:rPr>
          <w:rFonts w:eastAsia="MS Mincho"/>
          <w:color w:val="000000"/>
          <w:sz w:val="24"/>
          <w:szCs w:val="24"/>
        </w:rPr>
        <w:t xml:space="preserve"> que auxilie a condução da contratação na qualidade de integrante de equipe de apoio, profissional especializado ou funcionário ou representante de empresa que preste assessoria técnica.</w:t>
      </w:r>
    </w:p>
    <w:p w14:paraId="28DD25C3" w14:textId="77777777" w:rsidR="001A72D1" w:rsidRDefault="001A72D1" w:rsidP="001A72D1">
      <w:pPr>
        <w:numPr>
          <w:ilvl w:val="1"/>
          <w:numId w:val="0"/>
        </w:numPr>
        <w:spacing w:line="276" w:lineRule="auto"/>
        <w:jc w:val="both"/>
        <w:rPr>
          <w:rFonts w:eastAsia="MS Mincho"/>
          <w:color w:val="000000"/>
          <w:sz w:val="24"/>
          <w:szCs w:val="24"/>
        </w:rPr>
      </w:pPr>
    </w:p>
    <w:p w14:paraId="64A97179" w14:textId="77777777" w:rsidR="001A72D1" w:rsidRDefault="00F744B2" w:rsidP="001A72D1">
      <w:pPr>
        <w:numPr>
          <w:ilvl w:val="1"/>
          <w:numId w:val="0"/>
        </w:numPr>
        <w:spacing w:line="276" w:lineRule="auto"/>
        <w:jc w:val="both"/>
        <w:rPr>
          <w:sz w:val="24"/>
          <w:szCs w:val="24"/>
        </w:rPr>
      </w:pPr>
      <w:r w:rsidRPr="0062535C">
        <w:rPr>
          <w:sz w:val="24"/>
          <w:szCs w:val="24"/>
        </w:rPr>
        <w:t>3.</w:t>
      </w:r>
      <w:r w:rsidR="00BC3E24" w:rsidRPr="0062535C">
        <w:rPr>
          <w:sz w:val="24"/>
          <w:szCs w:val="24"/>
        </w:rPr>
        <w:t>11</w:t>
      </w:r>
      <w:r w:rsidRPr="0062535C">
        <w:rPr>
          <w:sz w:val="24"/>
          <w:szCs w:val="24"/>
        </w:rPr>
        <w:t xml:space="preserve"> - Ao participar do presente certame, o licitante declara tacitamente que não emprega menor salvo na condição de aprendiz, nos termos do inciso XXXIII do Art. 7º da Constituição Federal de 1988.</w:t>
      </w:r>
    </w:p>
    <w:p w14:paraId="00252047" w14:textId="77777777" w:rsidR="001A72D1" w:rsidRDefault="001A72D1" w:rsidP="001A72D1">
      <w:pPr>
        <w:numPr>
          <w:ilvl w:val="1"/>
          <w:numId w:val="0"/>
        </w:numPr>
        <w:spacing w:line="276" w:lineRule="auto"/>
        <w:jc w:val="both"/>
        <w:rPr>
          <w:sz w:val="24"/>
          <w:szCs w:val="24"/>
        </w:rPr>
      </w:pPr>
    </w:p>
    <w:p w14:paraId="7F5D4790" w14:textId="53730F77" w:rsidR="00F744B2" w:rsidRPr="0062535C" w:rsidRDefault="00F744B2" w:rsidP="001A72D1">
      <w:pPr>
        <w:numPr>
          <w:ilvl w:val="1"/>
          <w:numId w:val="0"/>
        </w:numPr>
        <w:spacing w:line="276" w:lineRule="auto"/>
        <w:jc w:val="both"/>
        <w:rPr>
          <w:sz w:val="24"/>
          <w:szCs w:val="24"/>
        </w:rPr>
      </w:pPr>
      <w:r w:rsidRPr="0062535C">
        <w:rPr>
          <w:sz w:val="24"/>
          <w:szCs w:val="24"/>
        </w:rPr>
        <w:t>3.</w:t>
      </w:r>
      <w:r w:rsidR="00BC3E24" w:rsidRPr="0062535C">
        <w:rPr>
          <w:sz w:val="24"/>
          <w:szCs w:val="24"/>
        </w:rPr>
        <w:t>12</w:t>
      </w:r>
      <w:r w:rsidRPr="0062535C">
        <w:rPr>
          <w:sz w:val="24"/>
          <w:szCs w:val="24"/>
        </w:rPr>
        <w:t xml:space="preserve"> – </w:t>
      </w:r>
      <w:r w:rsidR="00A21635" w:rsidRPr="0062535C">
        <w:rPr>
          <w:sz w:val="24"/>
          <w:szCs w:val="24"/>
        </w:rPr>
        <w:t>A proposta de preço (do sistema) e os documentos de habilitação exigidos neste Edital, ocorrerá por meio de chave de acesso e senha.</w:t>
      </w:r>
    </w:p>
    <w:p w14:paraId="388F5F37" w14:textId="77777777" w:rsidR="00402100" w:rsidRPr="0062535C" w:rsidRDefault="00402100" w:rsidP="001A72D1">
      <w:pPr>
        <w:jc w:val="both"/>
        <w:rPr>
          <w:sz w:val="24"/>
          <w:szCs w:val="24"/>
        </w:rPr>
      </w:pPr>
    </w:p>
    <w:p w14:paraId="6F449D37" w14:textId="32D090B4" w:rsidR="00F744B2" w:rsidRPr="0062535C" w:rsidRDefault="00F744B2" w:rsidP="001A72D1">
      <w:pPr>
        <w:jc w:val="both"/>
        <w:rPr>
          <w:sz w:val="24"/>
          <w:szCs w:val="24"/>
        </w:rPr>
      </w:pPr>
      <w:r w:rsidRPr="0062535C">
        <w:rPr>
          <w:sz w:val="24"/>
          <w:szCs w:val="24"/>
        </w:rPr>
        <w:t>3.</w:t>
      </w:r>
      <w:r w:rsidR="00BC3E24" w:rsidRPr="0062535C">
        <w:rPr>
          <w:sz w:val="24"/>
          <w:szCs w:val="24"/>
        </w:rPr>
        <w:t>13</w:t>
      </w:r>
      <w:r w:rsidR="00697981" w:rsidRPr="0062535C">
        <w:rPr>
          <w:sz w:val="24"/>
          <w:szCs w:val="24"/>
        </w:rPr>
        <w:t xml:space="preserve"> - </w:t>
      </w:r>
      <w:r w:rsidRPr="0062535C">
        <w:rPr>
          <w:sz w:val="24"/>
          <w:szCs w:val="24"/>
        </w:rPr>
        <w:t>Os licitantes deverão preencher a proposta de preço, conforme sistema, e encaminhar exclusivamente por meio eletrônico na plataforma da BNC</w:t>
      </w:r>
      <w:r w:rsidR="00A21635" w:rsidRPr="0062535C">
        <w:rPr>
          <w:sz w:val="24"/>
          <w:szCs w:val="24"/>
        </w:rPr>
        <w:t>.</w:t>
      </w:r>
    </w:p>
    <w:p w14:paraId="10D7EF8B" w14:textId="77777777" w:rsidR="000F52BB" w:rsidRPr="0062535C" w:rsidRDefault="000F52BB" w:rsidP="001A72D1">
      <w:pPr>
        <w:jc w:val="both"/>
        <w:rPr>
          <w:sz w:val="24"/>
          <w:szCs w:val="24"/>
        </w:rPr>
      </w:pPr>
    </w:p>
    <w:p w14:paraId="3588F1BC" w14:textId="65E3F03D" w:rsidR="00F744B2" w:rsidRPr="0062535C" w:rsidRDefault="00F744B2" w:rsidP="001A72D1">
      <w:pPr>
        <w:jc w:val="both"/>
        <w:rPr>
          <w:sz w:val="24"/>
          <w:szCs w:val="24"/>
        </w:rPr>
      </w:pPr>
      <w:r w:rsidRPr="0062535C">
        <w:rPr>
          <w:sz w:val="24"/>
          <w:szCs w:val="24"/>
        </w:rPr>
        <w:t>3.</w:t>
      </w:r>
      <w:r w:rsidR="00BC3E24" w:rsidRPr="0062535C">
        <w:rPr>
          <w:sz w:val="24"/>
          <w:szCs w:val="24"/>
        </w:rPr>
        <w:t>14</w:t>
      </w:r>
      <w:r w:rsidRPr="0062535C">
        <w:rPr>
          <w:sz w:val="24"/>
          <w:szCs w:val="24"/>
        </w:rPr>
        <w:t xml:space="preserve"> - O licitante declarará em campo próprio do sistema, o cumprimento dos requisitos para habilitação e a conformidade de sua proposta com as exigências deste edital.</w:t>
      </w:r>
    </w:p>
    <w:p w14:paraId="61AE7EE7" w14:textId="77777777" w:rsidR="00402100" w:rsidRPr="0062535C" w:rsidRDefault="00402100" w:rsidP="001A72D1">
      <w:pPr>
        <w:jc w:val="both"/>
        <w:rPr>
          <w:sz w:val="24"/>
          <w:szCs w:val="24"/>
        </w:rPr>
      </w:pPr>
    </w:p>
    <w:p w14:paraId="7E475A4D" w14:textId="22E5D332" w:rsidR="00F744B2" w:rsidRPr="0062535C" w:rsidRDefault="00F744B2" w:rsidP="001A72D1">
      <w:pPr>
        <w:jc w:val="both"/>
        <w:rPr>
          <w:sz w:val="24"/>
          <w:szCs w:val="24"/>
        </w:rPr>
      </w:pPr>
      <w:r w:rsidRPr="0062535C">
        <w:rPr>
          <w:sz w:val="24"/>
          <w:szCs w:val="24"/>
        </w:rPr>
        <w:t>3.</w:t>
      </w:r>
      <w:r w:rsidR="00BC3E24" w:rsidRPr="0062535C">
        <w:rPr>
          <w:sz w:val="24"/>
          <w:szCs w:val="24"/>
        </w:rPr>
        <w:t>1</w:t>
      </w:r>
      <w:r w:rsidR="006512E8" w:rsidRPr="0062535C">
        <w:rPr>
          <w:sz w:val="24"/>
          <w:szCs w:val="24"/>
        </w:rPr>
        <w:t>5</w:t>
      </w:r>
      <w:r w:rsidR="00BD59A9" w:rsidRPr="0062535C">
        <w:rPr>
          <w:sz w:val="24"/>
          <w:szCs w:val="24"/>
        </w:rPr>
        <w:t xml:space="preserve"> </w:t>
      </w:r>
      <w:r w:rsidRPr="0062535C">
        <w:rPr>
          <w:sz w:val="24"/>
          <w:szCs w:val="24"/>
        </w:rPr>
        <w:t xml:space="preserve">- Qualquer dúvida em relação ao acesso no sistema operacional poderá ser esclarecida pelos telefones: Ponta Grossa - PR (42) 3026-4550, ou através da Bolsa Nacional de Compras ou pelo e-mail </w:t>
      </w:r>
      <w:hyperlink r:id="rId11" w:history="1">
        <w:r w:rsidRPr="0062535C">
          <w:rPr>
            <w:rStyle w:val="Hyperlink"/>
            <w:sz w:val="24"/>
            <w:szCs w:val="24"/>
          </w:rPr>
          <w:t>contato@bnc.org.br</w:t>
        </w:r>
      </w:hyperlink>
      <w:r w:rsidRPr="0062535C">
        <w:rPr>
          <w:sz w:val="24"/>
          <w:szCs w:val="24"/>
        </w:rPr>
        <w:t>.</w:t>
      </w:r>
    </w:p>
    <w:p w14:paraId="12603BE1" w14:textId="77777777" w:rsidR="00F744B2" w:rsidRPr="00347827" w:rsidRDefault="00F744B2" w:rsidP="00316595">
      <w:pPr>
        <w:jc w:val="both"/>
        <w:rPr>
          <w:sz w:val="24"/>
          <w:szCs w:val="24"/>
        </w:rPr>
      </w:pPr>
    </w:p>
    <w:p w14:paraId="10E5DC9D" w14:textId="77777777" w:rsidR="00F744B2" w:rsidRPr="00347827" w:rsidRDefault="00F744B2" w:rsidP="00347827">
      <w:pPr>
        <w:pStyle w:val="PargrafodaLista"/>
        <w:shd w:val="clear" w:color="auto" w:fill="BDD6EE" w:themeFill="accent5" w:themeFillTint="66"/>
        <w:ind w:left="0"/>
        <w:jc w:val="both"/>
        <w:rPr>
          <w:b/>
          <w:sz w:val="24"/>
          <w:szCs w:val="24"/>
        </w:rPr>
      </w:pPr>
      <w:r w:rsidRPr="00347827">
        <w:rPr>
          <w:b/>
          <w:sz w:val="24"/>
          <w:szCs w:val="24"/>
        </w:rPr>
        <w:t>4 - EMPRESAS ME/EPP</w:t>
      </w:r>
    </w:p>
    <w:p w14:paraId="5D4D3D83" w14:textId="77777777" w:rsidR="00F744B2" w:rsidRPr="00F87FA4" w:rsidRDefault="00F744B2" w:rsidP="00316595">
      <w:pPr>
        <w:jc w:val="both"/>
        <w:rPr>
          <w:color w:val="000000"/>
          <w:sz w:val="24"/>
          <w:szCs w:val="24"/>
          <w:lang w:eastAsia="en-US"/>
        </w:rPr>
      </w:pPr>
    </w:p>
    <w:p w14:paraId="3A758BF5" w14:textId="77B7582B" w:rsidR="00404062" w:rsidRDefault="00F744B2" w:rsidP="00316595">
      <w:pPr>
        <w:autoSpaceDE w:val="0"/>
        <w:autoSpaceDN w:val="0"/>
        <w:adjustRightInd w:val="0"/>
        <w:jc w:val="both"/>
        <w:rPr>
          <w:sz w:val="24"/>
          <w:szCs w:val="24"/>
        </w:rPr>
      </w:pPr>
      <w:r w:rsidRPr="00F87FA4">
        <w:rPr>
          <w:sz w:val="24"/>
          <w:szCs w:val="24"/>
        </w:rPr>
        <w:t xml:space="preserve">4.1 - Para efeito de comprovação de empresa </w:t>
      </w:r>
      <w:r w:rsidRPr="00F87FA4">
        <w:rPr>
          <w:b/>
          <w:sz w:val="24"/>
          <w:szCs w:val="24"/>
        </w:rPr>
        <w:t>ME/EPP/MEI</w:t>
      </w:r>
      <w:r w:rsidRPr="00F87FA4">
        <w:rPr>
          <w:sz w:val="24"/>
          <w:szCs w:val="24"/>
        </w:rPr>
        <w:t xml:space="preserve"> para usufruir de tratamento diferenciado previsto na Lei Complementar 123/2006 e demais alterações, deverá ser comprovada mediante apresentação de um dos documentos abaixo relacionados, que deverão ser anexados junto aos documentos de habilitação:</w:t>
      </w:r>
    </w:p>
    <w:p w14:paraId="3A8322A0" w14:textId="77777777" w:rsidR="00404062" w:rsidRPr="00F87FA4" w:rsidRDefault="00404062" w:rsidP="00316595">
      <w:pPr>
        <w:autoSpaceDE w:val="0"/>
        <w:autoSpaceDN w:val="0"/>
        <w:adjustRightInd w:val="0"/>
        <w:jc w:val="both"/>
        <w:rPr>
          <w:sz w:val="24"/>
          <w:szCs w:val="24"/>
        </w:rPr>
      </w:pPr>
    </w:p>
    <w:p w14:paraId="45428268" w14:textId="77777777" w:rsidR="00F744B2" w:rsidRPr="00F87FA4" w:rsidRDefault="00F744B2" w:rsidP="00316595">
      <w:pPr>
        <w:autoSpaceDE w:val="0"/>
        <w:autoSpaceDN w:val="0"/>
        <w:adjustRightInd w:val="0"/>
        <w:jc w:val="both"/>
        <w:rPr>
          <w:b/>
          <w:sz w:val="24"/>
          <w:szCs w:val="24"/>
        </w:rPr>
      </w:pPr>
      <w:r w:rsidRPr="00F87FA4">
        <w:rPr>
          <w:b/>
          <w:sz w:val="24"/>
          <w:szCs w:val="24"/>
        </w:rPr>
        <w:t>I – Empresas optantes pelo Sistema Simples de Tributação:</w:t>
      </w:r>
    </w:p>
    <w:p w14:paraId="2363A69E" w14:textId="77777777" w:rsidR="008F4E77" w:rsidRDefault="008F4E77" w:rsidP="008F4E77">
      <w:pPr>
        <w:autoSpaceDE w:val="0"/>
        <w:autoSpaceDN w:val="0"/>
        <w:adjustRightInd w:val="0"/>
        <w:jc w:val="both"/>
        <w:rPr>
          <w:b/>
          <w:sz w:val="24"/>
          <w:szCs w:val="24"/>
        </w:rPr>
      </w:pPr>
    </w:p>
    <w:p w14:paraId="28BD0C90" w14:textId="2907981F" w:rsidR="00F744B2" w:rsidRDefault="00F744B2" w:rsidP="008F4E77">
      <w:pPr>
        <w:autoSpaceDE w:val="0"/>
        <w:autoSpaceDN w:val="0"/>
        <w:adjustRightInd w:val="0"/>
        <w:jc w:val="both"/>
        <w:rPr>
          <w:color w:val="0000FF"/>
          <w:sz w:val="24"/>
          <w:szCs w:val="24"/>
        </w:rPr>
      </w:pPr>
      <w:r w:rsidRPr="00F87FA4">
        <w:rPr>
          <w:sz w:val="24"/>
          <w:szCs w:val="24"/>
        </w:rPr>
        <w:t xml:space="preserve">a) Comprovante de opção pelo Simples obtido através do site da Secretaria da Receita Federal, </w:t>
      </w:r>
      <w:hyperlink r:id="rId12" w:history="1">
        <w:r w:rsidR="008F4E77" w:rsidRPr="00B12559">
          <w:rPr>
            <w:rStyle w:val="Hyperlink"/>
            <w:sz w:val="24"/>
            <w:szCs w:val="24"/>
          </w:rPr>
          <w:t>http://www.receita.fazenda.gov.br/PessoaJuridica/simples/simples.htm</w:t>
        </w:r>
      </w:hyperlink>
      <w:r w:rsidRPr="00F87FA4">
        <w:rPr>
          <w:color w:val="0000FF"/>
          <w:sz w:val="24"/>
          <w:szCs w:val="24"/>
        </w:rPr>
        <w:t>;</w:t>
      </w:r>
    </w:p>
    <w:p w14:paraId="4135565B" w14:textId="77777777" w:rsidR="008F4E77" w:rsidRPr="00F87FA4" w:rsidRDefault="008F4E77" w:rsidP="005D726F">
      <w:pPr>
        <w:autoSpaceDE w:val="0"/>
        <w:autoSpaceDN w:val="0"/>
        <w:adjustRightInd w:val="0"/>
        <w:ind w:left="708"/>
        <w:jc w:val="both"/>
        <w:rPr>
          <w:sz w:val="24"/>
          <w:szCs w:val="24"/>
        </w:rPr>
      </w:pPr>
    </w:p>
    <w:p w14:paraId="7797AA74" w14:textId="427EE258" w:rsidR="00F744B2" w:rsidRDefault="00F744B2" w:rsidP="00316595">
      <w:pPr>
        <w:autoSpaceDE w:val="0"/>
        <w:autoSpaceDN w:val="0"/>
        <w:adjustRightInd w:val="0"/>
        <w:jc w:val="both"/>
        <w:rPr>
          <w:sz w:val="24"/>
          <w:szCs w:val="24"/>
        </w:rPr>
      </w:pPr>
    </w:p>
    <w:p w14:paraId="1073228C" w14:textId="3C8D51D5" w:rsidR="00F744B2" w:rsidRPr="00F87FA4" w:rsidRDefault="00F744B2" w:rsidP="00316595">
      <w:pPr>
        <w:autoSpaceDE w:val="0"/>
        <w:autoSpaceDN w:val="0"/>
        <w:adjustRightInd w:val="0"/>
        <w:jc w:val="both"/>
        <w:rPr>
          <w:b/>
          <w:sz w:val="24"/>
          <w:szCs w:val="24"/>
        </w:rPr>
      </w:pPr>
      <w:r w:rsidRPr="00F87FA4">
        <w:rPr>
          <w:b/>
          <w:sz w:val="24"/>
          <w:szCs w:val="24"/>
        </w:rPr>
        <w:lastRenderedPageBreak/>
        <w:t xml:space="preserve">II – Empresas </w:t>
      </w:r>
      <w:r w:rsidR="00BD59A9" w:rsidRPr="00F87FA4">
        <w:rPr>
          <w:b/>
          <w:sz w:val="24"/>
          <w:szCs w:val="24"/>
        </w:rPr>
        <w:t>NÃO</w:t>
      </w:r>
      <w:r w:rsidRPr="00F87FA4">
        <w:rPr>
          <w:b/>
          <w:sz w:val="24"/>
          <w:szCs w:val="24"/>
        </w:rPr>
        <w:t xml:space="preserve"> optante pelo Sistema Simples de Tributação:</w:t>
      </w:r>
    </w:p>
    <w:p w14:paraId="747355D7" w14:textId="77777777" w:rsidR="004F1EF6" w:rsidRPr="00F87FA4" w:rsidRDefault="004F1EF6" w:rsidP="00316595">
      <w:pPr>
        <w:autoSpaceDE w:val="0"/>
        <w:autoSpaceDN w:val="0"/>
        <w:adjustRightInd w:val="0"/>
        <w:jc w:val="both"/>
        <w:rPr>
          <w:b/>
          <w:sz w:val="24"/>
          <w:szCs w:val="24"/>
        </w:rPr>
      </w:pPr>
    </w:p>
    <w:p w14:paraId="2C0118D2" w14:textId="63F3FEE8" w:rsidR="00F744B2" w:rsidRPr="00F87FA4" w:rsidRDefault="00F744B2" w:rsidP="005D726F">
      <w:pPr>
        <w:autoSpaceDE w:val="0"/>
        <w:autoSpaceDN w:val="0"/>
        <w:adjustRightInd w:val="0"/>
        <w:ind w:left="708"/>
        <w:jc w:val="both"/>
        <w:rPr>
          <w:sz w:val="24"/>
          <w:szCs w:val="24"/>
        </w:rPr>
      </w:pPr>
      <w:r w:rsidRPr="00F87FA4">
        <w:rPr>
          <w:sz w:val="24"/>
          <w:szCs w:val="24"/>
        </w:rPr>
        <w:t xml:space="preserve">a) Balanço Patrimonial e Demonstração do Resultado do Exercício – DRE comprovando ter receita bruta dentro dos limites estabelecidos nos incisos I e II do Artigo 3º da LC 123/2006; </w:t>
      </w:r>
      <w:r w:rsidRPr="00F87FA4">
        <w:rPr>
          <w:b/>
          <w:sz w:val="24"/>
          <w:szCs w:val="24"/>
          <w:u w:val="single"/>
        </w:rPr>
        <w:t>(para esse fim o balanço deverá ser d</w:t>
      </w:r>
      <w:r w:rsidR="00E06278" w:rsidRPr="00F87FA4">
        <w:rPr>
          <w:b/>
          <w:sz w:val="24"/>
          <w:szCs w:val="24"/>
          <w:u w:val="single"/>
        </w:rPr>
        <w:t xml:space="preserve">o </w:t>
      </w:r>
      <w:r w:rsidR="00702815" w:rsidRPr="00F87FA4">
        <w:rPr>
          <w:b/>
          <w:sz w:val="24"/>
          <w:szCs w:val="24"/>
          <w:u w:val="single"/>
        </w:rPr>
        <w:t>exercício</w:t>
      </w:r>
      <w:r w:rsidR="00E06278" w:rsidRPr="00F87FA4">
        <w:rPr>
          <w:b/>
          <w:sz w:val="24"/>
          <w:szCs w:val="24"/>
          <w:u w:val="single"/>
        </w:rPr>
        <w:t xml:space="preserve"> anterior</w:t>
      </w:r>
      <w:r w:rsidR="006512E8" w:rsidRPr="00F87FA4">
        <w:rPr>
          <w:b/>
          <w:sz w:val="24"/>
          <w:szCs w:val="24"/>
          <w:u w:val="single"/>
        </w:rPr>
        <w:t xml:space="preserve"> vigente</w:t>
      </w:r>
      <w:r w:rsidRPr="00F87FA4">
        <w:rPr>
          <w:sz w:val="24"/>
          <w:szCs w:val="24"/>
        </w:rPr>
        <w:t>).</w:t>
      </w:r>
      <w:r w:rsidR="00125537" w:rsidRPr="00F87FA4">
        <w:rPr>
          <w:sz w:val="24"/>
          <w:szCs w:val="24"/>
        </w:rPr>
        <w:t xml:space="preserve"> </w:t>
      </w:r>
    </w:p>
    <w:p w14:paraId="65AFA847" w14:textId="77777777" w:rsidR="004F1EF6" w:rsidRPr="00F87FA4" w:rsidRDefault="004F1EF6" w:rsidP="00316595">
      <w:pPr>
        <w:autoSpaceDE w:val="0"/>
        <w:autoSpaceDN w:val="0"/>
        <w:adjustRightInd w:val="0"/>
        <w:jc w:val="both"/>
        <w:rPr>
          <w:sz w:val="24"/>
          <w:szCs w:val="24"/>
        </w:rPr>
      </w:pPr>
    </w:p>
    <w:p w14:paraId="50789658" w14:textId="09394F32" w:rsidR="00F744B2" w:rsidRPr="00F87FA4" w:rsidRDefault="00F744B2" w:rsidP="005D726F">
      <w:pPr>
        <w:autoSpaceDE w:val="0"/>
        <w:autoSpaceDN w:val="0"/>
        <w:adjustRightInd w:val="0"/>
        <w:ind w:left="708"/>
        <w:jc w:val="both"/>
        <w:rPr>
          <w:sz w:val="24"/>
          <w:szCs w:val="24"/>
        </w:rPr>
      </w:pPr>
      <w:r w:rsidRPr="00F87FA4">
        <w:rPr>
          <w:sz w:val="24"/>
          <w:szCs w:val="24"/>
        </w:rPr>
        <w:t>b) Cópia da Declaração de Informação Econômico-Fiscais da Pessoa Jurídica – DIPJ e respectivo recibo de entrega, em conformidade com o Balanço e a DRE;</w:t>
      </w:r>
    </w:p>
    <w:p w14:paraId="3D2C81E4" w14:textId="77777777" w:rsidR="00F744B2" w:rsidRPr="00F87FA4" w:rsidRDefault="00F744B2" w:rsidP="00316595">
      <w:pPr>
        <w:autoSpaceDE w:val="0"/>
        <w:autoSpaceDN w:val="0"/>
        <w:adjustRightInd w:val="0"/>
        <w:jc w:val="both"/>
        <w:rPr>
          <w:sz w:val="24"/>
          <w:szCs w:val="24"/>
        </w:rPr>
      </w:pPr>
    </w:p>
    <w:p w14:paraId="6F7FCC16" w14:textId="77777777" w:rsidR="00F744B2" w:rsidRPr="00F87FA4" w:rsidRDefault="00F744B2" w:rsidP="00316595">
      <w:pPr>
        <w:autoSpaceDE w:val="0"/>
        <w:autoSpaceDN w:val="0"/>
        <w:adjustRightInd w:val="0"/>
        <w:jc w:val="both"/>
        <w:rPr>
          <w:sz w:val="24"/>
          <w:szCs w:val="24"/>
        </w:rPr>
      </w:pPr>
      <w:r w:rsidRPr="00F87FA4">
        <w:rPr>
          <w:sz w:val="24"/>
          <w:szCs w:val="24"/>
        </w:rPr>
        <w:t>4.2 - Os documentos relacionados no subitem anterior poderão ser substituídos pela certidão expedida pela Junta Comercial, nos termos da Instrução Normativa do DNRC nº 103 do Departamento de Registro Empresarial e Integração (DREI) da Secretaria de Micro e Pequena Empresa, vinculada à Presidência da República.</w:t>
      </w:r>
    </w:p>
    <w:p w14:paraId="14C5540B" w14:textId="77777777" w:rsidR="00F744B2" w:rsidRPr="00F87FA4" w:rsidRDefault="00F744B2" w:rsidP="00316595">
      <w:pPr>
        <w:widowControl w:val="0"/>
        <w:autoSpaceDE w:val="0"/>
        <w:autoSpaceDN w:val="0"/>
        <w:adjustRightInd w:val="0"/>
        <w:jc w:val="both"/>
        <w:rPr>
          <w:sz w:val="24"/>
          <w:szCs w:val="24"/>
        </w:rPr>
      </w:pPr>
    </w:p>
    <w:p w14:paraId="5957ACBD" w14:textId="3F837EE2" w:rsidR="00E90D10" w:rsidRDefault="00F744B2" w:rsidP="00E90D10">
      <w:pPr>
        <w:widowControl w:val="0"/>
        <w:autoSpaceDE w:val="0"/>
        <w:autoSpaceDN w:val="0"/>
        <w:adjustRightInd w:val="0"/>
        <w:jc w:val="both"/>
        <w:rPr>
          <w:bCs/>
          <w:sz w:val="24"/>
          <w:szCs w:val="24"/>
        </w:rPr>
      </w:pPr>
      <w:r w:rsidRPr="00F87FA4">
        <w:rPr>
          <w:sz w:val="24"/>
          <w:szCs w:val="24"/>
        </w:rPr>
        <w:t xml:space="preserve">4.3 - </w:t>
      </w:r>
      <w:r w:rsidR="00E90D10" w:rsidRPr="00F87FA4">
        <w:rPr>
          <w:bCs/>
          <w:sz w:val="24"/>
          <w:szCs w:val="24"/>
        </w:rPr>
        <w:t xml:space="preserve">O </w:t>
      </w:r>
      <w:r w:rsidR="005B40C2" w:rsidRPr="00F87FA4">
        <w:rPr>
          <w:bCs/>
          <w:sz w:val="24"/>
          <w:szCs w:val="24"/>
        </w:rPr>
        <w:t>M</w:t>
      </w:r>
      <w:r w:rsidR="00E90D10" w:rsidRPr="00F87FA4">
        <w:rPr>
          <w:bCs/>
          <w:sz w:val="24"/>
          <w:szCs w:val="24"/>
        </w:rPr>
        <w:t xml:space="preserve">icroempreendedor </w:t>
      </w:r>
      <w:r w:rsidR="005B40C2" w:rsidRPr="00F87FA4">
        <w:rPr>
          <w:bCs/>
          <w:sz w:val="24"/>
          <w:szCs w:val="24"/>
        </w:rPr>
        <w:t>I</w:t>
      </w:r>
      <w:r w:rsidR="00E90D10" w:rsidRPr="00F87FA4">
        <w:rPr>
          <w:bCs/>
          <w:sz w:val="24"/>
          <w:szCs w:val="24"/>
        </w:rPr>
        <w:t>ndividual</w:t>
      </w:r>
      <w:r w:rsidR="005B40C2" w:rsidRPr="00F87FA4">
        <w:rPr>
          <w:bCs/>
          <w:sz w:val="24"/>
          <w:szCs w:val="24"/>
        </w:rPr>
        <w:t xml:space="preserve"> (MEI)</w:t>
      </w:r>
      <w:r w:rsidR="00E90D10" w:rsidRPr="00F87FA4">
        <w:rPr>
          <w:bCs/>
          <w:sz w:val="24"/>
          <w:szCs w:val="24"/>
        </w:rPr>
        <w:t xml:space="preserve"> que pretenda auferir os benefícios do tratamento diferenciado previstos na Lei Complementar</w:t>
      </w:r>
      <w:r w:rsidR="00E90D10" w:rsidRPr="00E90D10">
        <w:rPr>
          <w:bCs/>
          <w:sz w:val="24"/>
          <w:szCs w:val="24"/>
        </w:rPr>
        <w:t xml:space="preserve"> nº 123 de 2006 estará dispensado: </w:t>
      </w:r>
    </w:p>
    <w:p w14:paraId="495AE914" w14:textId="77777777" w:rsidR="00E90D10" w:rsidRDefault="00E90D10" w:rsidP="00E90D10">
      <w:pPr>
        <w:widowControl w:val="0"/>
        <w:autoSpaceDE w:val="0"/>
        <w:autoSpaceDN w:val="0"/>
        <w:adjustRightInd w:val="0"/>
        <w:jc w:val="both"/>
        <w:rPr>
          <w:bCs/>
          <w:sz w:val="24"/>
          <w:szCs w:val="24"/>
        </w:rPr>
      </w:pPr>
    </w:p>
    <w:p w14:paraId="566F37CC" w14:textId="77777777" w:rsidR="00E90D10" w:rsidRDefault="00E90D10" w:rsidP="005B40C2">
      <w:pPr>
        <w:widowControl w:val="0"/>
        <w:autoSpaceDE w:val="0"/>
        <w:autoSpaceDN w:val="0"/>
        <w:adjustRightInd w:val="0"/>
        <w:spacing w:line="276" w:lineRule="auto"/>
        <w:ind w:left="709"/>
        <w:jc w:val="both"/>
        <w:rPr>
          <w:bCs/>
          <w:sz w:val="24"/>
          <w:szCs w:val="24"/>
        </w:rPr>
      </w:pPr>
      <w:r w:rsidRPr="00E90D10">
        <w:rPr>
          <w:bCs/>
          <w:sz w:val="24"/>
          <w:szCs w:val="24"/>
        </w:rPr>
        <w:t xml:space="preserve">(a) da prova de inscrição nos cadastros dos contribuintes estadual e municipal e </w:t>
      </w:r>
    </w:p>
    <w:p w14:paraId="1DCBDFB3" w14:textId="0222807D" w:rsidR="00347827" w:rsidRDefault="00E90D10" w:rsidP="00347827">
      <w:pPr>
        <w:widowControl w:val="0"/>
        <w:autoSpaceDE w:val="0"/>
        <w:autoSpaceDN w:val="0"/>
        <w:adjustRightInd w:val="0"/>
        <w:ind w:left="709"/>
        <w:jc w:val="both"/>
        <w:rPr>
          <w:bCs/>
          <w:sz w:val="24"/>
          <w:szCs w:val="24"/>
        </w:rPr>
      </w:pPr>
      <w:r w:rsidRPr="00E90D10">
        <w:rPr>
          <w:bCs/>
          <w:sz w:val="24"/>
          <w:szCs w:val="24"/>
        </w:rPr>
        <w:t>(b) da apresentação do balanço patrimonial e das demonstrações contábeis do último exercício;</w:t>
      </w:r>
    </w:p>
    <w:p w14:paraId="00A7FD34" w14:textId="77777777" w:rsidR="00347827" w:rsidRDefault="00347827" w:rsidP="00347827">
      <w:pPr>
        <w:widowControl w:val="0"/>
        <w:autoSpaceDE w:val="0"/>
        <w:autoSpaceDN w:val="0"/>
        <w:adjustRightInd w:val="0"/>
        <w:ind w:left="709"/>
        <w:jc w:val="both"/>
        <w:rPr>
          <w:bCs/>
          <w:sz w:val="24"/>
          <w:szCs w:val="24"/>
        </w:rPr>
      </w:pPr>
    </w:p>
    <w:p w14:paraId="1601E1F7" w14:textId="784C2F9F" w:rsidR="00F744B2" w:rsidRPr="009E4B1C" w:rsidRDefault="00F744B2" w:rsidP="00347827">
      <w:pPr>
        <w:widowControl w:val="0"/>
        <w:autoSpaceDE w:val="0"/>
        <w:autoSpaceDN w:val="0"/>
        <w:adjustRightInd w:val="0"/>
        <w:jc w:val="both"/>
        <w:rPr>
          <w:sz w:val="24"/>
          <w:szCs w:val="24"/>
        </w:rPr>
      </w:pPr>
      <w:r w:rsidRPr="009E4B1C">
        <w:rPr>
          <w:sz w:val="24"/>
          <w:szCs w:val="24"/>
        </w:rPr>
        <w:t>4.4 - As Microempresas e Empresas de Pequeno Porte deverão encaminhar a documentação de habilitação, ainda que haja alguma restrição de regularidade fiscal</w:t>
      </w:r>
      <w:r w:rsidR="00E06278" w:rsidRPr="009E4B1C">
        <w:rPr>
          <w:sz w:val="24"/>
          <w:szCs w:val="24"/>
        </w:rPr>
        <w:t>, social</w:t>
      </w:r>
      <w:r w:rsidRPr="009E4B1C">
        <w:rPr>
          <w:sz w:val="24"/>
          <w:szCs w:val="24"/>
        </w:rPr>
        <w:t xml:space="preserve"> e trabalhista, nos termos do art. 43, § 1º da LC nº 123, de 2006.</w:t>
      </w:r>
    </w:p>
    <w:p w14:paraId="61468F67" w14:textId="77777777" w:rsidR="00F744B2" w:rsidRPr="009E4B1C" w:rsidRDefault="00F744B2" w:rsidP="00316595">
      <w:pPr>
        <w:jc w:val="both"/>
        <w:rPr>
          <w:sz w:val="24"/>
          <w:szCs w:val="24"/>
        </w:rPr>
      </w:pPr>
    </w:p>
    <w:p w14:paraId="6AF857FA" w14:textId="12AB4EEA" w:rsidR="00F744B2" w:rsidRPr="009E4B1C" w:rsidRDefault="00F744B2" w:rsidP="00316595">
      <w:pPr>
        <w:widowControl w:val="0"/>
        <w:autoSpaceDE w:val="0"/>
        <w:autoSpaceDN w:val="0"/>
        <w:adjustRightInd w:val="0"/>
        <w:ind w:left="567"/>
        <w:jc w:val="both"/>
        <w:rPr>
          <w:b/>
          <w:bCs/>
          <w:sz w:val="24"/>
          <w:szCs w:val="24"/>
        </w:rPr>
      </w:pPr>
      <w:r w:rsidRPr="009E4B1C">
        <w:rPr>
          <w:rFonts w:eastAsia="Arial"/>
          <w:sz w:val="24"/>
          <w:szCs w:val="24"/>
        </w:rPr>
        <w:t xml:space="preserve">4.4.1 - </w:t>
      </w:r>
      <w:r w:rsidRPr="009E4B1C">
        <w:rPr>
          <w:b/>
          <w:bCs/>
          <w:sz w:val="24"/>
          <w:szCs w:val="24"/>
        </w:rPr>
        <w:t>Considera-se restrição a não apresentação da referida documentação, bem como a verificação da não regularidade fiscal</w:t>
      </w:r>
      <w:r w:rsidR="00E06278" w:rsidRPr="009E4B1C">
        <w:rPr>
          <w:b/>
          <w:bCs/>
          <w:sz w:val="24"/>
          <w:szCs w:val="24"/>
        </w:rPr>
        <w:t>, social</w:t>
      </w:r>
      <w:r w:rsidRPr="009E4B1C">
        <w:rPr>
          <w:b/>
          <w:bCs/>
          <w:sz w:val="24"/>
          <w:szCs w:val="24"/>
        </w:rPr>
        <w:t xml:space="preserve"> ou trabalhista, pelo</w:t>
      </w:r>
      <w:r w:rsidR="00336C87" w:rsidRPr="009E4B1C">
        <w:rPr>
          <w:b/>
          <w:bCs/>
          <w:sz w:val="24"/>
          <w:szCs w:val="24"/>
        </w:rPr>
        <w:t>/a</w:t>
      </w:r>
      <w:r w:rsidRPr="009E4B1C">
        <w:rPr>
          <w:b/>
          <w:bCs/>
          <w:sz w:val="24"/>
          <w:szCs w:val="24"/>
        </w:rPr>
        <w:t xml:space="preserve"> pregoeiro</w:t>
      </w:r>
      <w:r w:rsidR="00336C87" w:rsidRPr="009E4B1C">
        <w:rPr>
          <w:b/>
          <w:bCs/>
          <w:sz w:val="24"/>
          <w:szCs w:val="24"/>
        </w:rPr>
        <w:t>(a)</w:t>
      </w:r>
      <w:r w:rsidRPr="009E4B1C">
        <w:rPr>
          <w:b/>
          <w:bCs/>
          <w:sz w:val="24"/>
          <w:szCs w:val="24"/>
        </w:rPr>
        <w:t>, na sessão, por intermédio de consultas a sites oficiais.</w:t>
      </w:r>
    </w:p>
    <w:p w14:paraId="545411CC" w14:textId="77777777" w:rsidR="00F744B2" w:rsidRPr="0062535C" w:rsidRDefault="00F744B2" w:rsidP="00316595">
      <w:pPr>
        <w:widowControl w:val="0"/>
        <w:autoSpaceDE w:val="0"/>
        <w:autoSpaceDN w:val="0"/>
        <w:adjustRightInd w:val="0"/>
        <w:jc w:val="both"/>
        <w:rPr>
          <w:b/>
          <w:bCs/>
          <w:sz w:val="24"/>
          <w:szCs w:val="24"/>
        </w:rPr>
      </w:pPr>
    </w:p>
    <w:p w14:paraId="383BA23E" w14:textId="77777777" w:rsidR="00F744B2" w:rsidRPr="0062535C" w:rsidRDefault="00F744B2" w:rsidP="00316595">
      <w:pPr>
        <w:widowControl w:val="0"/>
        <w:autoSpaceDE w:val="0"/>
        <w:autoSpaceDN w:val="0"/>
        <w:adjustRightInd w:val="0"/>
        <w:jc w:val="both"/>
        <w:rPr>
          <w:bCs/>
          <w:color w:val="000000"/>
          <w:sz w:val="24"/>
          <w:szCs w:val="24"/>
        </w:rPr>
      </w:pPr>
      <w:r w:rsidRPr="0062535C">
        <w:rPr>
          <w:bCs/>
          <w:color w:val="000000"/>
          <w:sz w:val="24"/>
          <w:szCs w:val="24"/>
        </w:rPr>
        <w:t xml:space="preserve">4.5 - </w:t>
      </w:r>
      <w:r w:rsidRPr="0062535C">
        <w:rPr>
          <w:bCs/>
          <w:sz w:val="24"/>
          <w:szCs w:val="24"/>
        </w:rPr>
        <w:t xml:space="preserve">Caso a </w:t>
      </w:r>
      <w:r w:rsidRPr="0062535C">
        <w:rPr>
          <w:bCs/>
          <w:color w:val="000000"/>
          <w:sz w:val="24"/>
          <w:szCs w:val="24"/>
        </w:rPr>
        <w:t>proposta mais vantajosa seja ofertada por licitante qualificada como microempresa ou empresa de pequeno porte, e uma vez constatada a existência de alguma restrição no que tange à regularidade fiscal e trabalhista, a mesma será convocada para, no prazo de até 5 (cinco) dias úteis, após a declaração do vencedor, comprovar a regularização. O prazo poderá ser prorrogado por igual período, a critério da administração pública, quando requerida pelo licitante, mediante apresentação de justificativa.</w:t>
      </w:r>
    </w:p>
    <w:p w14:paraId="62CBE3E9" w14:textId="77777777" w:rsidR="00F744B2" w:rsidRPr="0062535C" w:rsidRDefault="00F744B2" w:rsidP="00316595">
      <w:pPr>
        <w:widowControl w:val="0"/>
        <w:autoSpaceDE w:val="0"/>
        <w:autoSpaceDN w:val="0"/>
        <w:adjustRightInd w:val="0"/>
        <w:jc w:val="both"/>
        <w:rPr>
          <w:bCs/>
          <w:color w:val="000000"/>
          <w:sz w:val="24"/>
          <w:szCs w:val="24"/>
        </w:rPr>
      </w:pPr>
    </w:p>
    <w:p w14:paraId="42F3551C" w14:textId="2296DDA4" w:rsidR="00F744B2" w:rsidRPr="0062535C" w:rsidRDefault="00F744B2" w:rsidP="005906D0">
      <w:pPr>
        <w:pStyle w:val="PargrafodaLista"/>
        <w:ind w:left="567"/>
        <w:jc w:val="both"/>
        <w:rPr>
          <w:color w:val="000000"/>
          <w:sz w:val="24"/>
          <w:szCs w:val="24"/>
        </w:rPr>
      </w:pPr>
      <w:r w:rsidRPr="0062535C">
        <w:rPr>
          <w:bCs/>
          <w:color w:val="000000"/>
          <w:sz w:val="24"/>
          <w:szCs w:val="24"/>
        </w:rPr>
        <w:t>4.5.1 - A não 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62535C">
        <w:rPr>
          <w:color w:val="000000"/>
          <w:sz w:val="24"/>
          <w:szCs w:val="24"/>
        </w:rPr>
        <w:t xml:space="preserve"> </w:t>
      </w:r>
    </w:p>
    <w:p w14:paraId="10C1AB08" w14:textId="77777777" w:rsidR="005906D0" w:rsidRPr="0062535C" w:rsidRDefault="005906D0" w:rsidP="005906D0">
      <w:pPr>
        <w:pStyle w:val="PargrafodaLista"/>
        <w:ind w:left="567"/>
        <w:jc w:val="both"/>
        <w:rPr>
          <w:color w:val="000000"/>
          <w:sz w:val="24"/>
          <w:szCs w:val="24"/>
        </w:rPr>
      </w:pPr>
    </w:p>
    <w:p w14:paraId="0BDC7FE5" w14:textId="2664930F" w:rsidR="008D0C38" w:rsidRDefault="00F744B2" w:rsidP="005906D0">
      <w:pPr>
        <w:jc w:val="both"/>
        <w:rPr>
          <w:color w:val="000000"/>
          <w:sz w:val="24"/>
          <w:szCs w:val="24"/>
          <w:lang w:eastAsia="en-US"/>
        </w:rPr>
      </w:pPr>
      <w:r w:rsidRPr="0062535C">
        <w:rPr>
          <w:color w:val="000000"/>
          <w:sz w:val="24"/>
          <w:szCs w:val="24"/>
          <w:lang w:eastAsia="en-US"/>
        </w:rPr>
        <w:t xml:space="preserve">4.6 - Caso existam itens não exclusivos para participação de microempresas e empresas de pequeno porte, uma vez encerrada a etapa de lances, </w:t>
      </w:r>
      <w:r w:rsidR="002011BF" w:rsidRPr="0062535C">
        <w:rPr>
          <w:color w:val="000000"/>
          <w:sz w:val="24"/>
          <w:szCs w:val="24"/>
          <w:lang w:eastAsia="en-US"/>
        </w:rPr>
        <w:t>o</w:t>
      </w:r>
      <w:r w:rsidRPr="0062535C">
        <w:rPr>
          <w:color w:val="000000"/>
          <w:sz w:val="24"/>
          <w:szCs w:val="24"/>
          <w:lang w:eastAsia="en-US"/>
        </w:rPr>
        <w:t xml:space="preserve"> sistema identificará em coluna própria as microempresas e empresas de pequeno porte participantes, procedendo à comparação com os valores da primeira colocada, se esta for empresa de maior porte, assim como das demais classificadas, para o fim de aplicar-se o disposto nos artigos. 44 e 45 da LC nº 123, de 2006, regulamentada pelo Decreto nº 8.538, de 2015.</w:t>
      </w:r>
    </w:p>
    <w:p w14:paraId="7B6A7545" w14:textId="77777777" w:rsidR="003F1364" w:rsidRDefault="003F1364" w:rsidP="005906D0">
      <w:pPr>
        <w:jc w:val="both"/>
        <w:rPr>
          <w:color w:val="000000"/>
          <w:sz w:val="24"/>
          <w:szCs w:val="24"/>
          <w:lang w:eastAsia="en-US"/>
        </w:rPr>
      </w:pPr>
    </w:p>
    <w:p w14:paraId="6A8D6A5E" w14:textId="77777777" w:rsidR="00F744B2" w:rsidRPr="0062535C" w:rsidRDefault="00F744B2" w:rsidP="005F5E37">
      <w:pPr>
        <w:shd w:val="clear" w:color="auto" w:fill="BDD6EE" w:themeFill="accent5" w:themeFillTint="66"/>
        <w:autoSpaceDE w:val="0"/>
        <w:autoSpaceDN w:val="0"/>
        <w:adjustRightInd w:val="0"/>
        <w:jc w:val="both"/>
        <w:rPr>
          <w:b/>
          <w:bCs/>
          <w:sz w:val="24"/>
          <w:szCs w:val="24"/>
        </w:rPr>
      </w:pPr>
      <w:r w:rsidRPr="0062535C">
        <w:rPr>
          <w:b/>
          <w:bCs/>
          <w:sz w:val="24"/>
          <w:szCs w:val="24"/>
        </w:rPr>
        <w:t xml:space="preserve">5. DO CADASTRO NO SISTEMA ELETRÔNICO </w:t>
      </w:r>
    </w:p>
    <w:p w14:paraId="4E367B21" w14:textId="77777777" w:rsidR="00F744B2" w:rsidRPr="0062535C" w:rsidRDefault="00F744B2" w:rsidP="00316595">
      <w:pPr>
        <w:jc w:val="both"/>
        <w:rPr>
          <w:sz w:val="24"/>
          <w:szCs w:val="24"/>
        </w:rPr>
      </w:pPr>
    </w:p>
    <w:p w14:paraId="1B1E78CF" w14:textId="77777777" w:rsidR="00F744B2" w:rsidRPr="0062535C" w:rsidRDefault="00F744B2" w:rsidP="00316595">
      <w:pPr>
        <w:jc w:val="both"/>
        <w:rPr>
          <w:sz w:val="24"/>
          <w:szCs w:val="24"/>
        </w:rPr>
      </w:pPr>
      <w:r w:rsidRPr="0062535C">
        <w:rPr>
          <w:sz w:val="24"/>
          <w:szCs w:val="24"/>
        </w:rPr>
        <w:t xml:space="preserve">5.1 - O licitante deverá realizar o cadastro através da Bolsa Nacional de Compras pelo site </w:t>
      </w:r>
      <w:r w:rsidRPr="0062535C">
        <w:rPr>
          <w:color w:val="0000FF"/>
          <w:sz w:val="24"/>
          <w:szCs w:val="24"/>
        </w:rPr>
        <w:t>http://bnc.org.br/</w:t>
      </w:r>
      <w:r w:rsidRPr="0062535C">
        <w:rPr>
          <w:sz w:val="24"/>
          <w:szCs w:val="24"/>
        </w:rPr>
        <w:t xml:space="preserve"> selecionar a opção cadastro e depois cadastrar a empresa de acordo com pacote ofertado pelo BNC e que melhor atenda a empresa cadastrada. </w:t>
      </w:r>
    </w:p>
    <w:p w14:paraId="7B0D4C2D" w14:textId="77777777" w:rsidR="00F744B2" w:rsidRPr="0062535C" w:rsidRDefault="00F744B2" w:rsidP="00316595">
      <w:pPr>
        <w:jc w:val="both"/>
        <w:rPr>
          <w:sz w:val="24"/>
          <w:szCs w:val="24"/>
        </w:rPr>
      </w:pPr>
    </w:p>
    <w:p w14:paraId="48305647" w14:textId="2A5FB64B" w:rsidR="00685366" w:rsidRPr="0062535C" w:rsidRDefault="00F744B2" w:rsidP="00316595">
      <w:pPr>
        <w:ind w:left="567"/>
        <w:jc w:val="both"/>
        <w:rPr>
          <w:sz w:val="24"/>
          <w:szCs w:val="24"/>
        </w:rPr>
      </w:pPr>
      <w:r w:rsidRPr="0062535C">
        <w:rPr>
          <w:sz w:val="24"/>
          <w:szCs w:val="24"/>
        </w:rPr>
        <w:t xml:space="preserve">5.1.1 - O custo de operacionalização e uso do sistema ficará a cargo do licitante, que pagará a Bolsa Nacional de Compras, </w:t>
      </w:r>
      <w:r w:rsidR="00685366" w:rsidRPr="0062535C">
        <w:rPr>
          <w:sz w:val="24"/>
          <w:szCs w:val="24"/>
        </w:rPr>
        <w:t>conforme os planos ofertados pelo sistema e qual melhor se apresente para o licitante</w:t>
      </w:r>
      <w:r w:rsidR="00DD149A" w:rsidRPr="0062535C">
        <w:rPr>
          <w:sz w:val="24"/>
          <w:szCs w:val="24"/>
        </w:rPr>
        <w:t>.</w:t>
      </w:r>
    </w:p>
    <w:p w14:paraId="016ACC6C" w14:textId="77777777" w:rsidR="00685366" w:rsidRPr="0062535C" w:rsidRDefault="00685366" w:rsidP="00316595">
      <w:pPr>
        <w:jc w:val="both"/>
        <w:rPr>
          <w:sz w:val="24"/>
          <w:szCs w:val="24"/>
        </w:rPr>
      </w:pPr>
    </w:p>
    <w:p w14:paraId="7930EA8D" w14:textId="5E3EDD52" w:rsidR="00F744B2" w:rsidRPr="0062535C" w:rsidRDefault="00F744B2" w:rsidP="00316595">
      <w:pPr>
        <w:jc w:val="both"/>
        <w:rPr>
          <w:sz w:val="24"/>
          <w:szCs w:val="24"/>
        </w:rPr>
      </w:pPr>
      <w:r w:rsidRPr="0062535C">
        <w:rPr>
          <w:sz w:val="24"/>
          <w:szCs w:val="24"/>
        </w:rPr>
        <w:t xml:space="preserve">5.2 - Para participar desta licitação a empresa deverá estar cadastrada na plataforma, de forma direta ou através de empresas associadas à Bolsa Nacional de Compras, </w:t>
      </w:r>
      <w:r w:rsidR="00F9308D" w:rsidRPr="0062535C">
        <w:rPr>
          <w:sz w:val="24"/>
          <w:szCs w:val="24"/>
        </w:rPr>
        <w:t>dentro dos prazos</w:t>
      </w:r>
      <w:r w:rsidR="00685366" w:rsidRPr="0062535C">
        <w:rPr>
          <w:sz w:val="24"/>
          <w:szCs w:val="24"/>
        </w:rPr>
        <w:t xml:space="preserve"> fixados para cadastro conforme</w:t>
      </w:r>
      <w:r w:rsidRPr="0062535C">
        <w:rPr>
          <w:sz w:val="24"/>
          <w:szCs w:val="24"/>
        </w:rPr>
        <w:t xml:space="preserve"> fixado no edital para o recebimento das propostas. </w:t>
      </w:r>
    </w:p>
    <w:p w14:paraId="64A32094" w14:textId="77777777" w:rsidR="00F744B2" w:rsidRPr="0062535C" w:rsidRDefault="00F744B2" w:rsidP="00316595">
      <w:pPr>
        <w:jc w:val="both"/>
        <w:rPr>
          <w:sz w:val="24"/>
          <w:szCs w:val="24"/>
        </w:rPr>
      </w:pPr>
    </w:p>
    <w:p w14:paraId="7DAFAA90" w14:textId="64CF96FC" w:rsidR="00F744B2" w:rsidRPr="0062535C" w:rsidRDefault="00F744B2" w:rsidP="00316595">
      <w:pPr>
        <w:ind w:left="567"/>
        <w:jc w:val="both"/>
        <w:rPr>
          <w:sz w:val="24"/>
          <w:szCs w:val="24"/>
        </w:rPr>
      </w:pPr>
      <w:r w:rsidRPr="0062535C">
        <w:rPr>
          <w:sz w:val="24"/>
          <w:szCs w:val="24"/>
        </w:rPr>
        <w:t>5.2.1 - O acesso do operador ao pregão, para efeito de cadastramento, encaminhamento de proposta de preço, lances sucessivos de preços, documentos e habilitação em nome do licitante, somente se dará mediante prévia definição de senha privativa.</w:t>
      </w:r>
    </w:p>
    <w:p w14:paraId="0AE02CFF" w14:textId="77777777" w:rsidR="007A3188" w:rsidRPr="0062535C" w:rsidRDefault="007A3188" w:rsidP="00316595">
      <w:pPr>
        <w:ind w:left="567"/>
        <w:jc w:val="both"/>
        <w:rPr>
          <w:sz w:val="24"/>
          <w:szCs w:val="24"/>
        </w:rPr>
      </w:pPr>
    </w:p>
    <w:p w14:paraId="4C39AD2B" w14:textId="27D53350" w:rsidR="00F744B2" w:rsidRPr="0062535C" w:rsidRDefault="00F744B2" w:rsidP="00316595">
      <w:pPr>
        <w:ind w:left="567"/>
        <w:jc w:val="both"/>
        <w:rPr>
          <w:sz w:val="24"/>
          <w:szCs w:val="24"/>
        </w:rPr>
      </w:pPr>
      <w:r w:rsidRPr="0062535C">
        <w:rPr>
          <w:sz w:val="24"/>
          <w:szCs w:val="24"/>
        </w:rPr>
        <w:t>5.2.2 - A chave de identificação e a senha dos operadores poderão ser utilizadas em qualquer pregão eletrônico, salvo quando canceladas por solicitação do credenciado ou por iniciativa da BNC – Bolsa Nacional de Compras.</w:t>
      </w:r>
    </w:p>
    <w:p w14:paraId="391E4E8B" w14:textId="77777777" w:rsidR="007A3188" w:rsidRPr="0062535C" w:rsidRDefault="007A3188" w:rsidP="00316595">
      <w:pPr>
        <w:ind w:left="567"/>
        <w:jc w:val="both"/>
        <w:rPr>
          <w:sz w:val="24"/>
          <w:szCs w:val="24"/>
        </w:rPr>
      </w:pPr>
    </w:p>
    <w:p w14:paraId="4F477469" w14:textId="5AB7F31A" w:rsidR="00F744B2" w:rsidRPr="0062535C" w:rsidRDefault="00F744B2" w:rsidP="00316595">
      <w:pPr>
        <w:ind w:left="567"/>
        <w:jc w:val="both"/>
        <w:rPr>
          <w:sz w:val="24"/>
          <w:szCs w:val="24"/>
        </w:rPr>
      </w:pPr>
      <w:r w:rsidRPr="0062535C">
        <w:rPr>
          <w:sz w:val="24"/>
          <w:szCs w:val="24"/>
        </w:rPr>
        <w:t>5.2.3 - É de exclusiva responsabilidade do usuário o sigilo da senha, bem como seu uso em qualquer transação efetuada diretamente ou por seu representante, não cabendo a BNC – Bolsa Nacional de Compras a responsabilidade por eventuais danos decorrentes de uso indevido da senha, ainda que por terceiros.</w:t>
      </w:r>
    </w:p>
    <w:p w14:paraId="5DF606A8" w14:textId="77777777" w:rsidR="007A3188" w:rsidRPr="0062535C" w:rsidRDefault="007A3188" w:rsidP="00316595">
      <w:pPr>
        <w:ind w:left="567"/>
        <w:jc w:val="both"/>
        <w:rPr>
          <w:sz w:val="24"/>
          <w:szCs w:val="24"/>
        </w:rPr>
      </w:pPr>
    </w:p>
    <w:p w14:paraId="0349B56B" w14:textId="77777777" w:rsidR="00F744B2" w:rsidRPr="0062535C" w:rsidRDefault="00F744B2" w:rsidP="00316595">
      <w:pPr>
        <w:ind w:left="567"/>
        <w:jc w:val="both"/>
        <w:rPr>
          <w:sz w:val="24"/>
          <w:szCs w:val="24"/>
        </w:rPr>
      </w:pPr>
      <w:r w:rsidRPr="0062535C">
        <w:rPr>
          <w:sz w:val="24"/>
          <w:szCs w:val="24"/>
        </w:rPr>
        <w:t>5.2.4 - O cadastramento e credenciamento junto ao provedor do sistema implicam a responsabilidade do licitante ou de seu representante legal e a presunção de sua capacidade técnica para realização das transações inerentes a este Pregão.</w:t>
      </w:r>
    </w:p>
    <w:p w14:paraId="3DC1721C" w14:textId="77777777" w:rsidR="00F744B2" w:rsidRPr="0062535C" w:rsidRDefault="00F744B2" w:rsidP="00316595">
      <w:pPr>
        <w:jc w:val="both"/>
        <w:rPr>
          <w:sz w:val="24"/>
          <w:szCs w:val="24"/>
        </w:rPr>
      </w:pPr>
    </w:p>
    <w:p w14:paraId="41436468" w14:textId="77777777" w:rsidR="00F744B2" w:rsidRPr="0062535C" w:rsidRDefault="00F744B2" w:rsidP="00316595">
      <w:pPr>
        <w:jc w:val="both"/>
        <w:rPr>
          <w:sz w:val="24"/>
          <w:szCs w:val="24"/>
        </w:rPr>
      </w:pPr>
      <w:r w:rsidRPr="0062535C">
        <w:rPr>
          <w:sz w:val="24"/>
          <w:szCs w:val="24"/>
        </w:rPr>
        <w:t>5.3 - A empresa participante do certame não deve ser identificada, antes da análise dos documentos de habilitação.</w:t>
      </w:r>
    </w:p>
    <w:p w14:paraId="516FB828" w14:textId="77777777" w:rsidR="00F744B2" w:rsidRPr="0062535C" w:rsidRDefault="00F744B2" w:rsidP="00316595">
      <w:pPr>
        <w:jc w:val="both"/>
        <w:rPr>
          <w:sz w:val="24"/>
          <w:szCs w:val="24"/>
        </w:rPr>
      </w:pPr>
    </w:p>
    <w:p w14:paraId="45F8B038" w14:textId="77777777" w:rsidR="00F744B2" w:rsidRPr="0062535C" w:rsidRDefault="00F744B2" w:rsidP="00316595">
      <w:pPr>
        <w:jc w:val="both"/>
        <w:rPr>
          <w:sz w:val="24"/>
          <w:szCs w:val="24"/>
        </w:rPr>
      </w:pPr>
      <w:r w:rsidRPr="0062535C">
        <w:rPr>
          <w:sz w:val="24"/>
          <w:szCs w:val="24"/>
        </w:rPr>
        <w:t>5.4 - A microempresa ou empresa de pequeno porte deverá, quando do cadastramento da proposta inicial de preço a ser digitado no sistema, verificar nos dados cadastrais se assinalou o regime ME/EPP no sistema, conforme o seu regime de tributação para fazer valer o direito de prioridade do desempate (art. 44 e 45 da LC 123/2006).</w:t>
      </w:r>
    </w:p>
    <w:p w14:paraId="708D3E71" w14:textId="77777777" w:rsidR="00F744B2" w:rsidRPr="0062535C" w:rsidRDefault="00F744B2" w:rsidP="00316595">
      <w:pPr>
        <w:jc w:val="both"/>
        <w:rPr>
          <w:sz w:val="24"/>
          <w:szCs w:val="24"/>
        </w:rPr>
      </w:pPr>
    </w:p>
    <w:p w14:paraId="42F3F425" w14:textId="17308258" w:rsidR="00553976" w:rsidRPr="0062535C" w:rsidRDefault="00F744B2" w:rsidP="00316595">
      <w:pPr>
        <w:jc w:val="both"/>
        <w:rPr>
          <w:sz w:val="24"/>
          <w:szCs w:val="24"/>
        </w:rPr>
      </w:pPr>
      <w:r w:rsidRPr="0062535C">
        <w:rPr>
          <w:sz w:val="24"/>
          <w:szCs w:val="24"/>
        </w:rPr>
        <w:t>5.5 - É d</w:t>
      </w:r>
      <w:r w:rsidR="008F4E77">
        <w:rPr>
          <w:sz w:val="24"/>
          <w:szCs w:val="24"/>
        </w:rPr>
        <w:t>e</w:t>
      </w:r>
      <w:r w:rsidRPr="0062535C">
        <w:rPr>
          <w:sz w:val="24"/>
          <w:szCs w:val="24"/>
        </w:rPr>
        <w:t xml:space="preserv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p>
    <w:p w14:paraId="612DAB4E" w14:textId="77777777" w:rsidR="00685366" w:rsidRPr="0062535C" w:rsidRDefault="00685366" w:rsidP="00316595">
      <w:pPr>
        <w:tabs>
          <w:tab w:val="left" w:pos="3870"/>
        </w:tabs>
        <w:jc w:val="both"/>
        <w:rPr>
          <w:sz w:val="24"/>
          <w:szCs w:val="24"/>
        </w:rPr>
      </w:pPr>
    </w:p>
    <w:p w14:paraId="3011C3ED" w14:textId="77777777" w:rsidR="00735449" w:rsidRPr="0062535C" w:rsidRDefault="00735449" w:rsidP="00CD31D2">
      <w:pPr>
        <w:shd w:val="clear" w:color="auto" w:fill="BDD6EE" w:themeFill="accent5" w:themeFillTint="66"/>
        <w:autoSpaceDE w:val="0"/>
        <w:autoSpaceDN w:val="0"/>
        <w:adjustRightInd w:val="0"/>
        <w:jc w:val="both"/>
        <w:rPr>
          <w:b/>
          <w:bCs/>
          <w:sz w:val="24"/>
          <w:szCs w:val="24"/>
        </w:rPr>
      </w:pPr>
      <w:r w:rsidRPr="00CD31D2">
        <w:rPr>
          <w:b/>
          <w:bCs/>
          <w:sz w:val="24"/>
          <w:szCs w:val="24"/>
          <w:shd w:val="clear" w:color="auto" w:fill="BDD6EE" w:themeFill="accent5" w:themeFillTint="66"/>
        </w:rPr>
        <w:t>6. DO CADASTRO DAS PROPOSTA E DOCUMENTOS DE HABILITAÇÃO</w:t>
      </w:r>
    </w:p>
    <w:p w14:paraId="061295F6" w14:textId="77777777" w:rsidR="00975C19" w:rsidRPr="0062535C" w:rsidRDefault="00975C19" w:rsidP="00316595">
      <w:pPr>
        <w:pStyle w:val="PargrafodaLista"/>
        <w:widowControl w:val="0"/>
        <w:tabs>
          <w:tab w:val="left" w:pos="626"/>
        </w:tabs>
        <w:autoSpaceDE w:val="0"/>
        <w:autoSpaceDN w:val="0"/>
        <w:spacing w:before="78"/>
        <w:ind w:left="0" w:right="-1"/>
        <w:jc w:val="both"/>
        <w:rPr>
          <w:sz w:val="24"/>
          <w:szCs w:val="24"/>
        </w:rPr>
      </w:pPr>
    </w:p>
    <w:p w14:paraId="7F5D452B" w14:textId="7E43B20D" w:rsidR="002561AF" w:rsidRPr="0062535C" w:rsidRDefault="002561AF" w:rsidP="00316595">
      <w:pPr>
        <w:pStyle w:val="PargrafodaLista"/>
        <w:widowControl w:val="0"/>
        <w:tabs>
          <w:tab w:val="left" w:pos="626"/>
        </w:tabs>
        <w:autoSpaceDE w:val="0"/>
        <w:autoSpaceDN w:val="0"/>
        <w:spacing w:before="78"/>
        <w:ind w:left="0" w:right="-1"/>
        <w:jc w:val="both"/>
        <w:rPr>
          <w:sz w:val="24"/>
          <w:szCs w:val="24"/>
        </w:rPr>
      </w:pPr>
      <w:r w:rsidRPr="0062535C">
        <w:rPr>
          <w:sz w:val="24"/>
          <w:szCs w:val="24"/>
        </w:rPr>
        <w:t>6.1 - O licitante deverá cadastrar, exclusivamente por meio do sistema eletrônico, a proposta com a</w:t>
      </w:r>
      <w:r w:rsidRPr="0062535C">
        <w:rPr>
          <w:spacing w:val="1"/>
          <w:sz w:val="24"/>
          <w:szCs w:val="24"/>
        </w:rPr>
        <w:t xml:space="preserve"> </w:t>
      </w:r>
      <w:r w:rsidRPr="0062535C">
        <w:rPr>
          <w:sz w:val="24"/>
          <w:szCs w:val="24"/>
        </w:rPr>
        <w:t>descrição</w:t>
      </w:r>
      <w:r w:rsidRPr="0062535C">
        <w:rPr>
          <w:spacing w:val="-5"/>
          <w:sz w:val="24"/>
          <w:szCs w:val="24"/>
        </w:rPr>
        <w:t xml:space="preserve"> </w:t>
      </w:r>
      <w:r w:rsidRPr="0062535C">
        <w:rPr>
          <w:sz w:val="24"/>
          <w:szCs w:val="24"/>
        </w:rPr>
        <w:t>do</w:t>
      </w:r>
      <w:r w:rsidRPr="0062535C">
        <w:rPr>
          <w:spacing w:val="-4"/>
          <w:sz w:val="24"/>
          <w:szCs w:val="24"/>
        </w:rPr>
        <w:t xml:space="preserve"> </w:t>
      </w:r>
      <w:r w:rsidRPr="0062535C">
        <w:rPr>
          <w:sz w:val="24"/>
          <w:szCs w:val="24"/>
        </w:rPr>
        <w:t>objeto</w:t>
      </w:r>
      <w:r w:rsidRPr="0062535C">
        <w:rPr>
          <w:spacing w:val="-4"/>
          <w:sz w:val="24"/>
          <w:szCs w:val="24"/>
        </w:rPr>
        <w:t xml:space="preserve"> </w:t>
      </w:r>
      <w:r w:rsidRPr="0062535C">
        <w:rPr>
          <w:sz w:val="24"/>
          <w:szCs w:val="24"/>
        </w:rPr>
        <w:t>ofertado</w:t>
      </w:r>
      <w:r w:rsidRPr="0062535C">
        <w:rPr>
          <w:spacing w:val="-5"/>
          <w:sz w:val="24"/>
          <w:szCs w:val="24"/>
        </w:rPr>
        <w:t xml:space="preserve"> </w:t>
      </w:r>
      <w:r w:rsidRPr="0062535C">
        <w:rPr>
          <w:sz w:val="24"/>
          <w:szCs w:val="24"/>
        </w:rPr>
        <w:t>e</w:t>
      </w:r>
      <w:r w:rsidRPr="0062535C">
        <w:rPr>
          <w:spacing w:val="-5"/>
          <w:sz w:val="24"/>
          <w:szCs w:val="24"/>
        </w:rPr>
        <w:t xml:space="preserve"> </w:t>
      </w:r>
      <w:r w:rsidRPr="0062535C">
        <w:rPr>
          <w:sz w:val="24"/>
          <w:szCs w:val="24"/>
        </w:rPr>
        <w:t>preço</w:t>
      </w:r>
      <w:r w:rsidRPr="0062535C">
        <w:rPr>
          <w:spacing w:val="-4"/>
          <w:sz w:val="24"/>
          <w:szCs w:val="24"/>
        </w:rPr>
        <w:t xml:space="preserve"> </w:t>
      </w:r>
      <w:r w:rsidRPr="0062535C">
        <w:rPr>
          <w:sz w:val="24"/>
          <w:szCs w:val="24"/>
        </w:rPr>
        <w:t>expresso</w:t>
      </w:r>
      <w:r w:rsidRPr="0062535C">
        <w:rPr>
          <w:spacing w:val="-1"/>
          <w:sz w:val="24"/>
          <w:szCs w:val="24"/>
        </w:rPr>
        <w:t xml:space="preserve"> </w:t>
      </w:r>
      <w:r w:rsidRPr="0062535C">
        <w:rPr>
          <w:sz w:val="24"/>
          <w:szCs w:val="24"/>
        </w:rPr>
        <w:t>em</w:t>
      </w:r>
      <w:r w:rsidRPr="0062535C">
        <w:rPr>
          <w:spacing w:val="-5"/>
          <w:sz w:val="24"/>
          <w:szCs w:val="24"/>
        </w:rPr>
        <w:t xml:space="preserve"> </w:t>
      </w:r>
      <w:r w:rsidRPr="0062535C">
        <w:rPr>
          <w:sz w:val="24"/>
          <w:szCs w:val="24"/>
        </w:rPr>
        <w:t>moedas</w:t>
      </w:r>
      <w:r w:rsidRPr="0062535C">
        <w:rPr>
          <w:spacing w:val="-4"/>
          <w:sz w:val="24"/>
          <w:szCs w:val="24"/>
        </w:rPr>
        <w:t xml:space="preserve"> </w:t>
      </w:r>
      <w:r w:rsidRPr="0062535C">
        <w:rPr>
          <w:sz w:val="24"/>
          <w:szCs w:val="24"/>
        </w:rPr>
        <w:t>nacional,</w:t>
      </w:r>
      <w:r w:rsidRPr="0062535C">
        <w:rPr>
          <w:spacing w:val="-4"/>
          <w:sz w:val="24"/>
          <w:szCs w:val="24"/>
        </w:rPr>
        <w:t xml:space="preserve"> </w:t>
      </w:r>
      <w:r w:rsidRPr="0062535C">
        <w:rPr>
          <w:sz w:val="24"/>
          <w:szCs w:val="24"/>
        </w:rPr>
        <w:t>em</w:t>
      </w:r>
      <w:r w:rsidRPr="0062535C">
        <w:rPr>
          <w:spacing w:val="-4"/>
          <w:sz w:val="24"/>
          <w:szCs w:val="24"/>
        </w:rPr>
        <w:t xml:space="preserve"> </w:t>
      </w:r>
      <w:r w:rsidRPr="0062535C">
        <w:rPr>
          <w:sz w:val="24"/>
          <w:szCs w:val="24"/>
        </w:rPr>
        <w:t>algarismo</w:t>
      </w:r>
      <w:r w:rsidRPr="0062535C">
        <w:rPr>
          <w:spacing w:val="-3"/>
          <w:sz w:val="24"/>
          <w:szCs w:val="24"/>
        </w:rPr>
        <w:t xml:space="preserve"> </w:t>
      </w:r>
      <w:r w:rsidRPr="0062535C">
        <w:rPr>
          <w:sz w:val="24"/>
          <w:szCs w:val="24"/>
        </w:rPr>
        <w:t>hindu-</w:t>
      </w:r>
      <w:r w:rsidRPr="0062535C">
        <w:rPr>
          <w:sz w:val="24"/>
          <w:szCs w:val="24"/>
        </w:rPr>
        <w:lastRenderedPageBreak/>
        <w:t>arábico,</w:t>
      </w:r>
      <w:r w:rsidRPr="0062535C">
        <w:rPr>
          <w:spacing w:val="-1"/>
          <w:sz w:val="24"/>
          <w:szCs w:val="24"/>
        </w:rPr>
        <w:t xml:space="preserve"> </w:t>
      </w:r>
      <w:r w:rsidRPr="0062535C">
        <w:rPr>
          <w:sz w:val="24"/>
          <w:szCs w:val="24"/>
        </w:rPr>
        <w:t>até</w:t>
      </w:r>
      <w:r w:rsidRPr="0062535C">
        <w:rPr>
          <w:spacing w:val="-58"/>
          <w:sz w:val="24"/>
          <w:szCs w:val="24"/>
        </w:rPr>
        <w:t xml:space="preserve"> </w:t>
      </w:r>
      <w:r w:rsidRPr="0062535C">
        <w:rPr>
          <w:sz w:val="24"/>
          <w:szCs w:val="24"/>
        </w:rPr>
        <w:t>a</w:t>
      </w:r>
      <w:r w:rsidRPr="0062535C">
        <w:rPr>
          <w:spacing w:val="1"/>
          <w:sz w:val="24"/>
          <w:szCs w:val="24"/>
        </w:rPr>
        <w:t xml:space="preserve"> </w:t>
      </w:r>
      <w:r w:rsidRPr="0062535C">
        <w:rPr>
          <w:sz w:val="24"/>
          <w:szCs w:val="24"/>
        </w:rPr>
        <w:t>data</w:t>
      </w:r>
      <w:r w:rsidRPr="0062535C">
        <w:rPr>
          <w:spacing w:val="1"/>
          <w:sz w:val="24"/>
          <w:szCs w:val="24"/>
        </w:rPr>
        <w:t xml:space="preserve"> </w:t>
      </w:r>
      <w:r w:rsidRPr="0062535C">
        <w:rPr>
          <w:sz w:val="24"/>
          <w:szCs w:val="24"/>
        </w:rPr>
        <w:t>e</w:t>
      </w:r>
      <w:r w:rsidRPr="0062535C">
        <w:rPr>
          <w:spacing w:val="1"/>
          <w:sz w:val="24"/>
          <w:szCs w:val="24"/>
        </w:rPr>
        <w:t xml:space="preserve"> </w:t>
      </w:r>
      <w:r w:rsidRPr="0062535C">
        <w:rPr>
          <w:sz w:val="24"/>
          <w:szCs w:val="24"/>
        </w:rPr>
        <w:t>hora</w:t>
      </w:r>
      <w:r w:rsidRPr="0062535C">
        <w:rPr>
          <w:spacing w:val="1"/>
          <w:sz w:val="24"/>
          <w:szCs w:val="24"/>
        </w:rPr>
        <w:t xml:space="preserve"> </w:t>
      </w:r>
      <w:r w:rsidRPr="0062535C">
        <w:rPr>
          <w:sz w:val="24"/>
          <w:szCs w:val="24"/>
        </w:rPr>
        <w:t>marcadas</w:t>
      </w:r>
      <w:r w:rsidRPr="0062535C">
        <w:rPr>
          <w:spacing w:val="1"/>
          <w:sz w:val="24"/>
          <w:szCs w:val="24"/>
        </w:rPr>
        <w:t xml:space="preserve"> </w:t>
      </w:r>
      <w:r w:rsidRPr="0062535C">
        <w:rPr>
          <w:sz w:val="24"/>
          <w:szCs w:val="24"/>
        </w:rPr>
        <w:t>conforme</w:t>
      </w:r>
      <w:r w:rsidRPr="0062535C">
        <w:rPr>
          <w:spacing w:val="1"/>
          <w:sz w:val="24"/>
          <w:szCs w:val="24"/>
        </w:rPr>
        <w:t xml:space="preserve"> </w:t>
      </w:r>
      <w:r w:rsidRPr="0062535C">
        <w:rPr>
          <w:sz w:val="24"/>
          <w:szCs w:val="24"/>
        </w:rPr>
        <w:t>descrito</w:t>
      </w:r>
      <w:r w:rsidRPr="0062535C">
        <w:rPr>
          <w:spacing w:val="1"/>
          <w:sz w:val="24"/>
          <w:szCs w:val="24"/>
        </w:rPr>
        <w:t xml:space="preserve"> </w:t>
      </w:r>
      <w:r w:rsidRPr="0062535C">
        <w:rPr>
          <w:sz w:val="24"/>
          <w:szCs w:val="24"/>
        </w:rPr>
        <w:t>no</w:t>
      </w:r>
      <w:r w:rsidRPr="0062535C">
        <w:rPr>
          <w:spacing w:val="1"/>
          <w:sz w:val="24"/>
          <w:szCs w:val="24"/>
        </w:rPr>
        <w:t xml:space="preserve"> </w:t>
      </w:r>
      <w:r w:rsidRPr="0062535C">
        <w:rPr>
          <w:sz w:val="24"/>
          <w:szCs w:val="24"/>
        </w:rPr>
        <w:t>preâmbulo</w:t>
      </w:r>
      <w:r w:rsidRPr="0062535C">
        <w:rPr>
          <w:spacing w:val="1"/>
          <w:sz w:val="24"/>
          <w:szCs w:val="24"/>
        </w:rPr>
        <w:t xml:space="preserve"> </w:t>
      </w:r>
      <w:r w:rsidRPr="0062535C">
        <w:rPr>
          <w:sz w:val="24"/>
          <w:szCs w:val="24"/>
        </w:rPr>
        <w:t>do</w:t>
      </w:r>
      <w:r w:rsidRPr="0062535C">
        <w:rPr>
          <w:spacing w:val="1"/>
          <w:sz w:val="24"/>
          <w:szCs w:val="24"/>
        </w:rPr>
        <w:t xml:space="preserve"> </w:t>
      </w:r>
      <w:r w:rsidRPr="0062535C">
        <w:rPr>
          <w:sz w:val="24"/>
          <w:szCs w:val="24"/>
        </w:rPr>
        <w:t>edital,</w:t>
      </w:r>
      <w:r w:rsidRPr="0062535C">
        <w:rPr>
          <w:spacing w:val="1"/>
          <w:sz w:val="24"/>
          <w:szCs w:val="24"/>
        </w:rPr>
        <w:t xml:space="preserve"> </w:t>
      </w:r>
      <w:r w:rsidRPr="0062535C">
        <w:rPr>
          <w:sz w:val="24"/>
          <w:szCs w:val="24"/>
        </w:rPr>
        <w:t>quando</w:t>
      </w:r>
      <w:r w:rsidRPr="0062535C">
        <w:rPr>
          <w:spacing w:val="1"/>
          <w:sz w:val="24"/>
          <w:szCs w:val="24"/>
        </w:rPr>
        <w:t xml:space="preserve"> </w:t>
      </w:r>
      <w:r w:rsidRPr="0062535C">
        <w:rPr>
          <w:sz w:val="24"/>
          <w:szCs w:val="24"/>
        </w:rPr>
        <w:t>encerrar-se-á</w:t>
      </w:r>
      <w:r w:rsidRPr="0062535C">
        <w:rPr>
          <w:spacing w:val="1"/>
          <w:sz w:val="24"/>
          <w:szCs w:val="24"/>
        </w:rPr>
        <w:t xml:space="preserve"> </w:t>
      </w:r>
      <w:r w:rsidRPr="0062535C">
        <w:rPr>
          <w:sz w:val="24"/>
          <w:szCs w:val="24"/>
        </w:rPr>
        <w:t xml:space="preserve">automaticamente a fase de recebimento de proposta. O cadastro da proposta, </w:t>
      </w:r>
      <w:r w:rsidR="001A5D43" w:rsidRPr="0062535C">
        <w:rPr>
          <w:sz w:val="24"/>
          <w:szCs w:val="24"/>
        </w:rPr>
        <w:t>e os</w:t>
      </w:r>
      <w:r w:rsidRPr="0062535C">
        <w:rPr>
          <w:spacing w:val="1"/>
          <w:sz w:val="24"/>
          <w:szCs w:val="24"/>
        </w:rPr>
        <w:t xml:space="preserve"> </w:t>
      </w:r>
      <w:r w:rsidRPr="0062535C">
        <w:rPr>
          <w:sz w:val="24"/>
          <w:szCs w:val="24"/>
        </w:rPr>
        <w:t>documentos de habilitação exigidos neste Edital, ocorrer</w:t>
      </w:r>
      <w:r w:rsidR="001A5D43" w:rsidRPr="0062535C">
        <w:rPr>
          <w:sz w:val="24"/>
          <w:szCs w:val="24"/>
        </w:rPr>
        <w:t>ão</w:t>
      </w:r>
      <w:r w:rsidRPr="0062535C">
        <w:rPr>
          <w:sz w:val="24"/>
          <w:szCs w:val="24"/>
        </w:rPr>
        <w:t xml:space="preserve"> por meio de chave de acesso e senha</w:t>
      </w:r>
      <w:r w:rsidR="003F2764" w:rsidRPr="0062535C">
        <w:rPr>
          <w:sz w:val="24"/>
          <w:szCs w:val="24"/>
        </w:rPr>
        <w:t>.</w:t>
      </w:r>
    </w:p>
    <w:p w14:paraId="383389DE" w14:textId="77777777" w:rsidR="002561AF" w:rsidRPr="0062535C" w:rsidRDefault="002561AF" w:rsidP="00316595">
      <w:pPr>
        <w:pStyle w:val="PargrafodaLista"/>
        <w:widowControl w:val="0"/>
        <w:autoSpaceDE w:val="0"/>
        <w:autoSpaceDN w:val="0"/>
        <w:spacing w:before="1"/>
        <w:ind w:left="0" w:right="555"/>
        <w:jc w:val="both"/>
        <w:rPr>
          <w:sz w:val="24"/>
          <w:szCs w:val="24"/>
        </w:rPr>
      </w:pPr>
    </w:p>
    <w:p w14:paraId="2C3CDE3E" w14:textId="77777777" w:rsidR="002561AF" w:rsidRPr="0062535C" w:rsidRDefault="002561AF" w:rsidP="00316595">
      <w:pPr>
        <w:pStyle w:val="PargrafodaLista"/>
        <w:widowControl w:val="0"/>
        <w:autoSpaceDE w:val="0"/>
        <w:autoSpaceDN w:val="0"/>
        <w:spacing w:before="1"/>
        <w:ind w:left="567" w:right="-1"/>
        <w:jc w:val="both"/>
        <w:rPr>
          <w:sz w:val="24"/>
          <w:szCs w:val="24"/>
        </w:rPr>
      </w:pPr>
      <w:r w:rsidRPr="0062535C">
        <w:rPr>
          <w:sz w:val="24"/>
          <w:szCs w:val="24"/>
        </w:rPr>
        <w:t>6.1.1 - O licitante responsabiliza-se formalmente pelas transações efetuadas em seu nome,</w:t>
      </w:r>
      <w:r w:rsidRPr="0062535C">
        <w:rPr>
          <w:spacing w:val="1"/>
          <w:sz w:val="24"/>
          <w:szCs w:val="24"/>
        </w:rPr>
        <w:t xml:space="preserve"> </w:t>
      </w:r>
      <w:r w:rsidRPr="0062535C">
        <w:rPr>
          <w:sz w:val="24"/>
          <w:szCs w:val="24"/>
        </w:rPr>
        <w:t>assumindo</w:t>
      </w:r>
      <w:r w:rsidRPr="0062535C">
        <w:rPr>
          <w:spacing w:val="-11"/>
          <w:sz w:val="24"/>
          <w:szCs w:val="24"/>
        </w:rPr>
        <w:t xml:space="preserve"> </w:t>
      </w:r>
      <w:r w:rsidRPr="0062535C">
        <w:rPr>
          <w:sz w:val="24"/>
          <w:szCs w:val="24"/>
        </w:rPr>
        <w:t>como</w:t>
      </w:r>
      <w:r w:rsidRPr="0062535C">
        <w:rPr>
          <w:spacing w:val="-11"/>
          <w:sz w:val="24"/>
          <w:szCs w:val="24"/>
        </w:rPr>
        <w:t xml:space="preserve"> </w:t>
      </w:r>
      <w:r w:rsidRPr="0062535C">
        <w:rPr>
          <w:sz w:val="24"/>
          <w:szCs w:val="24"/>
        </w:rPr>
        <w:t>firmes</w:t>
      </w:r>
      <w:r w:rsidRPr="0062535C">
        <w:rPr>
          <w:spacing w:val="-8"/>
          <w:sz w:val="24"/>
          <w:szCs w:val="24"/>
        </w:rPr>
        <w:t xml:space="preserve"> </w:t>
      </w:r>
      <w:r w:rsidRPr="0062535C">
        <w:rPr>
          <w:sz w:val="24"/>
          <w:szCs w:val="24"/>
        </w:rPr>
        <w:t>e</w:t>
      </w:r>
      <w:r w:rsidRPr="0062535C">
        <w:rPr>
          <w:spacing w:val="-10"/>
          <w:sz w:val="24"/>
          <w:szCs w:val="24"/>
        </w:rPr>
        <w:t xml:space="preserve"> </w:t>
      </w:r>
      <w:r w:rsidRPr="0062535C">
        <w:rPr>
          <w:sz w:val="24"/>
          <w:szCs w:val="24"/>
        </w:rPr>
        <w:t>verdadeiras</w:t>
      </w:r>
      <w:r w:rsidRPr="0062535C">
        <w:rPr>
          <w:spacing w:val="-10"/>
          <w:sz w:val="24"/>
          <w:szCs w:val="24"/>
        </w:rPr>
        <w:t xml:space="preserve"> </w:t>
      </w:r>
      <w:r w:rsidRPr="0062535C">
        <w:rPr>
          <w:sz w:val="24"/>
          <w:szCs w:val="24"/>
        </w:rPr>
        <w:t>suas</w:t>
      </w:r>
      <w:r w:rsidRPr="0062535C">
        <w:rPr>
          <w:spacing w:val="-11"/>
          <w:sz w:val="24"/>
          <w:szCs w:val="24"/>
        </w:rPr>
        <w:t xml:space="preserve"> </w:t>
      </w:r>
      <w:r w:rsidRPr="0062535C">
        <w:rPr>
          <w:sz w:val="24"/>
          <w:szCs w:val="24"/>
        </w:rPr>
        <w:t>propostas</w:t>
      </w:r>
      <w:r w:rsidRPr="0062535C">
        <w:rPr>
          <w:spacing w:val="-10"/>
          <w:sz w:val="24"/>
          <w:szCs w:val="24"/>
        </w:rPr>
        <w:t xml:space="preserve"> </w:t>
      </w:r>
      <w:r w:rsidRPr="0062535C">
        <w:rPr>
          <w:sz w:val="24"/>
          <w:szCs w:val="24"/>
        </w:rPr>
        <w:t>e</w:t>
      </w:r>
      <w:r w:rsidRPr="0062535C">
        <w:rPr>
          <w:spacing w:val="-12"/>
          <w:sz w:val="24"/>
          <w:szCs w:val="24"/>
        </w:rPr>
        <w:t xml:space="preserve"> </w:t>
      </w:r>
      <w:r w:rsidRPr="0062535C">
        <w:rPr>
          <w:sz w:val="24"/>
          <w:szCs w:val="24"/>
        </w:rPr>
        <w:t>seus</w:t>
      </w:r>
      <w:r w:rsidRPr="0062535C">
        <w:rPr>
          <w:spacing w:val="-9"/>
          <w:sz w:val="24"/>
          <w:szCs w:val="24"/>
        </w:rPr>
        <w:t xml:space="preserve"> </w:t>
      </w:r>
      <w:r w:rsidRPr="0062535C">
        <w:rPr>
          <w:sz w:val="24"/>
          <w:szCs w:val="24"/>
        </w:rPr>
        <w:t>lances,</w:t>
      </w:r>
      <w:r w:rsidRPr="0062535C">
        <w:rPr>
          <w:spacing w:val="-10"/>
          <w:sz w:val="24"/>
          <w:szCs w:val="24"/>
        </w:rPr>
        <w:t xml:space="preserve"> </w:t>
      </w:r>
      <w:r w:rsidRPr="0062535C">
        <w:rPr>
          <w:sz w:val="24"/>
          <w:szCs w:val="24"/>
        </w:rPr>
        <w:t>inclusive</w:t>
      </w:r>
      <w:r w:rsidRPr="0062535C">
        <w:rPr>
          <w:spacing w:val="-10"/>
          <w:sz w:val="24"/>
          <w:szCs w:val="24"/>
        </w:rPr>
        <w:t xml:space="preserve"> </w:t>
      </w:r>
      <w:r w:rsidRPr="0062535C">
        <w:rPr>
          <w:sz w:val="24"/>
          <w:szCs w:val="24"/>
        </w:rPr>
        <w:t>os</w:t>
      </w:r>
      <w:r w:rsidRPr="0062535C">
        <w:rPr>
          <w:spacing w:val="-10"/>
          <w:sz w:val="24"/>
          <w:szCs w:val="24"/>
        </w:rPr>
        <w:t xml:space="preserve"> </w:t>
      </w:r>
      <w:r w:rsidRPr="0062535C">
        <w:rPr>
          <w:sz w:val="24"/>
          <w:szCs w:val="24"/>
        </w:rPr>
        <w:t>atos</w:t>
      </w:r>
      <w:r w:rsidRPr="0062535C">
        <w:rPr>
          <w:spacing w:val="-10"/>
          <w:sz w:val="24"/>
          <w:szCs w:val="24"/>
        </w:rPr>
        <w:t xml:space="preserve"> </w:t>
      </w:r>
      <w:r w:rsidRPr="0062535C">
        <w:rPr>
          <w:sz w:val="24"/>
          <w:szCs w:val="24"/>
        </w:rPr>
        <w:t>praticados</w:t>
      </w:r>
      <w:r w:rsidRPr="0062535C">
        <w:rPr>
          <w:spacing w:val="-57"/>
          <w:sz w:val="24"/>
          <w:szCs w:val="24"/>
        </w:rPr>
        <w:t xml:space="preserve"> </w:t>
      </w:r>
      <w:r w:rsidRPr="0062535C">
        <w:rPr>
          <w:sz w:val="24"/>
          <w:szCs w:val="24"/>
        </w:rPr>
        <w:t>diretamente ou por seu representante, excluída a responsabilidade do provedor do sistema ou</w:t>
      </w:r>
      <w:r w:rsidRPr="0062535C">
        <w:rPr>
          <w:spacing w:val="1"/>
          <w:sz w:val="24"/>
          <w:szCs w:val="24"/>
        </w:rPr>
        <w:t xml:space="preserve"> </w:t>
      </w:r>
      <w:r w:rsidRPr="0062535C">
        <w:rPr>
          <w:spacing w:val="-1"/>
          <w:sz w:val="24"/>
          <w:szCs w:val="24"/>
        </w:rPr>
        <w:t>do</w:t>
      </w:r>
      <w:r w:rsidRPr="0062535C">
        <w:rPr>
          <w:spacing w:val="-15"/>
          <w:sz w:val="24"/>
          <w:szCs w:val="24"/>
        </w:rPr>
        <w:t xml:space="preserve"> </w:t>
      </w:r>
      <w:r w:rsidRPr="0062535C">
        <w:rPr>
          <w:spacing w:val="-1"/>
          <w:sz w:val="24"/>
          <w:szCs w:val="24"/>
        </w:rPr>
        <w:t>órgão</w:t>
      </w:r>
      <w:r w:rsidRPr="0062535C">
        <w:rPr>
          <w:spacing w:val="-15"/>
          <w:sz w:val="24"/>
          <w:szCs w:val="24"/>
        </w:rPr>
        <w:t xml:space="preserve"> </w:t>
      </w:r>
      <w:r w:rsidRPr="0062535C">
        <w:rPr>
          <w:sz w:val="24"/>
          <w:szCs w:val="24"/>
        </w:rPr>
        <w:t>promotor</w:t>
      </w:r>
      <w:r w:rsidRPr="0062535C">
        <w:rPr>
          <w:spacing w:val="-14"/>
          <w:sz w:val="24"/>
          <w:szCs w:val="24"/>
        </w:rPr>
        <w:t xml:space="preserve"> </w:t>
      </w:r>
      <w:r w:rsidRPr="0062535C">
        <w:rPr>
          <w:sz w:val="24"/>
          <w:szCs w:val="24"/>
        </w:rPr>
        <w:t>da</w:t>
      </w:r>
      <w:r w:rsidRPr="0062535C">
        <w:rPr>
          <w:spacing w:val="-14"/>
          <w:sz w:val="24"/>
          <w:szCs w:val="24"/>
        </w:rPr>
        <w:t xml:space="preserve"> </w:t>
      </w:r>
      <w:r w:rsidRPr="0062535C">
        <w:rPr>
          <w:sz w:val="24"/>
          <w:szCs w:val="24"/>
        </w:rPr>
        <w:t>licitação</w:t>
      </w:r>
      <w:r w:rsidRPr="0062535C">
        <w:rPr>
          <w:spacing w:val="-15"/>
          <w:sz w:val="24"/>
          <w:szCs w:val="24"/>
        </w:rPr>
        <w:t xml:space="preserve"> </w:t>
      </w:r>
      <w:r w:rsidRPr="0062535C">
        <w:rPr>
          <w:sz w:val="24"/>
          <w:szCs w:val="24"/>
        </w:rPr>
        <w:t>por</w:t>
      </w:r>
      <w:r w:rsidRPr="0062535C">
        <w:rPr>
          <w:spacing w:val="-15"/>
          <w:sz w:val="24"/>
          <w:szCs w:val="24"/>
        </w:rPr>
        <w:t xml:space="preserve"> </w:t>
      </w:r>
      <w:r w:rsidRPr="0062535C">
        <w:rPr>
          <w:sz w:val="24"/>
          <w:szCs w:val="24"/>
        </w:rPr>
        <w:t>eventuais</w:t>
      </w:r>
      <w:r w:rsidRPr="0062535C">
        <w:rPr>
          <w:spacing w:val="-15"/>
          <w:sz w:val="24"/>
          <w:szCs w:val="24"/>
        </w:rPr>
        <w:t xml:space="preserve"> </w:t>
      </w:r>
      <w:r w:rsidRPr="0062535C">
        <w:rPr>
          <w:sz w:val="24"/>
          <w:szCs w:val="24"/>
        </w:rPr>
        <w:t>danos</w:t>
      </w:r>
      <w:r w:rsidRPr="0062535C">
        <w:rPr>
          <w:spacing w:val="-12"/>
          <w:sz w:val="24"/>
          <w:szCs w:val="24"/>
        </w:rPr>
        <w:t xml:space="preserve"> </w:t>
      </w:r>
      <w:r w:rsidRPr="0062535C">
        <w:rPr>
          <w:sz w:val="24"/>
          <w:szCs w:val="24"/>
        </w:rPr>
        <w:t>decorrentes</w:t>
      </w:r>
      <w:r w:rsidRPr="0062535C">
        <w:rPr>
          <w:spacing w:val="-12"/>
          <w:sz w:val="24"/>
          <w:szCs w:val="24"/>
        </w:rPr>
        <w:t xml:space="preserve"> </w:t>
      </w:r>
      <w:r w:rsidRPr="0062535C">
        <w:rPr>
          <w:sz w:val="24"/>
          <w:szCs w:val="24"/>
        </w:rPr>
        <w:t>de</w:t>
      </w:r>
      <w:r w:rsidRPr="0062535C">
        <w:rPr>
          <w:spacing w:val="-16"/>
          <w:sz w:val="24"/>
          <w:szCs w:val="24"/>
        </w:rPr>
        <w:t xml:space="preserve"> </w:t>
      </w:r>
      <w:r w:rsidRPr="0062535C">
        <w:rPr>
          <w:sz w:val="24"/>
          <w:szCs w:val="24"/>
        </w:rPr>
        <w:t>uso</w:t>
      </w:r>
      <w:r w:rsidRPr="0062535C">
        <w:rPr>
          <w:spacing w:val="-12"/>
          <w:sz w:val="24"/>
          <w:szCs w:val="24"/>
        </w:rPr>
        <w:t xml:space="preserve"> </w:t>
      </w:r>
      <w:r w:rsidRPr="0062535C">
        <w:rPr>
          <w:sz w:val="24"/>
          <w:szCs w:val="24"/>
        </w:rPr>
        <w:t>indevido</w:t>
      </w:r>
      <w:r w:rsidRPr="0062535C">
        <w:rPr>
          <w:spacing w:val="-14"/>
          <w:sz w:val="24"/>
          <w:szCs w:val="24"/>
        </w:rPr>
        <w:t xml:space="preserve"> </w:t>
      </w:r>
      <w:r w:rsidRPr="0062535C">
        <w:rPr>
          <w:sz w:val="24"/>
          <w:szCs w:val="24"/>
        </w:rPr>
        <w:t>da</w:t>
      </w:r>
      <w:r w:rsidRPr="0062535C">
        <w:rPr>
          <w:spacing w:val="-16"/>
          <w:sz w:val="24"/>
          <w:szCs w:val="24"/>
        </w:rPr>
        <w:t xml:space="preserve"> </w:t>
      </w:r>
      <w:r w:rsidRPr="0062535C">
        <w:rPr>
          <w:sz w:val="24"/>
          <w:szCs w:val="24"/>
        </w:rPr>
        <w:t>senha,</w:t>
      </w:r>
      <w:r w:rsidRPr="0062535C">
        <w:rPr>
          <w:spacing w:val="-15"/>
          <w:sz w:val="24"/>
          <w:szCs w:val="24"/>
        </w:rPr>
        <w:t xml:space="preserve"> </w:t>
      </w:r>
      <w:r w:rsidRPr="0062535C">
        <w:rPr>
          <w:sz w:val="24"/>
          <w:szCs w:val="24"/>
        </w:rPr>
        <w:t>ainda</w:t>
      </w:r>
      <w:r w:rsidRPr="0062535C">
        <w:rPr>
          <w:spacing w:val="-57"/>
          <w:sz w:val="24"/>
          <w:szCs w:val="24"/>
        </w:rPr>
        <w:t xml:space="preserve"> </w:t>
      </w:r>
      <w:r w:rsidRPr="0062535C">
        <w:rPr>
          <w:sz w:val="24"/>
          <w:szCs w:val="24"/>
        </w:rPr>
        <w:t>que</w:t>
      </w:r>
      <w:r w:rsidRPr="0062535C">
        <w:rPr>
          <w:spacing w:val="-2"/>
          <w:sz w:val="24"/>
          <w:szCs w:val="24"/>
        </w:rPr>
        <w:t xml:space="preserve"> </w:t>
      </w:r>
      <w:r w:rsidRPr="0062535C">
        <w:rPr>
          <w:sz w:val="24"/>
          <w:szCs w:val="24"/>
        </w:rPr>
        <w:t>por terceiros.</w:t>
      </w:r>
    </w:p>
    <w:p w14:paraId="3626CD23" w14:textId="77777777" w:rsidR="002561AF" w:rsidRPr="0062535C" w:rsidRDefault="002561AF" w:rsidP="00316595">
      <w:pPr>
        <w:pStyle w:val="PargrafodaLista"/>
        <w:widowControl w:val="0"/>
        <w:autoSpaceDE w:val="0"/>
        <w:autoSpaceDN w:val="0"/>
        <w:ind w:left="567" w:right="-1"/>
        <w:jc w:val="both"/>
        <w:rPr>
          <w:sz w:val="24"/>
          <w:szCs w:val="24"/>
        </w:rPr>
      </w:pPr>
    </w:p>
    <w:p w14:paraId="09987EAD" w14:textId="77777777" w:rsidR="002561AF" w:rsidRPr="0062535C" w:rsidRDefault="002561AF" w:rsidP="00316595">
      <w:pPr>
        <w:pStyle w:val="PargrafodaLista"/>
        <w:widowControl w:val="0"/>
        <w:autoSpaceDE w:val="0"/>
        <w:autoSpaceDN w:val="0"/>
        <w:ind w:left="567" w:right="-1"/>
        <w:jc w:val="both"/>
        <w:rPr>
          <w:sz w:val="24"/>
          <w:szCs w:val="24"/>
        </w:rPr>
      </w:pPr>
      <w:r w:rsidRPr="0062535C">
        <w:rPr>
          <w:sz w:val="24"/>
          <w:szCs w:val="24"/>
        </w:rPr>
        <w:t>6.1.2 - Incumbirá ao licitante acompanhar as operações no sistema eletrônico durante a sessão</w:t>
      </w:r>
      <w:r w:rsidRPr="0062535C">
        <w:rPr>
          <w:spacing w:val="-58"/>
          <w:sz w:val="24"/>
          <w:szCs w:val="24"/>
        </w:rPr>
        <w:t xml:space="preserve"> </w:t>
      </w:r>
      <w:r w:rsidRPr="0062535C">
        <w:rPr>
          <w:sz w:val="24"/>
          <w:szCs w:val="24"/>
        </w:rPr>
        <w:t>pública</w:t>
      </w:r>
      <w:r w:rsidRPr="0062535C">
        <w:rPr>
          <w:spacing w:val="1"/>
          <w:sz w:val="24"/>
          <w:szCs w:val="24"/>
        </w:rPr>
        <w:t xml:space="preserve"> </w:t>
      </w:r>
      <w:r w:rsidRPr="0062535C">
        <w:rPr>
          <w:sz w:val="24"/>
          <w:szCs w:val="24"/>
        </w:rPr>
        <w:t>do</w:t>
      </w:r>
      <w:r w:rsidRPr="0062535C">
        <w:rPr>
          <w:spacing w:val="1"/>
          <w:sz w:val="24"/>
          <w:szCs w:val="24"/>
        </w:rPr>
        <w:t xml:space="preserve"> </w:t>
      </w:r>
      <w:r w:rsidRPr="0062535C">
        <w:rPr>
          <w:sz w:val="24"/>
          <w:szCs w:val="24"/>
        </w:rPr>
        <w:t>pregão,</w:t>
      </w:r>
      <w:r w:rsidRPr="0062535C">
        <w:rPr>
          <w:spacing w:val="1"/>
          <w:sz w:val="24"/>
          <w:szCs w:val="24"/>
        </w:rPr>
        <w:t xml:space="preserve"> </w:t>
      </w:r>
      <w:r w:rsidRPr="0062535C">
        <w:rPr>
          <w:sz w:val="24"/>
          <w:szCs w:val="24"/>
        </w:rPr>
        <w:t>ficando</w:t>
      </w:r>
      <w:r w:rsidRPr="0062535C">
        <w:rPr>
          <w:spacing w:val="1"/>
          <w:sz w:val="24"/>
          <w:szCs w:val="24"/>
        </w:rPr>
        <w:t xml:space="preserve"> </w:t>
      </w:r>
      <w:r w:rsidRPr="0062535C">
        <w:rPr>
          <w:sz w:val="24"/>
          <w:szCs w:val="24"/>
        </w:rPr>
        <w:t>responsável</w:t>
      </w:r>
      <w:r w:rsidRPr="0062535C">
        <w:rPr>
          <w:spacing w:val="1"/>
          <w:sz w:val="24"/>
          <w:szCs w:val="24"/>
        </w:rPr>
        <w:t xml:space="preserve"> </w:t>
      </w:r>
      <w:r w:rsidRPr="0062535C">
        <w:rPr>
          <w:sz w:val="24"/>
          <w:szCs w:val="24"/>
        </w:rPr>
        <w:t>pelo</w:t>
      </w:r>
      <w:r w:rsidRPr="0062535C">
        <w:rPr>
          <w:spacing w:val="1"/>
          <w:sz w:val="24"/>
          <w:szCs w:val="24"/>
        </w:rPr>
        <w:t xml:space="preserve"> </w:t>
      </w:r>
      <w:r w:rsidRPr="0062535C">
        <w:rPr>
          <w:sz w:val="24"/>
          <w:szCs w:val="24"/>
        </w:rPr>
        <w:t>ônus</w:t>
      </w:r>
      <w:r w:rsidRPr="0062535C">
        <w:rPr>
          <w:spacing w:val="1"/>
          <w:sz w:val="24"/>
          <w:szCs w:val="24"/>
        </w:rPr>
        <w:t xml:space="preserve"> </w:t>
      </w:r>
      <w:r w:rsidRPr="0062535C">
        <w:rPr>
          <w:sz w:val="24"/>
          <w:szCs w:val="24"/>
        </w:rPr>
        <w:t>decorrente</w:t>
      </w:r>
      <w:r w:rsidRPr="0062535C">
        <w:rPr>
          <w:spacing w:val="1"/>
          <w:sz w:val="24"/>
          <w:szCs w:val="24"/>
        </w:rPr>
        <w:t xml:space="preserve"> </w:t>
      </w:r>
      <w:r w:rsidRPr="0062535C">
        <w:rPr>
          <w:sz w:val="24"/>
          <w:szCs w:val="24"/>
        </w:rPr>
        <w:t>da</w:t>
      </w:r>
      <w:r w:rsidRPr="0062535C">
        <w:rPr>
          <w:spacing w:val="1"/>
          <w:sz w:val="24"/>
          <w:szCs w:val="24"/>
        </w:rPr>
        <w:t xml:space="preserve"> </w:t>
      </w:r>
      <w:r w:rsidRPr="0062535C">
        <w:rPr>
          <w:sz w:val="24"/>
          <w:szCs w:val="24"/>
        </w:rPr>
        <w:t>perda</w:t>
      </w:r>
      <w:r w:rsidRPr="0062535C">
        <w:rPr>
          <w:spacing w:val="1"/>
          <w:sz w:val="24"/>
          <w:szCs w:val="24"/>
        </w:rPr>
        <w:t xml:space="preserve"> </w:t>
      </w:r>
      <w:r w:rsidRPr="0062535C">
        <w:rPr>
          <w:sz w:val="24"/>
          <w:szCs w:val="24"/>
        </w:rPr>
        <w:t>de</w:t>
      </w:r>
      <w:r w:rsidRPr="0062535C">
        <w:rPr>
          <w:spacing w:val="1"/>
          <w:sz w:val="24"/>
          <w:szCs w:val="24"/>
        </w:rPr>
        <w:t xml:space="preserve"> </w:t>
      </w:r>
      <w:r w:rsidRPr="0062535C">
        <w:rPr>
          <w:sz w:val="24"/>
          <w:szCs w:val="24"/>
        </w:rPr>
        <w:t>negócios,</w:t>
      </w:r>
      <w:r w:rsidRPr="0062535C">
        <w:rPr>
          <w:spacing w:val="1"/>
          <w:sz w:val="24"/>
          <w:szCs w:val="24"/>
        </w:rPr>
        <w:t xml:space="preserve"> </w:t>
      </w:r>
      <w:r w:rsidRPr="0062535C">
        <w:rPr>
          <w:sz w:val="24"/>
          <w:szCs w:val="24"/>
        </w:rPr>
        <w:t>ou</w:t>
      </w:r>
      <w:r w:rsidRPr="0062535C">
        <w:rPr>
          <w:spacing w:val="-57"/>
          <w:sz w:val="24"/>
          <w:szCs w:val="24"/>
        </w:rPr>
        <w:t xml:space="preserve"> </w:t>
      </w:r>
      <w:r w:rsidRPr="0062535C">
        <w:rPr>
          <w:sz w:val="24"/>
          <w:szCs w:val="24"/>
        </w:rPr>
        <w:t>quaisquer acontecimentos e avisos na sessão, ou após a sessão, diante da inobservância de</w:t>
      </w:r>
      <w:r w:rsidRPr="0062535C">
        <w:rPr>
          <w:spacing w:val="1"/>
          <w:sz w:val="24"/>
          <w:szCs w:val="24"/>
        </w:rPr>
        <w:t xml:space="preserve"> </w:t>
      </w:r>
      <w:r w:rsidRPr="0062535C">
        <w:rPr>
          <w:sz w:val="24"/>
          <w:szCs w:val="24"/>
        </w:rPr>
        <w:t>quaisquer</w:t>
      </w:r>
      <w:r w:rsidRPr="0062535C">
        <w:rPr>
          <w:spacing w:val="-8"/>
          <w:sz w:val="24"/>
          <w:szCs w:val="24"/>
        </w:rPr>
        <w:t xml:space="preserve"> </w:t>
      </w:r>
      <w:r w:rsidRPr="0062535C">
        <w:rPr>
          <w:sz w:val="24"/>
          <w:szCs w:val="24"/>
        </w:rPr>
        <w:t>mensagens</w:t>
      </w:r>
      <w:r w:rsidRPr="0062535C">
        <w:rPr>
          <w:spacing w:val="-7"/>
          <w:sz w:val="24"/>
          <w:szCs w:val="24"/>
        </w:rPr>
        <w:t xml:space="preserve"> </w:t>
      </w:r>
      <w:r w:rsidRPr="0062535C">
        <w:rPr>
          <w:sz w:val="24"/>
          <w:szCs w:val="24"/>
        </w:rPr>
        <w:t>emitidas</w:t>
      </w:r>
      <w:r w:rsidRPr="0062535C">
        <w:rPr>
          <w:spacing w:val="-6"/>
          <w:sz w:val="24"/>
          <w:szCs w:val="24"/>
        </w:rPr>
        <w:t xml:space="preserve"> </w:t>
      </w:r>
      <w:r w:rsidRPr="0062535C">
        <w:rPr>
          <w:sz w:val="24"/>
          <w:szCs w:val="24"/>
        </w:rPr>
        <w:t>ou</w:t>
      </w:r>
      <w:r w:rsidRPr="0062535C">
        <w:rPr>
          <w:spacing w:val="-7"/>
          <w:sz w:val="24"/>
          <w:szCs w:val="24"/>
        </w:rPr>
        <w:t xml:space="preserve"> </w:t>
      </w:r>
      <w:r w:rsidRPr="0062535C">
        <w:rPr>
          <w:sz w:val="24"/>
          <w:szCs w:val="24"/>
        </w:rPr>
        <w:t>acontecimentos</w:t>
      </w:r>
      <w:r w:rsidRPr="0062535C">
        <w:rPr>
          <w:spacing w:val="-6"/>
          <w:sz w:val="24"/>
          <w:szCs w:val="24"/>
        </w:rPr>
        <w:t xml:space="preserve"> </w:t>
      </w:r>
      <w:r w:rsidRPr="0062535C">
        <w:rPr>
          <w:sz w:val="24"/>
          <w:szCs w:val="24"/>
        </w:rPr>
        <w:t>ocorridos</w:t>
      </w:r>
      <w:r w:rsidRPr="0062535C">
        <w:rPr>
          <w:spacing w:val="-7"/>
          <w:sz w:val="24"/>
          <w:szCs w:val="24"/>
        </w:rPr>
        <w:t xml:space="preserve"> </w:t>
      </w:r>
      <w:r w:rsidRPr="0062535C">
        <w:rPr>
          <w:sz w:val="24"/>
          <w:szCs w:val="24"/>
        </w:rPr>
        <w:t>através</w:t>
      </w:r>
      <w:r w:rsidRPr="0062535C">
        <w:rPr>
          <w:spacing w:val="-7"/>
          <w:sz w:val="24"/>
          <w:szCs w:val="24"/>
        </w:rPr>
        <w:t xml:space="preserve"> </w:t>
      </w:r>
      <w:r w:rsidRPr="0062535C">
        <w:rPr>
          <w:sz w:val="24"/>
          <w:szCs w:val="24"/>
        </w:rPr>
        <w:t>do</w:t>
      </w:r>
      <w:r w:rsidRPr="0062535C">
        <w:rPr>
          <w:spacing w:val="-7"/>
          <w:sz w:val="24"/>
          <w:szCs w:val="24"/>
        </w:rPr>
        <w:t xml:space="preserve"> </w:t>
      </w:r>
      <w:r w:rsidRPr="0062535C">
        <w:rPr>
          <w:sz w:val="24"/>
          <w:szCs w:val="24"/>
        </w:rPr>
        <w:t>sistema</w:t>
      </w:r>
      <w:r w:rsidRPr="0062535C">
        <w:rPr>
          <w:spacing w:val="-7"/>
          <w:sz w:val="24"/>
          <w:szCs w:val="24"/>
        </w:rPr>
        <w:t xml:space="preserve"> </w:t>
      </w:r>
      <w:r w:rsidRPr="0062535C">
        <w:rPr>
          <w:sz w:val="24"/>
          <w:szCs w:val="24"/>
        </w:rPr>
        <w:t>ou</w:t>
      </w:r>
      <w:r w:rsidRPr="0062535C">
        <w:rPr>
          <w:spacing w:val="-7"/>
          <w:sz w:val="24"/>
          <w:szCs w:val="24"/>
        </w:rPr>
        <w:t xml:space="preserve"> </w:t>
      </w:r>
      <w:r w:rsidRPr="0062535C">
        <w:rPr>
          <w:sz w:val="24"/>
          <w:szCs w:val="24"/>
        </w:rPr>
        <w:t>adiamentos,</w:t>
      </w:r>
      <w:r w:rsidRPr="0062535C">
        <w:rPr>
          <w:spacing w:val="-58"/>
          <w:sz w:val="24"/>
          <w:szCs w:val="24"/>
        </w:rPr>
        <w:t xml:space="preserve"> </w:t>
      </w:r>
      <w:r w:rsidRPr="0062535C">
        <w:rPr>
          <w:sz w:val="24"/>
          <w:szCs w:val="24"/>
        </w:rPr>
        <w:t>suspensões</w:t>
      </w:r>
      <w:r w:rsidRPr="0062535C">
        <w:rPr>
          <w:spacing w:val="-1"/>
          <w:sz w:val="24"/>
          <w:szCs w:val="24"/>
        </w:rPr>
        <w:t xml:space="preserve"> </w:t>
      </w:r>
      <w:r w:rsidRPr="0062535C">
        <w:rPr>
          <w:sz w:val="24"/>
          <w:szCs w:val="24"/>
        </w:rPr>
        <w:t>ou até de</w:t>
      </w:r>
      <w:r w:rsidRPr="0062535C">
        <w:rPr>
          <w:spacing w:val="-2"/>
          <w:sz w:val="24"/>
          <w:szCs w:val="24"/>
        </w:rPr>
        <w:t xml:space="preserve"> </w:t>
      </w:r>
      <w:r w:rsidRPr="0062535C">
        <w:rPr>
          <w:sz w:val="24"/>
          <w:szCs w:val="24"/>
        </w:rPr>
        <w:t>sua</w:t>
      </w:r>
      <w:r w:rsidRPr="0062535C">
        <w:rPr>
          <w:spacing w:val="1"/>
          <w:sz w:val="24"/>
          <w:szCs w:val="24"/>
        </w:rPr>
        <w:t xml:space="preserve"> </w:t>
      </w:r>
      <w:r w:rsidRPr="0062535C">
        <w:rPr>
          <w:sz w:val="24"/>
          <w:szCs w:val="24"/>
        </w:rPr>
        <w:t>desconexão.</w:t>
      </w:r>
    </w:p>
    <w:p w14:paraId="3A4066D9" w14:textId="77777777" w:rsidR="002561AF" w:rsidRPr="0062535C" w:rsidRDefault="002561AF" w:rsidP="00316595">
      <w:pPr>
        <w:pStyle w:val="Corpodetexto"/>
        <w:jc w:val="both"/>
        <w:rPr>
          <w:szCs w:val="24"/>
        </w:rPr>
      </w:pPr>
    </w:p>
    <w:p w14:paraId="53B66EEB" w14:textId="77777777" w:rsidR="002561AF" w:rsidRPr="0062535C" w:rsidRDefault="002561AF" w:rsidP="00316595">
      <w:pPr>
        <w:pStyle w:val="PargrafodaLista"/>
        <w:widowControl w:val="0"/>
        <w:tabs>
          <w:tab w:val="left" w:pos="0"/>
        </w:tabs>
        <w:autoSpaceDE w:val="0"/>
        <w:autoSpaceDN w:val="0"/>
        <w:spacing w:before="1"/>
        <w:ind w:left="0" w:right="-1"/>
        <w:jc w:val="both"/>
        <w:rPr>
          <w:sz w:val="24"/>
          <w:szCs w:val="24"/>
        </w:rPr>
      </w:pPr>
      <w:r w:rsidRPr="0062535C">
        <w:rPr>
          <w:sz w:val="24"/>
          <w:szCs w:val="24"/>
        </w:rPr>
        <w:t>6.2 - Não será estabelecida, nessa etapa do certame, ordem de classificação entre as propostas</w:t>
      </w:r>
      <w:r w:rsidRPr="0062535C">
        <w:rPr>
          <w:spacing w:val="1"/>
          <w:sz w:val="24"/>
          <w:szCs w:val="24"/>
        </w:rPr>
        <w:t xml:space="preserve"> </w:t>
      </w:r>
      <w:r w:rsidRPr="0062535C">
        <w:rPr>
          <w:sz w:val="24"/>
          <w:szCs w:val="24"/>
        </w:rPr>
        <w:t>apresentadas,</w:t>
      </w:r>
      <w:r w:rsidRPr="0062535C">
        <w:rPr>
          <w:spacing w:val="1"/>
          <w:sz w:val="24"/>
          <w:szCs w:val="24"/>
        </w:rPr>
        <w:t xml:space="preserve"> </w:t>
      </w:r>
      <w:r w:rsidRPr="0062535C">
        <w:rPr>
          <w:sz w:val="24"/>
          <w:szCs w:val="24"/>
        </w:rPr>
        <w:t>o</w:t>
      </w:r>
      <w:r w:rsidRPr="0062535C">
        <w:rPr>
          <w:spacing w:val="1"/>
          <w:sz w:val="24"/>
          <w:szCs w:val="24"/>
        </w:rPr>
        <w:t xml:space="preserve"> </w:t>
      </w:r>
      <w:r w:rsidRPr="0062535C">
        <w:rPr>
          <w:sz w:val="24"/>
          <w:szCs w:val="24"/>
        </w:rPr>
        <w:t>que</w:t>
      </w:r>
      <w:r w:rsidRPr="0062535C">
        <w:rPr>
          <w:spacing w:val="1"/>
          <w:sz w:val="24"/>
          <w:szCs w:val="24"/>
        </w:rPr>
        <w:t xml:space="preserve"> </w:t>
      </w:r>
      <w:r w:rsidRPr="0062535C">
        <w:rPr>
          <w:sz w:val="24"/>
          <w:szCs w:val="24"/>
        </w:rPr>
        <w:t>somente</w:t>
      </w:r>
      <w:r w:rsidRPr="0062535C">
        <w:rPr>
          <w:spacing w:val="1"/>
          <w:sz w:val="24"/>
          <w:szCs w:val="24"/>
        </w:rPr>
        <w:t xml:space="preserve"> </w:t>
      </w:r>
      <w:r w:rsidRPr="0062535C">
        <w:rPr>
          <w:sz w:val="24"/>
          <w:szCs w:val="24"/>
        </w:rPr>
        <w:t>ocorrerá</w:t>
      </w:r>
      <w:r w:rsidRPr="0062535C">
        <w:rPr>
          <w:spacing w:val="1"/>
          <w:sz w:val="24"/>
          <w:szCs w:val="24"/>
        </w:rPr>
        <w:t xml:space="preserve"> </w:t>
      </w:r>
      <w:r w:rsidRPr="0062535C">
        <w:rPr>
          <w:sz w:val="24"/>
          <w:szCs w:val="24"/>
        </w:rPr>
        <w:t>após</w:t>
      </w:r>
      <w:r w:rsidRPr="0062535C">
        <w:rPr>
          <w:spacing w:val="1"/>
          <w:sz w:val="24"/>
          <w:szCs w:val="24"/>
        </w:rPr>
        <w:t xml:space="preserve"> </w:t>
      </w:r>
      <w:r w:rsidRPr="0062535C">
        <w:rPr>
          <w:sz w:val="24"/>
          <w:szCs w:val="24"/>
        </w:rPr>
        <w:t>a</w:t>
      </w:r>
      <w:r w:rsidRPr="0062535C">
        <w:rPr>
          <w:spacing w:val="1"/>
          <w:sz w:val="24"/>
          <w:szCs w:val="24"/>
        </w:rPr>
        <w:t xml:space="preserve"> </w:t>
      </w:r>
      <w:r w:rsidRPr="0062535C">
        <w:rPr>
          <w:sz w:val="24"/>
          <w:szCs w:val="24"/>
        </w:rPr>
        <w:t>realização</w:t>
      </w:r>
      <w:r w:rsidRPr="0062535C">
        <w:rPr>
          <w:spacing w:val="1"/>
          <w:sz w:val="24"/>
          <w:szCs w:val="24"/>
        </w:rPr>
        <w:t xml:space="preserve"> </w:t>
      </w:r>
      <w:r w:rsidRPr="0062535C">
        <w:rPr>
          <w:sz w:val="24"/>
          <w:szCs w:val="24"/>
        </w:rPr>
        <w:t>dos</w:t>
      </w:r>
      <w:r w:rsidRPr="0062535C">
        <w:rPr>
          <w:spacing w:val="1"/>
          <w:sz w:val="24"/>
          <w:szCs w:val="24"/>
        </w:rPr>
        <w:t xml:space="preserve"> </w:t>
      </w:r>
      <w:r w:rsidRPr="0062535C">
        <w:rPr>
          <w:sz w:val="24"/>
          <w:szCs w:val="24"/>
        </w:rPr>
        <w:t>procedimentos</w:t>
      </w:r>
      <w:r w:rsidRPr="0062535C">
        <w:rPr>
          <w:spacing w:val="1"/>
          <w:sz w:val="24"/>
          <w:szCs w:val="24"/>
        </w:rPr>
        <w:t xml:space="preserve"> </w:t>
      </w:r>
      <w:r w:rsidRPr="0062535C">
        <w:rPr>
          <w:sz w:val="24"/>
          <w:szCs w:val="24"/>
        </w:rPr>
        <w:t>de</w:t>
      </w:r>
      <w:r w:rsidRPr="0062535C">
        <w:rPr>
          <w:spacing w:val="1"/>
          <w:sz w:val="24"/>
          <w:szCs w:val="24"/>
        </w:rPr>
        <w:t xml:space="preserve"> </w:t>
      </w:r>
      <w:r w:rsidRPr="0062535C">
        <w:rPr>
          <w:sz w:val="24"/>
          <w:szCs w:val="24"/>
        </w:rPr>
        <w:t>negociação</w:t>
      </w:r>
      <w:r w:rsidRPr="0062535C">
        <w:rPr>
          <w:spacing w:val="1"/>
          <w:sz w:val="24"/>
          <w:szCs w:val="24"/>
        </w:rPr>
        <w:t xml:space="preserve"> </w:t>
      </w:r>
      <w:r w:rsidRPr="0062535C">
        <w:rPr>
          <w:sz w:val="24"/>
          <w:szCs w:val="24"/>
        </w:rPr>
        <w:t>e</w:t>
      </w:r>
      <w:r w:rsidRPr="0062535C">
        <w:rPr>
          <w:spacing w:val="1"/>
          <w:sz w:val="24"/>
          <w:szCs w:val="24"/>
        </w:rPr>
        <w:t xml:space="preserve"> </w:t>
      </w:r>
      <w:r w:rsidRPr="0062535C">
        <w:rPr>
          <w:sz w:val="24"/>
          <w:szCs w:val="24"/>
        </w:rPr>
        <w:t>julgamento</w:t>
      </w:r>
      <w:r w:rsidRPr="0062535C">
        <w:rPr>
          <w:spacing w:val="-1"/>
          <w:sz w:val="24"/>
          <w:szCs w:val="24"/>
        </w:rPr>
        <w:t xml:space="preserve"> </w:t>
      </w:r>
      <w:r w:rsidRPr="0062535C">
        <w:rPr>
          <w:sz w:val="24"/>
          <w:szCs w:val="24"/>
        </w:rPr>
        <w:t>da</w:t>
      </w:r>
      <w:r w:rsidRPr="0062535C">
        <w:rPr>
          <w:spacing w:val="-1"/>
          <w:sz w:val="24"/>
          <w:szCs w:val="24"/>
        </w:rPr>
        <w:t xml:space="preserve"> </w:t>
      </w:r>
      <w:r w:rsidRPr="0062535C">
        <w:rPr>
          <w:sz w:val="24"/>
          <w:szCs w:val="24"/>
        </w:rPr>
        <w:t>proposta.</w:t>
      </w:r>
    </w:p>
    <w:p w14:paraId="18CA1047" w14:textId="77777777" w:rsidR="002561AF" w:rsidRPr="0062535C" w:rsidRDefault="002561AF" w:rsidP="00316595">
      <w:pPr>
        <w:pStyle w:val="PargrafodaLista"/>
        <w:widowControl w:val="0"/>
        <w:tabs>
          <w:tab w:val="left" w:pos="0"/>
        </w:tabs>
        <w:autoSpaceDE w:val="0"/>
        <w:autoSpaceDN w:val="0"/>
        <w:spacing w:before="1"/>
        <w:ind w:left="0" w:right="-1"/>
        <w:jc w:val="both"/>
        <w:rPr>
          <w:sz w:val="24"/>
          <w:szCs w:val="24"/>
        </w:rPr>
      </w:pPr>
    </w:p>
    <w:p w14:paraId="0057EC77" w14:textId="2854EC2D" w:rsidR="000F52BB" w:rsidRPr="0062535C" w:rsidRDefault="000F52BB" w:rsidP="00316595">
      <w:pPr>
        <w:jc w:val="both"/>
        <w:rPr>
          <w:sz w:val="24"/>
          <w:szCs w:val="24"/>
        </w:rPr>
      </w:pPr>
      <w:r w:rsidRPr="0062535C">
        <w:rPr>
          <w:sz w:val="24"/>
          <w:szCs w:val="24"/>
        </w:rPr>
        <w:t xml:space="preserve">6.3 </w:t>
      </w:r>
      <w:bookmarkStart w:id="15" w:name="_Hlk169252383"/>
      <w:r w:rsidRPr="0062535C">
        <w:rPr>
          <w:sz w:val="24"/>
          <w:szCs w:val="24"/>
        </w:rPr>
        <w:t>- Os documentos de habilitação só serão anexados ao sistema para avaliação do</w:t>
      </w:r>
      <w:r w:rsidR="00B72BA7" w:rsidRPr="0062535C">
        <w:rPr>
          <w:sz w:val="24"/>
          <w:szCs w:val="24"/>
        </w:rPr>
        <w:t>(a)</w:t>
      </w:r>
      <w:r w:rsidRPr="0062535C">
        <w:rPr>
          <w:sz w:val="24"/>
          <w:szCs w:val="24"/>
        </w:rPr>
        <w:t xml:space="preserve"> pregoeiro</w:t>
      </w:r>
      <w:r w:rsidR="00B72BA7" w:rsidRPr="0062535C">
        <w:rPr>
          <w:sz w:val="24"/>
          <w:szCs w:val="24"/>
        </w:rPr>
        <w:t>(a)</w:t>
      </w:r>
      <w:r w:rsidRPr="0062535C">
        <w:rPr>
          <w:sz w:val="24"/>
          <w:szCs w:val="24"/>
        </w:rPr>
        <w:t xml:space="preserve"> e para acesso público após solicitação e encerramento do envio de lances. </w:t>
      </w:r>
    </w:p>
    <w:bookmarkEnd w:id="15"/>
    <w:p w14:paraId="48174202" w14:textId="77777777" w:rsidR="000F52BB" w:rsidRPr="0062535C" w:rsidRDefault="000F52BB" w:rsidP="00316595">
      <w:pPr>
        <w:jc w:val="both"/>
        <w:rPr>
          <w:sz w:val="24"/>
          <w:szCs w:val="24"/>
        </w:rPr>
      </w:pPr>
    </w:p>
    <w:p w14:paraId="3F4C2A15" w14:textId="240E9FF9" w:rsidR="000F52BB" w:rsidRPr="0062535C" w:rsidRDefault="000F52BB" w:rsidP="00B72BA7">
      <w:pPr>
        <w:ind w:left="567"/>
        <w:jc w:val="both"/>
        <w:rPr>
          <w:sz w:val="24"/>
          <w:szCs w:val="24"/>
        </w:rPr>
      </w:pPr>
      <w:r w:rsidRPr="0062535C">
        <w:rPr>
          <w:sz w:val="24"/>
          <w:szCs w:val="24"/>
        </w:rPr>
        <w:t xml:space="preserve">6.3.1 - </w:t>
      </w:r>
      <w:r w:rsidRPr="0062535C">
        <w:rPr>
          <w:b/>
          <w:bCs/>
          <w:sz w:val="24"/>
          <w:szCs w:val="24"/>
        </w:rPr>
        <w:t>Não poderá haver identificação dos licitantes antes de finalizada a etapa de lances</w:t>
      </w:r>
      <w:r w:rsidR="008D738D" w:rsidRPr="0062535C">
        <w:rPr>
          <w:b/>
          <w:bCs/>
          <w:sz w:val="24"/>
          <w:szCs w:val="24"/>
        </w:rPr>
        <w:t>,</w:t>
      </w:r>
      <w:r w:rsidRPr="0062535C">
        <w:rPr>
          <w:b/>
          <w:bCs/>
          <w:sz w:val="24"/>
          <w:szCs w:val="24"/>
        </w:rPr>
        <w:t xml:space="preserve"> o</w:t>
      </w:r>
      <w:r w:rsidR="008D738D" w:rsidRPr="0062535C">
        <w:rPr>
          <w:b/>
          <w:bCs/>
          <w:sz w:val="24"/>
          <w:szCs w:val="24"/>
        </w:rPr>
        <w:t>(a)</w:t>
      </w:r>
      <w:r w:rsidRPr="0062535C">
        <w:rPr>
          <w:b/>
          <w:bCs/>
          <w:sz w:val="24"/>
          <w:szCs w:val="24"/>
        </w:rPr>
        <w:t xml:space="preserve"> pregoeiro</w:t>
      </w:r>
      <w:r w:rsidR="008D738D" w:rsidRPr="0062535C">
        <w:rPr>
          <w:b/>
          <w:bCs/>
          <w:sz w:val="24"/>
          <w:szCs w:val="24"/>
        </w:rPr>
        <w:t>(a)</w:t>
      </w:r>
      <w:r w:rsidRPr="0062535C">
        <w:rPr>
          <w:b/>
          <w:bCs/>
          <w:sz w:val="24"/>
          <w:szCs w:val="24"/>
        </w:rPr>
        <w:t xml:space="preserve"> deverá desclassificar o licitante que for identificado.</w:t>
      </w:r>
    </w:p>
    <w:p w14:paraId="67F74A4F" w14:textId="77777777" w:rsidR="000F52BB" w:rsidRPr="0062535C" w:rsidRDefault="000F52BB" w:rsidP="00B72BA7">
      <w:pPr>
        <w:ind w:left="567"/>
        <w:jc w:val="both"/>
        <w:rPr>
          <w:sz w:val="24"/>
          <w:szCs w:val="24"/>
        </w:rPr>
      </w:pPr>
    </w:p>
    <w:p w14:paraId="14EA9B02" w14:textId="77777777" w:rsidR="000F52BB" w:rsidRPr="0062535C" w:rsidRDefault="000F52BB" w:rsidP="00B72BA7">
      <w:pPr>
        <w:ind w:left="567"/>
        <w:jc w:val="both"/>
        <w:rPr>
          <w:sz w:val="24"/>
          <w:szCs w:val="24"/>
        </w:rPr>
      </w:pPr>
      <w:r w:rsidRPr="0062535C">
        <w:rPr>
          <w:sz w:val="24"/>
          <w:szCs w:val="24"/>
        </w:rPr>
        <w:t>6.3.2 - Só haverá identificação após aberta etapa de habilitação (etapa em que o sistema identifica o licitante).</w:t>
      </w:r>
    </w:p>
    <w:p w14:paraId="07495B32" w14:textId="77777777" w:rsidR="000F52BB" w:rsidRPr="0062535C" w:rsidRDefault="000F52BB" w:rsidP="00B72BA7">
      <w:pPr>
        <w:ind w:left="567"/>
        <w:jc w:val="both"/>
        <w:rPr>
          <w:sz w:val="24"/>
          <w:szCs w:val="24"/>
        </w:rPr>
      </w:pPr>
    </w:p>
    <w:p w14:paraId="26AEC867" w14:textId="109A1931" w:rsidR="007446BB" w:rsidRPr="0062535C" w:rsidRDefault="007446BB" w:rsidP="00316595">
      <w:pPr>
        <w:jc w:val="both"/>
        <w:rPr>
          <w:sz w:val="24"/>
          <w:szCs w:val="24"/>
        </w:rPr>
      </w:pPr>
      <w:r w:rsidRPr="0062535C">
        <w:rPr>
          <w:sz w:val="24"/>
          <w:szCs w:val="24"/>
        </w:rPr>
        <w:t xml:space="preserve">6.4 </w:t>
      </w:r>
      <w:r w:rsidR="004A0D56" w:rsidRPr="0062535C">
        <w:rPr>
          <w:sz w:val="24"/>
          <w:szCs w:val="24"/>
        </w:rPr>
        <w:t>-</w:t>
      </w:r>
      <w:r w:rsidRPr="0062535C">
        <w:rPr>
          <w:sz w:val="24"/>
          <w:szCs w:val="24"/>
        </w:rPr>
        <w:t xml:space="preserve"> Os licitantes poderão retirar ou substituir a proposta inserid</w:t>
      </w:r>
      <w:r w:rsidR="00031217" w:rsidRPr="0062535C">
        <w:rPr>
          <w:sz w:val="24"/>
          <w:szCs w:val="24"/>
        </w:rPr>
        <w:t>a</w:t>
      </w:r>
      <w:r w:rsidRPr="0062535C">
        <w:rPr>
          <w:sz w:val="24"/>
          <w:szCs w:val="24"/>
        </w:rPr>
        <w:t xml:space="preserve"> no sistema, até a abertura da sessão pública.</w:t>
      </w:r>
    </w:p>
    <w:p w14:paraId="2FB71C0A" w14:textId="1EBB888C" w:rsidR="00031217" w:rsidRPr="0062535C" w:rsidRDefault="00031217" w:rsidP="00316595">
      <w:pPr>
        <w:jc w:val="both"/>
        <w:rPr>
          <w:sz w:val="24"/>
          <w:szCs w:val="24"/>
        </w:rPr>
      </w:pPr>
    </w:p>
    <w:p w14:paraId="0428A366" w14:textId="2E3851AB" w:rsidR="00031217" w:rsidRPr="0062535C" w:rsidRDefault="00031217" w:rsidP="00031217">
      <w:pPr>
        <w:pStyle w:val="Corpodetexto"/>
        <w:ind w:left="1276" w:right="-1"/>
        <w:jc w:val="both"/>
        <w:rPr>
          <w:szCs w:val="24"/>
        </w:rPr>
      </w:pPr>
      <w:r w:rsidRPr="0062535C">
        <w:rPr>
          <w:szCs w:val="24"/>
        </w:rPr>
        <w:t xml:space="preserve">6.4.1 - </w:t>
      </w:r>
      <w:r w:rsidR="0014603E" w:rsidRPr="0062535C">
        <w:rPr>
          <w:szCs w:val="24"/>
        </w:rPr>
        <w:t>N</w:t>
      </w:r>
      <w:r w:rsidRPr="0062535C">
        <w:rPr>
          <w:szCs w:val="24"/>
        </w:rPr>
        <w:t xml:space="preserve">a hipótese </w:t>
      </w:r>
      <w:proofErr w:type="gramStart"/>
      <w:r w:rsidRPr="0062535C">
        <w:rPr>
          <w:szCs w:val="24"/>
        </w:rPr>
        <w:t>d</w:t>
      </w:r>
      <w:r w:rsidR="0014603E" w:rsidRPr="0062535C">
        <w:rPr>
          <w:szCs w:val="24"/>
        </w:rPr>
        <w:t>a</w:t>
      </w:r>
      <w:proofErr w:type="gramEnd"/>
      <w:r w:rsidRPr="0062535C">
        <w:rPr>
          <w:szCs w:val="24"/>
        </w:rPr>
        <w:t xml:space="preserve"> fase de habilitação anteceder as fases de apresentação da proposta</w:t>
      </w:r>
      <w:r w:rsidR="0014603E" w:rsidRPr="0062535C">
        <w:rPr>
          <w:szCs w:val="24"/>
        </w:rPr>
        <w:t>,</w:t>
      </w:r>
      <w:r w:rsidRPr="0062535C">
        <w:rPr>
          <w:szCs w:val="24"/>
        </w:rPr>
        <w:t xml:space="preserve"> lances e julgamento, os documentos de habilitação anteriormente inseridos no sistema,</w:t>
      </w:r>
      <w:r w:rsidR="0014603E" w:rsidRPr="0062535C">
        <w:rPr>
          <w:szCs w:val="24"/>
        </w:rPr>
        <w:t xml:space="preserve"> poderão ser retirados ou substituído</w:t>
      </w:r>
      <w:r w:rsidRPr="0062535C">
        <w:rPr>
          <w:szCs w:val="24"/>
        </w:rPr>
        <w:t xml:space="preserve"> até a</w:t>
      </w:r>
      <w:r w:rsidR="0014603E" w:rsidRPr="0062535C">
        <w:rPr>
          <w:szCs w:val="24"/>
        </w:rPr>
        <w:t xml:space="preserve"> data e hora de</w:t>
      </w:r>
      <w:r w:rsidRPr="0062535C">
        <w:rPr>
          <w:szCs w:val="24"/>
        </w:rPr>
        <w:t xml:space="preserve"> abertura da sessão pública.</w:t>
      </w:r>
    </w:p>
    <w:p w14:paraId="1B721F54" w14:textId="77777777" w:rsidR="00031217" w:rsidRPr="0062535C" w:rsidRDefault="00031217" w:rsidP="0014603E">
      <w:pPr>
        <w:jc w:val="both"/>
        <w:rPr>
          <w:sz w:val="24"/>
          <w:szCs w:val="24"/>
        </w:rPr>
      </w:pPr>
    </w:p>
    <w:p w14:paraId="6E5518DB" w14:textId="77777777" w:rsidR="00C11ECE" w:rsidRDefault="002561AF" w:rsidP="00C11ECE">
      <w:pPr>
        <w:jc w:val="both"/>
        <w:rPr>
          <w:sz w:val="24"/>
          <w:szCs w:val="24"/>
        </w:rPr>
      </w:pPr>
      <w:r w:rsidRPr="0062535C">
        <w:rPr>
          <w:sz w:val="24"/>
          <w:szCs w:val="24"/>
        </w:rPr>
        <w:t>6.5</w:t>
      </w:r>
      <w:r w:rsidR="006850A1" w:rsidRPr="0062535C">
        <w:rPr>
          <w:sz w:val="24"/>
          <w:szCs w:val="24"/>
        </w:rPr>
        <w:t xml:space="preserve"> </w:t>
      </w:r>
      <w:r w:rsidR="002D75D1" w:rsidRPr="0062535C">
        <w:rPr>
          <w:sz w:val="24"/>
          <w:szCs w:val="24"/>
        </w:rPr>
        <w:t>-</w:t>
      </w:r>
      <w:r w:rsidR="006850A1" w:rsidRPr="0062535C">
        <w:rPr>
          <w:sz w:val="24"/>
          <w:szCs w:val="24"/>
        </w:rPr>
        <w:t xml:space="preserve"> </w:t>
      </w:r>
      <w:r w:rsidR="00277A9A" w:rsidRPr="0062535C">
        <w:rPr>
          <w:sz w:val="24"/>
          <w:szCs w:val="24"/>
        </w:rPr>
        <w:t>Não haverá ordem de classificação na etapa de apresentação da proposta, o que ocorrerá somente após os procedimentos de abertura da sessão pública e da fase de envio de lances.</w:t>
      </w:r>
    </w:p>
    <w:p w14:paraId="1F5D7DA1" w14:textId="77777777" w:rsidR="00C11ECE" w:rsidRDefault="00C11ECE" w:rsidP="00C11ECE">
      <w:pPr>
        <w:jc w:val="both"/>
        <w:rPr>
          <w:sz w:val="24"/>
          <w:szCs w:val="24"/>
        </w:rPr>
      </w:pPr>
    </w:p>
    <w:p w14:paraId="40739060" w14:textId="51A76F16" w:rsidR="00277A9A" w:rsidRPr="0062535C" w:rsidRDefault="002424C8" w:rsidP="00C11ECE">
      <w:pPr>
        <w:jc w:val="both"/>
        <w:rPr>
          <w:sz w:val="24"/>
          <w:szCs w:val="24"/>
        </w:rPr>
      </w:pPr>
      <w:r w:rsidRPr="0062535C">
        <w:rPr>
          <w:sz w:val="24"/>
          <w:szCs w:val="24"/>
        </w:rPr>
        <w:t>6.6 - Serão disponibilizados para acesso público os documentos que compõem a proposta dos licitantes convocados para apresentação(</w:t>
      </w:r>
      <w:proofErr w:type="spellStart"/>
      <w:r w:rsidRPr="0062535C">
        <w:rPr>
          <w:sz w:val="24"/>
          <w:szCs w:val="24"/>
        </w:rPr>
        <w:t>ões</w:t>
      </w:r>
      <w:proofErr w:type="spellEnd"/>
      <w:r w:rsidRPr="0062535C">
        <w:rPr>
          <w:sz w:val="24"/>
          <w:szCs w:val="24"/>
        </w:rPr>
        <w:t>) de proposta(s) reformulada(s), após a fase de envio de lances.</w:t>
      </w:r>
    </w:p>
    <w:p w14:paraId="529E46CF" w14:textId="77777777" w:rsidR="008D0C38" w:rsidRPr="0062535C" w:rsidRDefault="008D0C38" w:rsidP="0062535C">
      <w:pPr>
        <w:pStyle w:val="Nivel2"/>
        <w:spacing w:before="0" w:after="0" w:line="240" w:lineRule="auto"/>
        <w:rPr>
          <w:rFonts w:ascii="Times New Roman" w:hAnsi="Times New Roman" w:cs="Times New Roman"/>
          <w:sz w:val="24"/>
          <w:szCs w:val="24"/>
        </w:rPr>
      </w:pPr>
    </w:p>
    <w:p w14:paraId="6D72AD15" w14:textId="77777777" w:rsidR="00735449" w:rsidRPr="0062535C" w:rsidRDefault="004F721E" w:rsidP="00C11ECE">
      <w:pPr>
        <w:shd w:val="clear" w:color="auto" w:fill="BDD6EE" w:themeFill="accent5" w:themeFillTint="66"/>
        <w:jc w:val="both"/>
        <w:rPr>
          <w:b/>
          <w:bCs/>
          <w:sz w:val="24"/>
          <w:szCs w:val="24"/>
        </w:rPr>
      </w:pPr>
      <w:r w:rsidRPr="0062535C">
        <w:rPr>
          <w:b/>
          <w:bCs/>
          <w:sz w:val="24"/>
          <w:szCs w:val="24"/>
        </w:rPr>
        <w:t>7.</w:t>
      </w:r>
      <w:r w:rsidR="00735449" w:rsidRPr="0062535C">
        <w:rPr>
          <w:b/>
          <w:bCs/>
          <w:sz w:val="24"/>
          <w:szCs w:val="24"/>
        </w:rPr>
        <w:t xml:space="preserve"> DO PREENCHIMENTO DA PROPOSTA</w:t>
      </w:r>
    </w:p>
    <w:p w14:paraId="70EBCBCA" w14:textId="77777777" w:rsidR="00C33FE9" w:rsidRPr="0062535C" w:rsidRDefault="00C33FE9" w:rsidP="00316595">
      <w:pPr>
        <w:jc w:val="both"/>
        <w:rPr>
          <w:bCs/>
          <w:color w:val="000000"/>
          <w:sz w:val="24"/>
          <w:szCs w:val="24"/>
        </w:rPr>
      </w:pPr>
    </w:p>
    <w:p w14:paraId="7D2932B7" w14:textId="0A977EE5" w:rsidR="00735449" w:rsidRPr="0062535C" w:rsidRDefault="002E62BB" w:rsidP="00316595">
      <w:pPr>
        <w:jc w:val="both"/>
        <w:rPr>
          <w:color w:val="000000"/>
          <w:sz w:val="24"/>
          <w:szCs w:val="24"/>
        </w:rPr>
      </w:pPr>
      <w:r w:rsidRPr="0062535C">
        <w:rPr>
          <w:bCs/>
          <w:color w:val="000000"/>
          <w:sz w:val="24"/>
          <w:szCs w:val="24"/>
        </w:rPr>
        <w:t>7.1</w:t>
      </w:r>
      <w:r w:rsidR="00735449" w:rsidRPr="0062535C">
        <w:rPr>
          <w:bCs/>
          <w:color w:val="000000"/>
          <w:sz w:val="24"/>
          <w:szCs w:val="24"/>
        </w:rPr>
        <w:t xml:space="preserve"> </w:t>
      </w:r>
      <w:r w:rsidR="002D75D1" w:rsidRPr="0062535C">
        <w:rPr>
          <w:sz w:val="24"/>
          <w:szCs w:val="24"/>
        </w:rPr>
        <w:t>-</w:t>
      </w:r>
      <w:r w:rsidR="00F9308D" w:rsidRPr="0062535C">
        <w:rPr>
          <w:sz w:val="24"/>
          <w:szCs w:val="24"/>
        </w:rPr>
        <w:t xml:space="preserve"> </w:t>
      </w:r>
      <w:r w:rsidR="00735449" w:rsidRPr="0062535C">
        <w:rPr>
          <w:color w:val="000000"/>
          <w:sz w:val="24"/>
          <w:szCs w:val="24"/>
        </w:rPr>
        <w:t xml:space="preserve">O licitante deverá enviar sua proposta mediante o preenchimento, no sistema eletrônico, conforme dados solicitados no sistema. </w:t>
      </w:r>
    </w:p>
    <w:p w14:paraId="308B8B38" w14:textId="77777777" w:rsidR="00735449" w:rsidRPr="0062535C" w:rsidRDefault="00735449" w:rsidP="00316595">
      <w:pPr>
        <w:jc w:val="both"/>
        <w:rPr>
          <w:b/>
          <w:bCs/>
          <w:color w:val="000000"/>
          <w:sz w:val="24"/>
          <w:szCs w:val="24"/>
        </w:rPr>
      </w:pPr>
    </w:p>
    <w:p w14:paraId="600A0CBC" w14:textId="77777777" w:rsidR="00C11ECE" w:rsidRDefault="002E62BB" w:rsidP="00C11ECE">
      <w:pPr>
        <w:autoSpaceDE w:val="0"/>
        <w:autoSpaceDN w:val="0"/>
        <w:adjustRightInd w:val="0"/>
        <w:jc w:val="both"/>
        <w:rPr>
          <w:sz w:val="24"/>
          <w:szCs w:val="24"/>
        </w:rPr>
      </w:pPr>
      <w:r w:rsidRPr="0062535C">
        <w:rPr>
          <w:sz w:val="24"/>
          <w:szCs w:val="24"/>
        </w:rPr>
        <w:t>7.2</w:t>
      </w:r>
      <w:r w:rsidR="00735449" w:rsidRPr="0062535C">
        <w:rPr>
          <w:sz w:val="24"/>
          <w:szCs w:val="24"/>
        </w:rPr>
        <w:t xml:space="preserve"> </w:t>
      </w:r>
      <w:r w:rsidR="002D75D1" w:rsidRPr="0062535C">
        <w:rPr>
          <w:sz w:val="24"/>
          <w:szCs w:val="24"/>
        </w:rPr>
        <w:t>-</w:t>
      </w:r>
      <w:r w:rsidR="00735449" w:rsidRPr="0062535C">
        <w:rPr>
          <w:sz w:val="24"/>
          <w:szCs w:val="24"/>
        </w:rPr>
        <w:t xml:space="preserve"> </w:t>
      </w:r>
      <w:r w:rsidR="00735449" w:rsidRPr="0062535C">
        <w:rPr>
          <w:b/>
          <w:sz w:val="24"/>
          <w:szCs w:val="24"/>
        </w:rPr>
        <w:t>Devem estar inclusos nos preços ofertados</w:t>
      </w:r>
      <w:r w:rsidR="00735449" w:rsidRPr="0062535C">
        <w:rPr>
          <w:sz w:val="24"/>
          <w:szCs w:val="24"/>
        </w:rPr>
        <w:t>, além de todas as despesas diretas e indiretas, inclusive os tributos, taxas, custos com embalagens, encargos sociais, trabalhistas e previdenciários, frete, seguro e quaisquer outros custos e despesas que incidam sobre a aquisição do objeto. Não será permitido, portanto, que tais encargos sejam discriminados em separado, nem reclamados posteriormente.</w:t>
      </w:r>
    </w:p>
    <w:p w14:paraId="5AF7F835" w14:textId="77777777" w:rsidR="00C11ECE" w:rsidRDefault="00C11ECE" w:rsidP="00C11ECE">
      <w:pPr>
        <w:autoSpaceDE w:val="0"/>
        <w:autoSpaceDN w:val="0"/>
        <w:adjustRightInd w:val="0"/>
        <w:jc w:val="both"/>
        <w:rPr>
          <w:sz w:val="24"/>
          <w:szCs w:val="24"/>
        </w:rPr>
      </w:pPr>
    </w:p>
    <w:p w14:paraId="469AC160" w14:textId="77777777" w:rsidR="00C11ECE" w:rsidRDefault="002E62BB" w:rsidP="00C11ECE">
      <w:pPr>
        <w:autoSpaceDE w:val="0"/>
        <w:autoSpaceDN w:val="0"/>
        <w:adjustRightInd w:val="0"/>
        <w:jc w:val="both"/>
        <w:rPr>
          <w:sz w:val="24"/>
          <w:szCs w:val="24"/>
        </w:rPr>
      </w:pPr>
      <w:r w:rsidRPr="0062535C">
        <w:rPr>
          <w:sz w:val="24"/>
          <w:szCs w:val="24"/>
        </w:rPr>
        <w:t xml:space="preserve">7.3 </w:t>
      </w:r>
      <w:r w:rsidR="002D75D1" w:rsidRPr="0062535C">
        <w:rPr>
          <w:sz w:val="24"/>
          <w:szCs w:val="24"/>
        </w:rPr>
        <w:t>-</w:t>
      </w:r>
      <w:r w:rsidRPr="0062535C">
        <w:rPr>
          <w:sz w:val="24"/>
          <w:szCs w:val="24"/>
        </w:rPr>
        <w:t xml:space="preserve"> </w:t>
      </w:r>
      <w:r w:rsidR="00CE71DF" w:rsidRPr="0062535C">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2BC8CC1D" w14:textId="77777777" w:rsidR="00C11ECE" w:rsidRDefault="00C11ECE" w:rsidP="00C11ECE">
      <w:pPr>
        <w:autoSpaceDE w:val="0"/>
        <w:autoSpaceDN w:val="0"/>
        <w:adjustRightInd w:val="0"/>
        <w:jc w:val="both"/>
        <w:rPr>
          <w:sz w:val="24"/>
          <w:szCs w:val="24"/>
        </w:rPr>
      </w:pPr>
    </w:p>
    <w:p w14:paraId="035FF67C" w14:textId="77777777" w:rsidR="00C11ECE" w:rsidRDefault="002E62BB" w:rsidP="00C11ECE">
      <w:pPr>
        <w:autoSpaceDE w:val="0"/>
        <w:autoSpaceDN w:val="0"/>
        <w:adjustRightInd w:val="0"/>
        <w:jc w:val="both"/>
        <w:rPr>
          <w:color w:val="000000" w:themeColor="text1"/>
          <w:sz w:val="24"/>
          <w:szCs w:val="24"/>
        </w:rPr>
      </w:pPr>
      <w:r w:rsidRPr="0062535C">
        <w:rPr>
          <w:sz w:val="24"/>
          <w:szCs w:val="24"/>
        </w:rPr>
        <w:t xml:space="preserve">7.4 </w:t>
      </w:r>
      <w:r w:rsidR="002D75D1" w:rsidRPr="0062535C">
        <w:rPr>
          <w:sz w:val="24"/>
          <w:szCs w:val="24"/>
        </w:rPr>
        <w:t>-</w:t>
      </w:r>
      <w:r w:rsidRPr="0062535C">
        <w:rPr>
          <w:sz w:val="24"/>
          <w:szCs w:val="24"/>
        </w:rPr>
        <w:t xml:space="preserve"> </w:t>
      </w:r>
      <w:r w:rsidR="00CE71DF" w:rsidRPr="0062535C">
        <w:rPr>
          <w:sz w:val="24"/>
          <w:szCs w:val="24"/>
        </w:rPr>
        <w:t xml:space="preserve">Independentemente do percentual de tributo inserido na planilha, no pagamento serão retidos </w:t>
      </w:r>
      <w:r w:rsidR="00CE71DF" w:rsidRPr="0062535C">
        <w:rPr>
          <w:color w:val="000000" w:themeColor="text1"/>
          <w:sz w:val="24"/>
          <w:szCs w:val="24"/>
        </w:rPr>
        <w:t>na fonte os percentuais estabelecidos na legislação vigente.</w:t>
      </w:r>
    </w:p>
    <w:p w14:paraId="21C2BB41" w14:textId="77777777" w:rsidR="00C11ECE" w:rsidRDefault="00C11ECE" w:rsidP="00C11ECE">
      <w:pPr>
        <w:autoSpaceDE w:val="0"/>
        <w:autoSpaceDN w:val="0"/>
        <w:adjustRightInd w:val="0"/>
        <w:jc w:val="both"/>
        <w:rPr>
          <w:color w:val="000000" w:themeColor="text1"/>
          <w:sz w:val="24"/>
          <w:szCs w:val="24"/>
        </w:rPr>
      </w:pPr>
    </w:p>
    <w:p w14:paraId="0DE72336" w14:textId="77777777" w:rsidR="00C11ECE" w:rsidRDefault="002E62BB" w:rsidP="00C11ECE">
      <w:pPr>
        <w:autoSpaceDE w:val="0"/>
        <w:autoSpaceDN w:val="0"/>
        <w:adjustRightInd w:val="0"/>
        <w:jc w:val="both"/>
        <w:rPr>
          <w:color w:val="000000" w:themeColor="text1"/>
          <w:sz w:val="24"/>
          <w:szCs w:val="24"/>
        </w:rPr>
      </w:pPr>
      <w:r w:rsidRPr="0062535C">
        <w:rPr>
          <w:color w:val="000000" w:themeColor="text1"/>
          <w:sz w:val="24"/>
          <w:szCs w:val="24"/>
        </w:rPr>
        <w:t>7.</w:t>
      </w:r>
      <w:r w:rsidR="002B0BDC" w:rsidRPr="0062535C">
        <w:rPr>
          <w:color w:val="000000" w:themeColor="text1"/>
          <w:sz w:val="24"/>
          <w:szCs w:val="24"/>
        </w:rPr>
        <w:t>5</w:t>
      </w:r>
      <w:r w:rsidRPr="0062535C">
        <w:rPr>
          <w:color w:val="000000" w:themeColor="text1"/>
          <w:sz w:val="24"/>
          <w:szCs w:val="24"/>
        </w:rPr>
        <w:t xml:space="preserve"> </w:t>
      </w:r>
      <w:r w:rsidR="002D75D1" w:rsidRPr="0062535C">
        <w:rPr>
          <w:color w:val="000000"/>
          <w:sz w:val="24"/>
          <w:szCs w:val="24"/>
        </w:rPr>
        <w:t>-</w:t>
      </w:r>
      <w:r w:rsidRPr="0062535C">
        <w:rPr>
          <w:color w:val="000000" w:themeColor="text1"/>
          <w:sz w:val="24"/>
          <w:szCs w:val="24"/>
        </w:rPr>
        <w:t xml:space="preserve"> </w:t>
      </w:r>
      <w:r w:rsidR="00CE71DF" w:rsidRPr="0062535C">
        <w:rPr>
          <w:color w:val="000000" w:themeColor="text1"/>
          <w:sz w:val="24"/>
          <w:szCs w:val="24"/>
        </w:rPr>
        <w:t>Na presente licitação, a Microempresa e a Empresa de Pequeno Porte poderão se beneficiar do regime de tributação pelo Simples Nacional.</w:t>
      </w:r>
    </w:p>
    <w:p w14:paraId="34C99C1D" w14:textId="77777777" w:rsidR="00C11ECE" w:rsidRDefault="00C11ECE" w:rsidP="00C11ECE">
      <w:pPr>
        <w:autoSpaceDE w:val="0"/>
        <w:autoSpaceDN w:val="0"/>
        <w:adjustRightInd w:val="0"/>
        <w:jc w:val="both"/>
        <w:rPr>
          <w:color w:val="000000" w:themeColor="text1"/>
          <w:sz w:val="24"/>
          <w:szCs w:val="24"/>
        </w:rPr>
      </w:pPr>
    </w:p>
    <w:p w14:paraId="4E3D5FA4" w14:textId="77777777" w:rsidR="00C11ECE" w:rsidRDefault="002E62BB" w:rsidP="00C11ECE">
      <w:pPr>
        <w:autoSpaceDE w:val="0"/>
        <w:autoSpaceDN w:val="0"/>
        <w:adjustRightInd w:val="0"/>
        <w:jc w:val="both"/>
        <w:rPr>
          <w:color w:val="000000"/>
          <w:sz w:val="24"/>
          <w:szCs w:val="24"/>
        </w:rPr>
      </w:pPr>
      <w:r w:rsidRPr="0062535C">
        <w:rPr>
          <w:color w:val="000000"/>
          <w:sz w:val="24"/>
          <w:szCs w:val="24"/>
        </w:rPr>
        <w:t>7.</w:t>
      </w:r>
      <w:r w:rsidR="002B0BDC" w:rsidRPr="0062535C">
        <w:rPr>
          <w:color w:val="000000"/>
          <w:sz w:val="24"/>
          <w:szCs w:val="24"/>
        </w:rPr>
        <w:t>6</w:t>
      </w:r>
      <w:r w:rsidR="00735449" w:rsidRPr="0062535C">
        <w:rPr>
          <w:color w:val="000000"/>
          <w:sz w:val="24"/>
          <w:szCs w:val="24"/>
        </w:rPr>
        <w:t xml:space="preserve"> </w:t>
      </w:r>
      <w:r w:rsidR="002D75D1" w:rsidRPr="0062535C">
        <w:rPr>
          <w:color w:val="000000"/>
          <w:sz w:val="24"/>
          <w:szCs w:val="24"/>
        </w:rPr>
        <w:t>-</w:t>
      </w:r>
      <w:r w:rsidR="00735449" w:rsidRPr="0062535C">
        <w:rPr>
          <w:color w:val="000000"/>
          <w:sz w:val="24"/>
          <w:szCs w:val="24"/>
        </w:rPr>
        <w:t xml:space="preserve"> Os preços ofertados, tanto na proposta inicial, quanto na etapa de lances, serão de exclusiva responsabilidade do licitante, não lhe assistindo o direito de pleitear qualquer alteração, sob a alegação de erro, omissão ou qualquer outro pretexto. </w:t>
      </w:r>
    </w:p>
    <w:p w14:paraId="24EE0245" w14:textId="77777777" w:rsidR="00C11ECE" w:rsidRDefault="00C11ECE" w:rsidP="00C11ECE">
      <w:pPr>
        <w:autoSpaceDE w:val="0"/>
        <w:autoSpaceDN w:val="0"/>
        <w:adjustRightInd w:val="0"/>
        <w:jc w:val="both"/>
        <w:rPr>
          <w:color w:val="000000"/>
          <w:sz w:val="24"/>
          <w:szCs w:val="24"/>
        </w:rPr>
      </w:pPr>
    </w:p>
    <w:p w14:paraId="7AD5D612" w14:textId="77777777" w:rsidR="00C11ECE" w:rsidRDefault="00B33BF8" w:rsidP="00C11ECE">
      <w:pPr>
        <w:autoSpaceDE w:val="0"/>
        <w:autoSpaceDN w:val="0"/>
        <w:adjustRightInd w:val="0"/>
        <w:jc w:val="both"/>
        <w:rPr>
          <w:sz w:val="24"/>
          <w:szCs w:val="24"/>
        </w:rPr>
      </w:pPr>
      <w:r w:rsidRPr="0062535C">
        <w:rPr>
          <w:sz w:val="24"/>
          <w:szCs w:val="24"/>
        </w:rPr>
        <w:t>7.</w:t>
      </w:r>
      <w:r w:rsidR="002B0BDC" w:rsidRPr="0062535C">
        <w:rPr>
          <w:sz w:val="24"/>
          <w:szCs w:val="24"/>
        </w:rPr>
        <w:t>7</w:t>
      </w:r>
      <w:r w:rsidRPr="0062535C">
        <w:rPr>
          <w:sz w:val="24"/>
          <w:szCs w:val="24"/>
        </w:rPr>
        <w:t xml:space="preserve"> </w:t>
      </w:r>
      <w:r w:rsidR="002D75D1" w:rsidRPr="0062535C">
        <w:rPr>
          <w:sz w:val="24"/>
          <w:szCs w:val="24"/>
        </w:rPr>
        <w:t>-</w:t>
      </w:r>
      <w:r w:rsidRPr="0062535C">
        <w:rPr>
          <w:sz w:val="24"/>
          <w:szCs w:val="24"/>
        </w:rPr>
        <w:t xml:space="preserve"> </w:t>
      </w:r>
      <w:r w:rsidR="002E62BB" w:rsidRPr="0062535C">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0F7E614" w14:textId="77777777" w:rsidR="00C11ECE" w:rsidRDefault="00C11ECE" w:rsidP="00C11ECE">
      <w:pPr>
        <w:autoSpaceDE w:val="0"/>
        <w:autoSpaceDN w:val="0"/>
        <w:adjustRightInd w:val="0"/>
        <w:jc w:val="both"/>
        <w:rPr>
          <w:sz w:val="24"/>
          <w:szCs w:val="24"/>
        </w:rPr>
      </w:pPr>
    </w:p>
    <w:p w14:paraId="71BCB0C6" w14:textId="78827CBA" w:rsidR="00735449" w:rsidRPr="0062535C" w:rsidRDefault="002E62BB" w:rsidP="00C11ECE">
      <w:pPr>
        <w:autoSpaceDE w:val="0"/>
        <w:autoSpaceDN w:val="0"/>
        <w:adjustRightInd w:val="0"/>
        <w:jc w:val="both"/>
        <w:rPr>
          <w:color w:val="000000"/>
          <w:sz w:val="24"/>
          <w:szCs w:val="24"/>
        </w:rPr>
      </w:pPr>
      <w:r w:rsidRPr="0062535C">
        <w:rPr>
          <w:color w:val="000000"/>
          <w:sz w:val="24"/>
          <w:szCs w:val="24"/>
        </w:rPr>
        <w:t>7.</w:t>
      </w:r>
      <w:r w:rsidR="002B0BDC" w:rsidRPr="0062535C">
        <w:rPr>
          <w:color w:val="000000"/>
          <w:sz w:val="24"/>
          <w:szCs w:val="24"/>
        </w:rPr>
        <w:t>8</w:t>
      </w:r>
      <w:r w:rsidR="00735449" w:rsidRPr="0062535C">
        <w:rPr>
          <w:color w:val="000000"/>
          <w:sz w:val="24"/>
          <w:szCs w:val="24"/>
        </w:rPr>
        <w:t xml:space="preserve"> </w:t>
      </w:r>
      <w:r w:rsidR="002D75D1" w:rsidRPr="0062535C">
        <w:rPr>
          <w:sz w:val="24"/>
          <w:szCs w:val="24"/>
        </w:rPr>
        <w:t>-</w:t>
      </w:r>
      <w:r w:rsidR="00F9308D" w:rsidRPr="0062535C">
        <w:rPr>
          <w:sz w:val="24"/>
          <w:szCs w:val="24"/>
        </w:rPr>
        <w:t xml:space="preserve"> </w:t>
      </w:r>
      <w:r w:rsidR="00735449" w:rsidRPr="0062535C">
        <w:rPr>
          <w:color w:val="000000"/>
          <w:sz w:val="24"/>
          <w:szCs w:val="24"/>
        </w:rPr>
        <w:t xml:space="preserve">O prazo de validade da proposta não será inferior a </w:t>
      </w:r>
      <w:r w:rsidR="00735449" w:rsidRPr="0062535C">
        <w:rPr>
          <w:b/>
          <w:color w:val="000000"/>
          <w:sz w:val="24"/>
          <w:szCs w:val="24"/>
        </w:rPr>
        <w:t xml:space="preserve">60 (sessenta) </w:t>
      </w:r>
      <w:r w:rsidR="00735449" w:rsidRPr="0062535C">
        <w:rPr>
          <w:b/>
          <w:bCs/>
          <w:iCs/>
          <w:color w:val="000000"/>
          <w:sz w:val="24"/>
          <w:szCs w:val="24"/>
        </w:rPr>
        <w:t>dias</w:t>
      </w:r>
      <w:r w:rsidR="00735449" w:rsidRPr="0062535C">
        <w:rPr>
          <w:b/>
          <w:color w:val="000000"/>
          <w:sz w:val="24"/>
          <w:szCs w:val="24"/>
        </w:rPr>
        <w:t>,</w:t>
      </w:r>
      <w:r w:rsidR="00735449" w:rsidRPr="0062535C">
        <w:rPr>
          <w:color w:val="000000"/>
          <w:sz w:val="24"/>
          <w:szCs w:val="24"/>
        </w:rPr>
        <w:t xml:space="preserve"> a contar da data da sessão de abertura do pregão, independentemente de declaração do licitante.</w:t>
      </w:r>
    </w:p>
    <w:p w14:paraId="6ED69071" w14:textId="77777777" w:rsidR="00735449" w:rsidRPr="0062535C" w:rsidRDefault="00735449" w:rsidP="00316595">
      <w:pPr>
        <w:ind w:left="567"/>
        <w:jc w:val="both"/>
        <w:rPr>
          <w:iCs/>
          <w:color w:val="000000"/>
          <w:sz w:val="24"/>
          <w:szCs w:val="24"/>
        </w:rPr>
      </w:pPr>
    </w:p>
    <w:p w14:paraId="5E274264" w14:textId="77777777" w:rsidR="00735449" w:rsidRPr="0062535C" w:rsidRDefault="00784F4B" w:rsidP="00C11ECE">
      <w:pPr>
        <w:shd w:val="clear" w:color="auto" w:fill="BDD6EE" w:themeFill="accent5" w:themeFillTint="66"/>
        <w:autoSpaceDE w:val="0"/>
        <w:autoSpaceDN w:val="0"/>
        <w:adjustRightInd w:val="0"/>
        <w:jc w:val="both"/>
        <w:rPr>
          <w:b/>
          <w:bCs/>
          <w:sz w:val="24"/>
          <w:szCs w:val="24"/>
        </w:rPr>
      </w:pPr>
      <w:r w:rsidRPr="0062535C">
        <w:rPr>
          <w:b/>
          <w:bCs/>
          <w:sz w:val="24"/>
          <w:szCs w:val="24"/>
        </w:rPr>
        <w:t>8</w:t>
      </w:r>
      <w:r w:rsidR="00735449" w:rsidRPr="0062535C">
        <w:rPr>
          <w:b/>
          <w:bCs/>
          <w:sz w:val="24"/>
          <w:szCs w:val="24"/>
        </w:rPr>
        <w:t xml:space="preserve">. </w:t>
      </w:r>
      <w:r w:rsidR="00B33BF8" w:rsidRPr="0062535C">
        <w:rPr>
          <w:b/>
          <w:bCs/>
          <w:sz w:val="24"/>
          <w:szCs w:val="24"/>
        </w:rPr>
        <w:t>ABERTURA DA SESSÃO, CLASSIFICAÇÃO DAS PROPOSTAS E ETAPA DE LANCES</w:t>
      </w:r>
    </w:p>
    <w:p w14:paraId="232AF0FD" w14:textId="77777777" w:rsidR="00735449" w:rsidRPr="0062535C" w:rsidRDefault="00735449" w:rsidP="00316595">
      <w:pPr>
        <w:jc w:val="both"/>
        <w:rPr>
          <w:sz w:val="24"/>
          <w:szCs w:val="24"/>
          <w:lang w:eastAsia="en-US"/>
        </w:rPr>
      </w:pPr>
    </w:p>
    <w:p w14:paraId="64E088F1" w14:textId="77777777" w:rsidR="00C11ECE" w:rsidRDefault="007441B5" w:rsidP="00C11ECE">
      <w:pPr>
        <w:jc w:val="both"/>
        <w:rPr>
          <w:color w:val="000000"/>
          <w:sz w:val="24"/>
          <w:szCs w:val="24"/>
          <w:lang w:eastAsia="en-US"/>
        </w:rPr>
      </w:pPr>
      <w:r w:rsidRPr="0062535C">
        <w:rPr>
          <w:color w:val="000000"/>
          <w:sz w:val="24"/>
          <w:szCs w:val="24"/>
          <w:lang w:eastAsia="en-US"/>
        </w:rPr>
        <w:t>8.1 - A abertura da presente licitação dar-se-á automaticamente em sessão pública, por meio de sistema eletrônico, na data, horário e local indicados neste Edital.</w:t>
      </w:r>
    </w:p>
    <w:p w14:paraId="32F73D58" w14:textId="77777777" w:rsidR="00C11ECE" w:rsidRDefault="00C11ECE" w:rsidP="00C11ECE">
      <w:pPr>
        <w:jc w:val="both"/>
        <w:rPr>
          <w:color w:val="000000"/>
          <w:sz w:val="24"/>
          <w:szCs w:val="24"/>
          <w:lang w:eastAsia="en-US"/>
        </w:rPr>
      </w:pPr>
    </w:p>
    <w:p w14:paraId="2C954B6D" w14:textId="77777777" w:rsidR="00C11ECE" w:rsidRDefault="007441B5" w:rsidP="00C11ECE">
      <w:pPr>
        <w:jc w:val="both"/>
        <w:rPr>
          <w:color w:val="000000"/>
          <w:sz w:val="24"/>
          <w:szCs w:val="24"/>
          <w:lang w:eastAsia="en-US"/>
        </w:rPr>
      </w:pPr>
      <w:r w:rsidRPr="0062535C">
        <w:rPr>
          <w:color w:val="000000"/>
          <w:sz w:val="24"/>
          <w:szCs w:val="24"/>
          <w:lang w:eastAsia="en-US"/>
        </w:rPr>
        <w:t>8.2 - O sistema disponibilizará campo próprio para troca de mensagens entre o</w:t>
      </w:r>
      <w:r w:rsidR="00702C2C" w:rsidRPr="0062535C">
        <w:rPr>
          <w:color w:val="000000"/>
          <w:sz w:val="24"/>
          <w:szCs w:val="24"/>
          <w:lang w:eastAsia="en-US"/>
        </w:rPr>
        <w:t>/a</w:t>
      </w:r>
      <w:r w:rsidRPr="0062535C">
        <w:rPr>
          <w:color w:val="000000"/>
          <w:sz w:val="24"/>
          <w:szCs w:val="24"/>
          <w:lang w:eastAsia="en-US"/>
        </w:rPr>
        <w:t xml:space="preserve"> Pregoeiro</w:t>
      </w:r>
      <w:r w:rsidR="00702C2C" w:rsidRPr="0062535C">
        <w:rPr>
          <w:color w:val="000000"/>
          <w:sz w:val="24"/>
          <w:szCs w:val="24"/>
          <w:lang w:eastAsia="en-US"/>
        </w:rPr>
        <w:t>(a)</w:t>
      </w:r>
      <w:r w:rsidRPr="0062535C">
        <w:rPr>
          <w:color w:val="000000"/>
          <w:sz w:val="24"/>
          <w:szCs w:val="24"/>
          <w:lang w:eastAsia="en-US"/>
        </w:rPr>
        <w:t xml:space="preserve"> e os licitantes.</w:t>
      </w:r>
    </w:p>
    <w:p w14:paraId="7845B07C" w14:textId="77777777" w:rsidR="00C11ECE" w:rsidRDefault="00C11ECE" w:rsidP="00C11ECE">
      <w:pPr>
        <w:jc w:val="both"/>
        <w:rPr>
          <w:color w:val="000000"/>
          <w:sz w:val="24"/>
          <w:szCs w:val="24"/>
          <w:lang w:eastAsia="en-US"/>
        </w:rPr>
      </w:pPr>
    </w:p>
    <w:p w14:paraId="7230FA86" w14:textId="77777777" w:rsidR="00C11ECE" w:rsidRDefault="007441B5" w:rsidP="00C11ECE">
      <w:pPr>
        <w:jc w:val="both"/>
        <w:rPr>
          <w:color w:val="000000"/>
          <w:sz w:val="24"/>
          <w:szCs w:val="24"/>
          <w:lang w:eastAsia="en-US"/>
        </w:rPr>
      </w:pPr>
      <w:r w:rsidRPr="0062535C">
        <w:rPr>
          <w:color w:val="000000"/>
          <w:sz w:val="24"/>
          <w:szCs w:val="24"/>
          <w:lang w:eastAsia="en-US"/>
        </w:rPr>
        <w:t>8.</w:t>
      </w:r>
      <w:r w:rsidR="005906D0" w:rsidRPr="0062535C">
        <w:rPr>
          <w:color w:val="000000"/>
          <w:sz w:val="24"/>
          <w:szCs w:val="24"/>
          <w:lang w:eastAsia="en-US"/>
        </w:rPr>
        <w:t>3</w:t>
      </w:r>
      <w:r w:rsidRPr="0062535C">
        <w:rPr>
          <w:color w:val="000000"/>
          <w:sz w:val="24"/>
          <w:szCs w:val="24"/>
          <w:lang w:eastAsia="en-US"/>
        </w:rPr>
        <w:t xml:space="preserve"> - </w:t>
      </w:r>
      <w:r w:rsidRPr="0062535C">
        <w:rPr>
          <w:color w:val="000000"/>
          <w:sz w:val="24"/>
          <w:szCs w:val="24"/>
        </w:rPr>
        <w:t xml:space="preserve">Iniciada a etapa competitiva, os licitantes deverão encaminhar lances </w:t>
      </w:r>
      <w:r w:rsidRPr="0062535C">
        <w:rPr>
          <w:color w:val="000000"/>
          <w:sz w:val="24"/>
          <w:szCs w:val="24"/>
          <w:lang w:eastAsia="en-US"/>
        </w:rPr>
        <w:t>exclusivamente por meio do sistema eletrônico, sendo visível para todos os participantes.</w:t>
      </w:r>
    </w:p>
    <w:p w14:paraId="36A438AD" w14:textId="77777777" w:rsidR="00C11ECE" w:rsidRDefault="00C11ECE" w:rsidP="00C11ECE">
      <w:pPr>
        <w:jc w:val="both"/>
        <w:rPr>
          <w:color w:val="000000"/>
          <w:sz w:val="24"/>
          <w:szCs w:val="24"/>
          <w:lang w:eastAsia="en-US"/>
        </w:rPr>
      </w:pPr>
    </w:p>
    <w:p w14:paraId="7A5AB22A" w14:textId="77777777" w:rsidR="00C11ECE" w:rsidRDefault="007441B5" w:rsidP="00C11ECE">
      <w:pPr>
        <w:jc w:val="both"/>
        <w:rPr>
          <w:iCs/>
          <w:sz w:val="24"/>
          <w:szCs w:val="24"/>
        </w:rPr>
      </w:pPr>
      <w:r w:rsidRPr="0062535C">
        <w:rPr>
          <w:sz w:val="24"/>
          <w:szCs w:val="24"/>
        </w:rPr>
        <w:t>8.</w:t>
      </w:r>
      <w:r w:rsidR="00CF7408" w:rsidRPr="0062535C">
        <w:rPr>
          <w:sz w:val="24"/>
          <w:szCs w:val="24"/>
        </w:rPr>
        <w:t>4</w:t>
      </w:r>
      <w:r w:rsidRPr="0062535C">
        <w:rPr>
          <w:sz w:val="24"/>
          <w:szCs w:val="24"/>
        </w:rPr>
        <w:t xml:space="preserve"> - </w:t>
      </w:r>
      <w:r w:rsidR="00C2733F" w:rsidRPr="0062535C">
        <w:rPr>
          <w:iCs/>
          <w:sz w:val="24"/>
          <w:szCs w:val="24"/>
        </w:rPr>
        <w:t>O intervalo mínimo de diferença de valores entre os lances, que incidirá tanto em relação aos lances intermediários quanto em relação à proposta que cobrir a melhor oferta</w:t>
      </w:r>
      <w:r w:rsidR="001418E8" w:rsidRPr="0062535C">
        <w:rPr>
          <w:iCs/>
          <w:sz w:val="24"/>
          <w:szCs w:val="24"/>
        </w:rPr>
        <w:t xml:space="preserve"> será</w:t>
      </w:r>
      <w:r w:rsidR="00C2733F" w:rsidRPr="0062535C">
        <w:rPr>
          <w:iCs/>
          <w:sz w:val="24"/>
          <w:szCs w:val="24"/>
        </w:rPr>
        <w:t xml:space="preserve"> conforme determinado no sistema da BNC.</w:t>
      </w:r>
    </w:p>
    <w:p w14:paraId="233E7D7A" w14:textId="77777777" w:rsidR="00C11ECE" w:rsidRDefault="00C11ECE" w:rsidP="00C11ECE">
      <w:pPr>
        <w:jc w:val="both"/>
        <w:rPr>
          <w:iCs/>
          <w:sz w:val="24"/>
          <w:szCs w:val="24"/>
        </w:rPr>
      </w:pPr>
    </w:p>
    <w:p w14:paraId="6C476A0B" w14:textId="77777777" w:rsidR="00C11ECE" w:rsidRDefault="007441B5" w:rsidP="00C11ECE">
      <w:pPr>
        <w:jc w:val="both"/>
        <w:rPr>
          <w:color w:val="000000"/>
          <w:sz w:val="24"/>
          <w:szCs w:val="24"/>
          <w:lang w:eastAsia="en-US"/>
        </w:rPr>
      </w:pPr>
      <w:r w:rsidRPr="0062535C">
        <w:rPr>
          <w:color w:val="000000"/>
          <w:sz w:val="24"/>
          <w:szCs w:val="24"/>
          <w:lang w:eastAsia="en-US"/>
        </w:rPr>
        <w:t>8.</w:t>
      </w:r>
      <w:r w:rsidR="00CF7408" w:rsidRPr="0062535C">
        <w:rPr>
          <w:color w:val="000000"/>
          <w:sz w:val="24"/>
          <w:szCs w:val="24"/>
          <w:lang w:eastAsia="en-US"/>
        </w:rPr>
        <w:t>5</w:t>
      </w:r>
      <w:r w:rsidRPr="0062535C">
        <w:rPr>
          <w:color w:val="000000"/>
          <w:sz w:val="24"/>
          <w:szCs w:val="24"/>
          <w:lang w:eastAsia="en-US"/>
        </w:rPr>
        <w:t xml:space="preserve"> - O lance deverá ser ofertado pelo valor unitário do item;</w:t>
      </w:r>
    </w:p>
    <w:p w14:paraId="6BB028B1" w14:textId="77777777" w:rsidR="00C11ECE" w:rsidRDefault="00C11ECE" w:rsidP="00C11ECE">
      <w:pPr>
        <w:jc w:val="both"/>
        <w:rPr>
          <w:color w:val="000000"/>
          <w:sz w:val="24"/>
          <w:szCs w:val="24"/>
          <w:lang w:eastAsia="en-US"/>
        </w:rPr>
      </w:pPr>
    </w:p>
    <w:p w14:paraId="44C859E7" w14:textId="0ABC0FA0" w:rsidR="007441B5" w:rsidRPr="0062535C" w:rsidRDefault="007441B5" w:rsidP="00C11ECE">
      <w:pPr>
        <w:jc w:val="both"/>
        <w:rPr>
          <w:color w:val="000000"/>
          <w:sz w:val="24"/>
          <w:szCs w:val="24"/>
          <w:lang w:eastAsia="en-US"/>
        </w:rPr>
      </w:pPr>
      <w:r w:rsidRPr="0062535C">
        <w:rPr>
          <w:color w:val="000000"/>
          <w:sz w:val="24"/>
          <w:szCs w:val="24"/>
          <w:lang w:eastAsia="en-US"/>
        </w:rPr>
        <w:lastRenderedPageBreak/>
        <w:t>8.</w:t>
      </w:r>
      <w:r w:rsidR="00CF7408" w:rsidRPr="0062535C">
        <w:rPr>
          <w:color w:val="000000"/>
          <w:sz w:val="24"/>
          <w:szCs w:val="24"/>
          <w:lang w:eastAsia="en-US"/>
        </w:rPr>
        <w:t>6</w:t>
      </w:r>
      <w:r w:rsidRPr="0062535C">
        <w:rPr>
          <w:color w:val="000000"/>
          <w:sz w:val="24"/>
          <w:szCs w:val="24"/>
          <w:lang w:eastAsia="en-US"/>
        </w:rPr>
        <w:t xml:space="preserve"> - Os licitantes poderão oferecer lances sucessivos, observando o horário fixado para abertura da sessão e as regras estabelecidas no Edital.</w:t>
      </w:r>
    </w:p>
    <w:p w14:paraId="3BDBD98C" w14:textId="77777777" w:rsidR="00C11ECE" w:rsidRDefault="00874994" w:rsidP="00C11ECE">
      <w:pPr>
        <w:ind w:left="567"/>
        <w:jc w:val="both"/>
        <w:rPr>
          <w:color w:val="000000"/>
          <w:sz w:val="24"/>
          <w:szCs w:val="24"/>
        </w:rPr>
      </w:pPr>
      <w:r w:rsidRPr="0062535C">
        <w:rPr>
          <w:color w:val="000000"/>
          <w:sz w:val="24"/>
          <w:szCs w:val="24"/>
        </w:rPr>
        <w:t>8.</w:t>
      </w:r>
      <w:r w:rsidR="00CF7408" w:rsidRPr="0062535C">
        <w:rPr>
          <w:color w:val="000000"/>
          <w:sz w:val="24"/>
          <w:szCs w:val="24"/>
        </w:rPr>
        <w:t>6</w:t>
      </w:r>
      <w:r w:rsidRPr="0062535C">
        <w:rPr>
          <w:color w:val="000000"/>
          <w:sz w:val="24"/>
          <w:szCs w:val="24"/>
        </w:rPr>
        <w:t>.1 - Durante o transcurso da sessão pública, os licitantes serão informados, em tempo real, do valor do menor lance registrado, vedada a identificação do licitante.</w:t>
      </w:r>
    </w:p>
    <w:p w14:paraId="23349EF9" w14:textId="77777777" w:rsidR="00C11ECE" w:rsidRDefault="00C11ECE" w:rsidP="00C11ECE">
      <w:pPr>
        <w:jc w:val="both"/>
        <w:rPr>
          <w:color w:val="000000"/>
          <w:sz w:val="24"/>
          <w:szCs w:val="24"/>
        </w:rPr>
      </w:pPr>
    </w:p>
    <w:p w14:paraId="2589A5C0" w14:textId="77777777" w:rsidR="00C11ECE" w:rsidRDefault="007441B5" w:rsidP="00CF7408">
      <w:pPr>
        <w:jc w:val="both"/>
        <w:rPr>
          <w:color w:val="000000"/>
          <w:sz w:val="24"/>
          <w:szCs w:val="24"/>
          <w:lang w:eastAsia="en-US"/>
        </w:rPr>
      </w:pPr>
      <w:r w:rsidRPr="0062535C">
        <w:rPr>
          <w:color w:val="000000"/>
          <w:sz w:val="24"/>
          <w:szCs w:val="24"/>
          <w:lang w:eastAsia="en-US"/>
        </w:rPr>
        <w:t>8.</w:t>
      </w:r>
      <w:r w:rsidR="0081223F" w:rsidRPr="0062535C">
        <w:rPr>
          <w:color w:val="000000"/>
          <w:sz w:val="24"/>
          <w:szCs w:val="24"/>
          <w:lang w:eastAsia="en-US"/>
        </w:rPr>
        <w:t>7</w:t>
      </w:r>
      <w:r w:rsidRPr="0062535C">
        <w:rPr>
          <w:color w:val="000000"/>
          <w:sz w:val="24"/>
          <w:szCs w:val="24"/>
          <w:lang w:eastAsia="en-US"/>
        </w:rPr>
        <w:t xml:space="preserve"> - O licitante somente poderá oferecer lance </w:t>
      </w:r>
      <w:r w:rsidRPr="0062535C">
        <w:rPr>
          <w:iCs/>
          <w:color w:val="000000"/>
          <w:sz w:val="24"/>
          <w:szCs w:val="24"/>
          <w:lang w:eastAsia="en-US"/>
        </w:rPr>
        <w:t>de valor</w:t>
      </w:r>
      <w:r w:rsidRPr="0062535C">
        <w:rPr>
          <w:color w:val="000000"/>
          <w:sz w:val="24"/>
          <w:szCs w:val="24"/>
          <w:lang w:eastAsia="en-US"/>
        </w:rPr>
        <w:t xml:space="preserve"> </w:t>
      </w:r>
      <w:r w:rsidRPr="0062535C">
        <w:rPr>
          <w:iCs/>
          <w:color w:val="000000"/>
          <w:sz w:val="24"/>
          <w:szCs w:val="24"/>
          <w:lang w:eastAsia="en-US"/>
        </w:rPr>
        <w:t>inferior</w:t>
      </w:r>
      <w:r w:rsidRPr="0062535C">
        <w:rPr>
          <w:color w:val="000000"/>
          <w:sz w:val="24"/>
          <w:szCs w:val="24"/>
          <w:lang w:eastAsia="en-US"/>
        </w:rPr>
        <w:t xml:space="preserve"> </w:t>
      </w:r>
      <w:r w:rsidRPr="0062535C">
        <w:rPr>
          <w:iCs/>
          <w:color w:val="000000"/>
          <w:sz w:val="24"/>
          <w:szCs w:val="24"/>
          <w:lang w:eastAsia="en-US"/>
        </w:rPr>
        <w:t>ou percentual de desconto superior</w:t>
      </w:r>
      <w:r w:rsidRPr="0062535C">
        <w:rPr>
          <w:color w:val="000000"/>
          <w:sz w:val="24"/>
          <w:szCs w:val="24"/>
          <w:lang w:eastAsia="en-US"/>
        </w:rPr>
        <w:t xml:space="preserve"> ao último por ele ofertado e registrado pelo sistema. </w:t>
      </w:r>
    </w:p>
    <w:p w14:paraId="5689A783" w14:textId="77777777" w:rsidR="00C11ECE" w:rsidRDefault="00C11ECE" w:rsidP="00CF7408">
      <w:pPr>
        <w:jc w:val="both"/>
        <w:rPr>
          <w:color w:val="000000"/>
          <w:sz w:val="24"/>
          <w:szCs w:val="24"/>
          <w:lang w:eastAsia="en-US"/>
        </w:rPr>
      </w:pPr>
    </w:p>
    <w:p w14:paraId="3B01B55F" w14:textId="77777777" w:rsidR="00C11ECE" w:rsidRDefault="007441B5" w:rsidP="00C11ECE">
      <w:pPr>
        <w:jc w:val="both"/>
        <w:rPr>
          <w:color w:val="000000"/>
          <w:sz w:val="24"/>
          <w:szCs w:val="24"/>
        </w:rPr>
      </w:pPr>
      <w:r w:rsidRPr="0062535C">
        <w:rPr>
          <w:color w:val="000000"/>
          <w:sz w:val="24"/>
          <w:szCs w:val="24"/>
          <w:lang w:eastAsia="en-US"/>
        </w:rPr>
        <w:t>8.</w:t>
      </w:r>
      <w:r w:rsidR="0081223F" w:rsidRPr="0062535C">
        <w:rPr>
          <w:color w:val="000000"/>
          <w:sz w:val="24"/>
          <w:szCs w:val="24"/>
          <w:lang w:eastAsia="en-US"/>
        </w:rPr>
        <w:t>8</w:t>
      </w:r>
      <w:r w:rsidRPr="0062535C">
        <w:rPr>
          <w:color w:val="000000"/>
          <w:sz w:val="24"/>
          <w:szCs w:val="24"/>
          <w:lang w:eastAsia="en-US"/>
        </w:rPr>
        <w:t xml:space="preserve"> - </w:t>
      </w:r>
      <w:r w:rsidRPr="0062535C">
        <w:rPr>
          <w:sz w:val="24"/>
          <w:szCs w:val="24"/>
        </w:rPr>
        <w:t xml:space="preserve">Caso seja adotado para o envio de lances no pregão eletrônico o modo de disputa </w:t>
      </w:r>
      <w:r w:rsidR="0070610C" w:rsidRPr="0062535C">
        <w:rPr>
          <w:b/>
          <w:sz w:val="24"/>
          <w:szCs w:val="24"/>
        </w:rPr>
        <w:t>“ABERTO</w:t>
      </w:r>
      <w:r w:rsidRPr="0062535C">
        <w:rPr>
          <w:b/>
          <w:sz w:val="24"/>
          <w:szCs w:val="24"/>
        </w:rPr>
        <w:t>”,</w:t>
      </w:r>
      <w:r w:rsidRPr="0062535C">
        <w:rPr>
          <w:sz w:val="24"/>
          <w:szCs w:val="24"/>
        </w:rPr>
        <w:t xml:space="preserve"> os licitantes apresentarão lances públicos e sucessivos, com prorrogações</w:t>
      </w:r>
      <w:r w:rsidRPr="0062535C">
        <w:rPr>
          <w:color w:val="000000"/>
          <w:sz w:val="24"/>
          <w:szCs w:val="24"/>
        </w:rPr>
        <w:t>.</w:t>
      </w:r>
    </w:p>
    <w:p w14:paraId="1C3E7D15" w14:textId="77777777" w:rsidR="00C11ECE" w:rsidRDefault="00C11ECE" w:rsidP="00C11ECE">
      <w:pPr>
        <w:jc w:val="both"/>
        <w:rPr>
          <w:color w:val="000000"/>
          <w:sz w:val="24"/>
          <w:szCs w:val="24"/>
        </w:rPr>
      </w:pPr>
    </w:p>
    <w:p w14:paraId="4553F750" w14:textId="77777777" w:rsidR="00C11ECE" w:rsidRDefault="007441B5" w:rsidP="00C11ECE">
      <w:pPr>
        <w:tabs>
          <w:tab w:val="left" w:pos="426"/>
        </w:tabs>
        <w:ind w:left="567"/>
        <w:jc w:val="both"/>
        <w:rPr>
          <w:sz w:val="24"/>
          <w:szCs w:val="24"/>
        </w:rPr>
      </w:pPr>
      <w:r w:rsidRPr="0062535C">
        <w:rPr>
          <w:sz w:val="24"/>
          <w:szCs w:val="24"/>
        </w:rPr>
        <w:t>8.</w:t>
      </w:r>
      <w:r w:rsidR="0081223F" w:rsidRPr="0062535C">
        <w:rPr>
          <w:sz w:val="24"/>
          <w:szCs w:val="24"/>
        </w:rPr>
        <w:t>8</w:t>
      </w:r>
      <w:r w:rsidRPr="0062535C">
        <w:rPr>
          <w:sz w:val="24"/>
          <w:szCs w:val="24"/>
        </w:rPr>
        <w:t xml:space="preserve">.1 - A etapa de lances da sessão pública terá duração de </w:t>
      </w:r>
      <w:r w:rsidRPr="0062535C">
        <w:rPr>
          <w:sz w:val="24"/>
          <w:szCs w:val="24"/>
          <w:u w:val="single"/>
        </w:rPr>
        <w:t>dez minutos</w:t>
      </w:r>
      <w:r w:rsidRPr="0062535C">
        <w:rPr>
          <w:sz w:val="24"/>
          <w:szCs w:val="24"/>
        </w:rPr>
        <w:t xml:space="preserve"> e, após isso, será prorrogada automaticamente pelo sistema quando houver lance ofertado nos últimos dois minutos do período de duração da sessão pública.</w:t>
      </w:r>
    </w:p>
    <w:p w14:paraId="5B071CA5" w14:textId="77777777" w:rsidR="00C11ECE" w:rsidRDefault="00C11ECE" w:rsidP="00C11ECE">
      <w:pPr>
        <w:tabs>
          <w:tab w:val="left" w:pos="426"/>
        </w:tabs>
        <w:ind w:left="567"/>
        <w:jc w:val="both"/>
        <w:rPr>
          <w:sz w:val="24"/>
          <w:szCs w:val="24"/>
        </w:rPr>
      </w:pPr>
    </w:p>
    <w:p w14:paraId="14BC39C1" w14:textId="77777777" w:rsidR="00C11ECE" w:rsidRDefault="007441B5" w:rsidP="00C11ECE">
      <w:pPr>
        <w:tabs>
          <w:tab w:val="left" w:pos="426"/>
        </w:tabs>
        <w:ind w:left="567"/>
        <w:jc w:val="both"/>
        <w:rPr>
          <w:sz w:val="24"/>
          <w:szCs w:val="24"/>
        </w:rPr>
      </w:pPr>
      <w:r w:rsidRPr="0062535C">
        <w:rPr>
          <w:sz w:val="24"/>
          <w:szCs w:val="24"/>
        </w:rPr>
        <w:t>8.</w:t>
      </w:r>
      <w:r w:rsidR="0081223F" w:rsidRPr="0062535C">
        <w:rPr>
          <w:sz w:val="24"/>
          <w:szCs w:val="24"/>
        </w:rPr>
        <w:t>8</w:t>
      </w:r>
      <w:r w:rsidRPr="0062535C">
        <w:rPr>
          <w:sz w:val="24"/>
          <w:szCs w:val="24"/>
        </w:rPr>
        <w:t>.2 - A prorrogação automática da etapa de lances, de que trata o item anterior, será de 2 (dois) minutos e ocorrerá sucessivamente sempre que houver lances enviados nesse período de prorrogação, inclusive no caso de lances intermediários.</w:t>
      </w:r>
    </w:p>
    <w:p w14:paraId="6D21465C" w14:textId="77777777" w:rsidR="00C11ECE" w:rsidRDefault="00C11ECE" w:rsidP="00C11ECE">
      <w:pPr>
        <w:tabs>
          <w:tab w:val="left" w:pos="426"/>
        </w:tabs>
        <w:ind w:left="567"/>
        <w:jc w:val="both"/>
        <w:rPr>
          <w:sz w:val="24"/>
          <w:szCs w:val="24"/>
        </w:rPr>
      </w:pPr>
    </w:p>
    <w:p w14:paraId="2BE6A7E3" w14:textId="77777777" w:rsidR="00C11ECE" w:rsidRDefault="007441B5" w:rsidP="00C11ECE">
      <w:pPr>
        <w:tabs>
          <w:tab w:val="left" w:pos="426"/>
        </w:tabs>
        <w:ind w:left="567"/>
        <w:jc w:val="both"/>
        <w:rPr>
          <w:sz w:val="24"/>
          <w:szCs w:val="24"/>
        </w:rPr>
      </w:pPr>
      <w:r w:rsidRPr="0062535C">
        <w:rPr>
          <w:sz w:val="24"/>
          <w:szCs w:val="24"/>
        </w:rPr>
        <w:t>8.</w:t>
      </w:r>
      <w:r w:rsidR="0081223F" w:rsidRPr="0062535C">
        <w:rPr>
          <w:sz w:val="24"/>
          <w:szCs w:val="24"/>
        </w:rPr>
        <w:t>8</w:t>
      </w:r>
      <w:r w:rsidRPr="0062535C">
        <w:rPr>
          <w:sz w:val="24"/>
          <w:szCs w:val="24"/>
        </w:rPr>
        <w:t>.3 - Não havendo novos lances na forma estabelecida nos itens anteriores, a sessão pública encerrar-se-á automaticamente.</w:t>
      </w:r>
    </w:p>
    <w:p w14:paraId="467AD4EB" w14:textId="77777777" w:rsidR="00C11ECE" w:rsidRDefault="00C11ECE" w:rsidP="00C11ECE">
      <w:pPr>
        <w:tabs>
          <w:tab w:val="left" w:pos="426"/>
        </w:tabs>
        <w:ind w:left="567"/>
        <w:jc w:val="both"/>
        <w:rPr>
          <w:sz w:val="24"/>
          <w:szCs w:val="24"/>
        </w:rPr>
      </w:pPr>
    </w:p>
    <w:p w14:paraId="64E9074E" w14:textId="77777777" w:rsidR="00C11ECE" w:rsidRDefault="0070610C" w:rsidP="00C11ECE">
      <w:pPr>
        <w:tabs>
          <w:tab w:val="left" w:pos="426"/>
        </w:tabs>
        <w:ind w:left="567"/>
        <w:jc w:val="both"/>
        <w:rPr>
          <w:sz w:val="24"/>
          <w:szCs w:val="24"/>
        </w:rPr>
      </w:pPr>
      <w:r w:rsidRPr="0062535C">
        <w:rPr>
          <w:sz w:val="24"/>
          <w:szCs w:val="24"/>
        </w:rPr>
        <w:t>8.</w:t>
      </w:r>
      <w:r w:rsidR="0081223F" w:rsidRPr="0062535C">
        <w:rPr>
          <w:sz w:val="24"/>
          <w:szCs w:val="24"/>
        </w:rPr>
        <w:t>8</w:t>
      </w:r>
      <w:r w:rsidRPr="0062535C">
        <w:rPr>
          <w:sz w:val="24"/>
          <w:szCs w:val="24"/>
        </w:rPr>
        <w:t>.4</w:t>
      </w:r>
      <w:r w:rsidR="00395D81" w:rsidRPr="0062535C">
        <w:rPr>
          <w:sz w:val="24"/>
          <w:szCs w:val="24"/>
        </w:rPr>
        <w:t xml:space="preserve"> - O licitante poderá, uma única vez, excluir seu último lance ofertado, no intervalo de quinze segundos após o registro no sistema, na hipótese de lance inconsistente ou inexequível</w:t>
      </w:r>
      <w:r w:rsidR="00CF7408" w:rsidRPr="0062535C">
        <w:rPr>
          <w:sz w:val="24"/>
          <w:szCs w:val="24"/>
        </w:rPr>
        <w:t>.</w:t>
      </w:r>
    </w:p>
    <w:p w14:paraId="169265E6" w14:textId="77777777" w:rsidR="00C11ECE" w:rsidRDefault="00C11ECE" w:rsidP="00C11ECE">
      <w:pPr>
        <w:tabs>
          <w:tab w:val="left" w:pos="426"/>
        </w:tabs>
        <w:ind w:left="567"/>
        <w:jc w:val="both"/>
        <w:rPr>
          <w:sz w:val="24"/>
          <w:szCs w:val="24"/>
        </w:rPr>
      </w:pPr>
    </w:p>
    <w:p w14:paraId="75EF159E" w14:textId="77777777" w:rsidR="00C11ECE" w:rsidRDefault="00395D81" w:rsidP="00C11ECE">
      <w:pPr>
        <w:tabs>
          <w:tab w:val="left" w:pos="426"/>
        </w:tabs>
        <w:ind w:left="567"/>
        <w:jc w:val="both"/>
        <w:rPr>
          <w:sz w:val="24"/>
          <w:szCs w:val="24"/>
        </w:rPr>
      </w:pPr>
      <w:r w:rsidRPr="0062535C">
        <w:rPr>
          <w:sz w:val="24"/>
          <w:szCs w:val="24"/>
        </w:rPr>
        <w:t>8.</w:t>
      </w:r>
      <w:r w:rsidR="0081223F" w:rsidRPr="0062535C">
        <w:rPr>
          <w:sz w:val="24"/>
          <w:szCs w:val="24"/>
        </w:rPr>
        <w:t>8</w:t>
      </w:r>
      <w:r w:rsidRPr="0062535C">
        <w:rPr>
          <w:sz w:val="24"/>
          <w:szCs w:val="24"/>
        </w:rPr>
        <w:t xml:space="preserve">.5 - Os erros de digitação só poderão ser cancelados durante a etapa de lances, </w:t>
      </w:r>
      <w:r w:rsidR="0070610C" w:rsidRPr="0062535C">
        <w:rPr>
          <w:sz w:val="24"/>
          <w:szCs w:val="24"/>
        </w:rPr>
        <w:t>e a critério d</w:t>
      </w:r>
      <w:r w:rsidR="004F1682" w:rsidRPr="0062535C">
        <w:rPr>
          <w:sz w:val="24"/>
          <w:szCs w:val="24"/>
        </w:rPr>
        <w:t>o(</w:t>
      </w:r>
      <w:r w:rsidR="0070610C" w:rsidRPr="0062535C">
        <w:rPr>
          <w:sz w:val="24"/>
          <w:szCs w:val="24"/>
        </w:rPr>
        <w:t>a</w:t>
      </w:r>
      <w:r w:rsidR="004F1682" w:rsidRPr="0062535C">
        <w:rPr>
          <w:sz w:val="24"/>
          <w:szCs w:val="24"/>
        </w:rPr>
        <w:t>)</w:t>
      </w:r>
      <w:r w:rsidR="0070610C" w:rsidRPr="0062535C">
        <w:rPr>
          <w:sz w:val="24"/>
          <w:szCs w:val="24"/>
        </w:rPr>
        <w:t xml:space="preserve"> pregoeir</w:t>
      </w:r>
      <w:r w:rsidR="004F1682" w:rsidRPr="0062535C">
        <w:rPr>
          <w:sz w:val="24"/>
          <w:szCs w:val="24"/>
        </w:rPr>
        <w:t>o(</w:t>
      </w:r>
      <w:r w:rsidR="0070610C" w:rsidRPr="0062535C">
        <w:rPr>
          <w:sz w:val="24"/>
          <w:szCs w:val="24"/>
        </w:rPr>
        <w:t>a</w:t>
      </w:r>
      <w:r w:rsidR="004F1682" w:rsidRPr="0062535C">
        <w:rPr>
          <w:sz w:val="24"/>
          <w:szCs w:val="24"/>
        </w:rPr>
        <w:t>)</w:t>
      </w:r>
      <w:r w:rsidR="0070610C" w:rsidRPr="0062535C">
        <w:rPr>
          <w:sz w:val="24"/>
          <w:szCs w:val="24"/>
        </w:rPr>
        <w:t xml:space="preserve">, </w:t>
      </w:r>
      <w:r w:rsidRPr="0062535C">
        <w:rPr>
          <w:sz w:val="24"/>
          <w:szCs w:val="24"/>
        </w:rPr>
        <w:t>após essa fase, a empresa que solicitar o cancelamento, acarretará na desclassificação da empresa para o item que for dado lance errado, mesmo que seja justificado erro de digitação.</w:t>
      </w:r>
      <w:bookmarkStart w:id="16" w:name="_Ref116973524"/>
      <w:bookmarkStart w:id="17" w:name="_Hlk113631522"/>
    </w:p>
    <w:p w14:paraId="492C5E4B" w14:textId="77777777" w:rsidR="00C11ECE" w:rsidRDefault="00C11ECE" w:rsidP="00C11ECE">
      <w:pPr>
        <w:tabs>
          <w:tab w:val="left" w:pos="426"/>
        </w:tabs>
        <w:jc w:val="both"/>
        <w:rPr>
          <w:sz w:val="24"/>
          <w:szCs w:val="24"/>
        </w:rPr>
      </w:pPr>
    </w:p>
    <w:p w14:paraId="2ABAB567" w14:textId="77777777" w:rsidR="00C11ECE" w:rsidRDefault="00AB7B38" w:rsidP="00C11ECE">
      <w:pPr>
        <w:tabs>
          <w:tab w:val="left" w:pos="426"/>
        </w:tabs>
        <w:jc w:val="both"/>
        <w:rPr>
          <w:sz w:val="24"/>
          <w:szCs w:val="24"/>
        </w:rPr>
      </w:pPr>
      <w:r w:rsidRPr="0062535C">
        <w:rPr>
          <w:sz w:val="24"/>
          <w:szCs w:val="24"/>
        </w:rPr>
        <w:t>8.</w:t>
      </w:r>
      <w:r w:rsidR="0081223F" w:rsidRPr="0062535C">
        <w:rPr>
          <w:sz w:val="24"/>
          <w:szCs w:val="24"/>
        </w:rPr>
        <w:t>9</w:t>
      </w:r>
      <w:r w:rsidRPr="0062535C">
        <w:rPr>
          <w:sz w:val="24"/>
          <w:szCs w:val="24"/>
        </w:rPr>
        <w:t xml:space="preserve"> - Caso seja adotado para o envio de lances no pregão eletrônico o modo de disputa “</w:t>
      </w:r>
      <w:r w:rsidR="0070610C" w:rsidRPr="0062535C">
        <w:rPr>
          <w:b/>
          <w:sz w:val="24"/>
          <w:szCs w:val="24"/>
        </w:rPr>
        <w:t>FECHADO E ABERTO</w:t>
      </w:r>
      <w:r w:rsidRPr="0062535C">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16"/>
    </w:p>
    <w:p w14:paraId="1153525E" w14:textId="77777777" w:rsidR="00C11ECE" w:rsidRDefault="00C11ECE" w:rsidP="00C11ECE">
      <w:pPr>
        <w:tabs>
          <w:tab w:val="left" w:pos="426"/>
        </w:tabs>
        <w:jc w:val="both"/>
        <w:rPr>
          <w:sz w:val="24"/>
          <w:szCs w:val="24"/>
        </w:rPr>
      </w:pPr>
    </w:p>
    <w:p w14:paraId="3B8F8656" w14:textId="253EC91B" w:rsidR="00C11ECE" w:rsidRDefault="00AB7B38" w:rsidP="00C11ECE">
      <w:pPr>
        <w:tabs>
          <w:tab w:val="left" w:pos="426"/>
        </w:tabs>
        <w:ind w:left="567"/>
        <w:jc w:val="both"/>
        <w:rPr>
          <w:sz w:val="24"/>
          <w:szCs w:val="24"/>
        </w:rPr>
      </w:pPr>
      <w:r w:rsidRPr="0062535C">
        <w:rPr>
          <w:sz w:val="24"/>
          <w:szCs w:val="24"/>
        </w:rPr>
        <w:t>8.</w:t>
      </w:r>
      <w:r w:rsidR="0081223F" w:rsidRPr="0062535C">
        <w:rPr>
          <w:sz w:val="24"/>
          <w:szCs w:val="24"/>
        </w:rPr>
        <w:t>9</w:t>
      </w:r>
      <w:r w:rsidRPr="0062535C">
        <w:rPr>
          <w:sz w:val="24"/>
          <w:szCs w:val="24"/>
        </w:rPr>
        <w:t xml:space="preserve">.1 </w:t>
      </w:r>
      <w:r w:rsidR="003A77C3">
        <w:rPr>
          <w:sz w:val="24"/>
          <w:szCs w:val="24"/>
        </w:rPr>
        <w:t>-</w:t>
      </w:r>
      <w:r w:rsidRPr="0062535C">
        <w:rPr>
          <w:sz w:val="24"/>
          <w:szCs w:val="24"/>
        </w:rPr>
        <w:t xml:space="preserve"> Não havendo pelo menos 3 (três) propostas nas condições definidas no item 8.</w:t>
      </w:r>
      <w:r w:rsidR="0081223F" w:rsidRPr="0062535C">
        <w:rPr>
          <w:sz w:val="24"/>
          <w:szCs w:val="24"/>
        </w:rPr>
        <w:t>9</w:t>
      </w:r>
      <w:r w:rsidRPr="0062535C">
        <w:rPr>
          <w:sz w:val="24"/>
          <w:szCs w:val="24"/>
        </w:rPr>
        <w:t>, poderão os licitantes que apresentaram as três melhores propostas, consideradas as empatadas, oferecer novos lances sucessivos.</w:t>
      </w:r>
    </w:p>
    <w:p w14:paraId="74B5D524" w14:textId="77777777" w:rsidR="00C11ECE" w:rsidRDefault="00C11ECE" w:rsidP="00C11ECE">
      <w:pPr>
        <w:tabs>
          <w:tab w:val="left" w:pos="426"/>
        </w:tabs>
        <w:ind w:left="567"/>
        <w:jc w:val="both"/>
        <w:rPr>
          <w:sz w:val="24"/>
          <w:szCs w:val="24"/>
        </w:rPr>
      </w:pPr>
    </w:p>
    <w:p w14:paraId="580F5CBF" w14:textId="77777777" w:rsidR="00C11ECE" w:rsidRDefault="00AB7B38" w:rsidP="00C11ECE">
      <w:pPr>
        <w:tabs>
          <w:tab w:val="left" w:pos="426"/>
        </w:tabs>
        <w:ind w:left="567"/>
        <w:jc w:val="both"/>
        <w:rPr>
          <w:sz w:val="24"/>
          <w:szCs w:val="24"/>
        </w:rPr>
      </w:pPr>
      <w:r w:rsidRPr="0062535C">
        <w:rPr>
          <w:sz w:val="24"/>
          <w:szCs w:val="24"/>
        </w:rPr>
        <w:t>8.</w:t>
      </w:r>
      <w:r w:rsidR="0081223F" w:rsidRPr="0062535C">
        <w:rPr>
          <w:sz w:val="24"/>
          <w:szCs w:val="24"/>
        </w:rPr>
        <w:t>9</w:t>
      </w:r>
      <w:r w:rsidRPr="0062535C">
        <w:rPr>
          <w:sz w:val="24"/>
          <w:szCs w:val="24"/>
        </w:rPr>
        <w:t xml:space="preserve">.2 </w:t>
      </w:r>
      <w:r w:rsidR="003A77C3">
        <w:rPr>
          <w:sz w:val="24"/>
          <w:szCs w:val="24"/>
        </w:rPr>
        <w:t>-</w:t>
      </w:r>
      <w:r w:rsidR="000710BF" w:rsidRPr="0062535C">
        <w:rPr>
          <w:sz w:val="24"/>
          <w:szCs w:val="24"/>
        </w:rPr>
        <w:t xml:space="preserve"> </w:t>
      </w:r>
      <w:r w:rsidRPr="0062535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0F229EA" w14:textId="77777777" w:rsidR="00C11ECE" w:rsidRDefault="00C11ECE" w:rsidP="00C11ECE">
      <w:pPr>
        <w:tabs>
          <w:tab w:val="left" w:pos="426"/>
        </w:tabs>
        <w:ind w:left="567"/>
        <w:jc w:val="both"/>
        <w:rPr>
          <w:sz w:val="24"/>
          <w:szCs w:val="24"/>
        </w:rPr>
      </w:pPr>
    </w:p>
    <w:p w14:paraId="51F98128" w14:textId="77777777" w:rsidR="00C11ECE" w:rsidRDefault="000710BF" w:rsidP="00C11ECE">
      <w:pPr>
        <w:tabs>
          <w:tab w:val="left" w:pos="426"/>
        </w:tabs>
        <w:ind w:left="567"/>
        <w:jc w:val="both"/>
        <w:rPr>
          <w:sz w:val="24"/>
          <w:szCs w:val="24"/>
        </w:rPr>
      </w:pPr>
      <w:r w:rsidRPr="0062535C">
        <w:rPr>
          <w:sz w:val="24"/>
          <w:szCs w:val="24"/>
        </w:rPr>
        <w:t>8.</w:t>
      </w:r>
      <w:r w:rsidR="0081223F" w:rsidRPr="0062535C">
        <w:rPr>
          <w:sz w:val="24"/>
          <w:szCs w:val="24"/>
        </w:rPr>
        <w:t>9</w:t>
      </w:r>
      <w:r w:rsidRPr="0062535C">
        <w:rPr>
          <w:sz w:val="24"/>
          <w:szCs w:val="24"/>
        </w:rPr>
        <w:t xml:space="preserve">.3 </w:t>
      </w:r>
      <w:r w:rsidR="003A77C3">
        <w:rPr>
          <w:sz w:val="24"/>
          <w:szCs w:val="24"/>
        </w:rPr>
        <w:t>-</w:t>
      </w:r>
      <w:r w:rsidRPr="0062535C">
        <w:rPr>
          <w:sz w:val="24"/>
          <w:szCs w:val="24"/>
        </w:rPr>
        <w:t xml:space="preserve"> </w:t>
      </w:r>
      <w:r w:rsidR="00AB7B38" w:rsidRPr="0062535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8D9B91F" w14:textId="77777777" w:rsidR="005E3CBD" w:rsidRDefault="005E3CBD" w:rsidP="00C11ECE">
      <w:pPr>
        <w:tabs>
          <w:tab w:val="left" w:pos="426"/>
        </w:tabs>
        <w:ind w:left="567"/>
        <w:jc w:val="both"/>
        <w:rPr>
          <w:sz w:val="24"/>
          <w:szCs w:val="24"/>
        </w:rPr>
      </w:pPr>
    </w:p>
    <w:p w14:paraId="7A1E8125" w14:textId="78037CDA" w:rsidR="00C11ECE" w:rsidRDefault="000710BF" w:rsidP="00C11ECE">
      <w:pPr>
        <w:tabs>
          <w:tab w:val="left" w:pos="426"/>
        </w:tabs>
        <w:ind w:left="567"/>
        <w:jc w:val="both"/>
        <w:rPr>
          <w:sz w:val="24"/>
          <w:szCs w:val="24"/>
        </w:rPr>
      </w:pPr>
      <w:r w:rsidRPr="0062535C">
        <w:rPr>
          <w:sz w:val="24"/>
          <w:szCs w:val="24"/>
        </w:rPr>
        <w:lastRenderedPageBreak/>
        <w:t>8.</w:t>
      </w:r>
      <w:r w:rsidR="0081223F" w:rsidRPr="0062535C">
        <w:rPr>
          <w:sz w:val="24"/>
          <w:szCs w:val="24"/>
        </w:rPr>
        <w:t>9</w:t>
      </w:r>
      <w:r w:rsidRPr="0062535C">
        <w:rPr>
          <w:sz w:val="24"/>
          <w:szCs w:val="24"/>
        </w:rPr>
        <w:t xml:space="preserve">.4 </w:t>
      </w:r>
      <w:r w:rsidR="003A77C3">
        <w:rPr>
          <w:sz w:val="24"/>
          <w:szCs w:val="24"/>
        </w:rPr>
        <w:t>-</w:t>
      </w:r>
      <w:r w:rsidRPr="0062535C">
        <w:rPr>
          <w:sz w:val="24"/>
          <w:szCs w:val="24"/>
        </w:rPr>
        <w:t xml:space="preserve"> </w:t>
      </w:r>
      <w:r w:rsidR="00AB7B38" w:rsidRPr="0062535C">
        <w:rPr>
          <w:sz w:val="24"/>
          <w:szCs w:val="24"/>
        </w:rPr>
        <w:t>Não havendo novos lances na forma estabelecida nos itens anteriores, a sessão pública encerrar-se-á automaticamente, e o sistema ordenará e divulgará os lances conforme a ordem final de classificação.</w:t>
      </w:r>
    </w:p>
    <w:p w14:paraId="54C8F550" w14:textId="77777777" w:rsidR="00C11ECE" w:rsidRDefault="00C11ECE" w:rsidP="00C11ECE">
      <w:pPr>
        <w:tabs>
          <w:tab w:val="left" w:pos="426"/>
        </w:tabs>
        <w:ind w:left="567"/>
        <w:jc w:val="both"/>
        <w:rPr>
          <w:sz w:val="24"/>
          <w:szCs w:val="24"/>
        </w:rPr>
      </w:pPr>
    </w:p>
    <w:p w14:paraId="36ECDB15" w14:textId="77777777" w:rsidR="001475A3" w:rsidRDefault="000710BF" w:rsidP="001475A3">
      <w:pPr>
        <w:tabs>
          <w:tab w:val="left" w:pos="426"/>
        </w:tabs>
        <w:ind w:left="567"/>
        <w:jc w:val="both"/>
        <w:rPr>
          <w:sz w:val="24"/>
          <w:szCs w:val="24"/>
        </w:rPr>
      </w:pPr>
      <w:r w:rsidRPr="0062535C">
        <w:rPr>
          <w:sz w:val="24"/>
          <w:szCs w:val="24"/>
        </w:rPr>
        <w:t>8.</w:t>
      </w:r>
      <w:r w:rsidR="0081223F" w:rsidRPr="0062535C">
        <w:rPr>
          <w:sz w:val="24"/>
          <w:szCs w:val="24"/>
        </w:rPr>
        <w:t>9</w:t>
      </w:r>
      <w:r w:rsidRPr="0062535C">
        <w:rPr>
          <w:sz w:val="24"/>
          <w:szCs w:val="24"/>
        </w:rPr>
        <w:t xml:space="preserve">.5 </w:t>
      </w:r>
      <w:r w:rsidR="003A77C3">
        <w:rPr>
          <w:sz w:val="24"/>
          <w:szCs w:val="24"/>
        </w:rPr>
        <w:t>-</w:t>
      </w:r>
      <w:r w:rsidRPr="0062535C">
        <w:rPr>
          <w:sz w:val="24"/>
          <w:szCs w:val="24"/>
        </w:rPr>
        <w:t xml:space="preserve"> </w:t>
      </w:r>
      <w:r w:rsidR="00AB7B38" w:rsidRPr="0062535C">
        <w:rPr>
          <w:sz w:val="24"/>
          <w:szCs w:val="24"/>
        </w:rPr>
        <w:t>Definida a melhor proposta, se a diferença em relação à proposta classificada em segundo lugar for de pelo menos 5% (cinco por cento), o</w:t>
      </w:r>
      <w:r w:rsidR="00702C2C" w:rsidRPr="0062535C">
        <w:rPr>
          <w:sz w:val="24"/>
          <w:szCs w:val="24"/>
        </w:rPr>
        <w:t>/a</w:t>
      </w:r>
      <w:r w:rsidR="00AB7B38" w:rsidRPr="0062535C">
        <w:rPr>
          <w:sz w:val="24"/>
          <w:szCs w:val="24"/>
        </w:rPr>
        <w:t xml:space="preserve"> pregoeiro</w:t>
      </w:r>
      <w:r w:rsidR="00702C2C" w:rsidRPr="0062535C">
        <w:rPr>
          <w:sz w:val="24"/>
          <w:szCs w:val="24"/>
        </w:rPr>
        <w:t>(a)</w:t>
      </w:r>
      <w:r w:rsidR="00AB7B38" w:rsidRPr="0062535C">
        <w:rPr>
          <w:sz w:val="24"/>
          <w:szCs w:val="24"/>
        </w:rPr>
        <w:t>, auxiliado pela equipe de apoio, poderá admitir o reinício da disputa aberta, para a definição das demais colocações.</w:t>
      </w:r>
    </w:p>
    <w:p w14:paraId="3095189B" w14:textId="77777777" w:rsidR="001475A3" w:rsidRDefault="001475A3" w:rsidP="001475A3">
      <w:pPr>
        <w:tabs>
          <w:tab w:val="left" w:pos="426"/>
        </w:tabs>
        <w:ind w:left="567"/>
        <w:jc w:val="both"/>
        <w:rPr>
          <w:sz w:val="24"/>
          <w:szCs w:val="24"/>
        </w:rPr>
      </w:pPr>
    </w:p>
    <w:p w14:paraId="78492496" w14:textId="77777777" w:rsidR="001475A3" w:rsidRDefault="000710BF" w:rsidP="001475A3">
      <w:pPr>
        <w:tabs>
          <w:tab w:val="left" w:pos="426"/>
        </w:tabs>
        <w:ind w:left="567"/>
        <w:jc w:val="both"/>
        <w:rPr>
          <w:sz w:val="24"/>
          <w:szCs w:val="24"/>
        </w:rPr>
      </w:pPr>
      <w:r w:rsidRPr="0062535C">
        <w:rPr>
          <w:sz w:val="24"/>
          <w:szCs w:val="24"/>
        </w:rPr>
        <w:t>8.</w:t>
      </w:r>
      <w:r w:rsidR="0081223F" w:rsidRPr="0062535C">
        <w:rPr>
          <w:sz w:val="24"/>
          <w:szCs w:val="24"/>
        </w:rPr>
        <w:t>9</w:t>
      </w:r>
      <w:r w:rsidRPr="0062535C">
        <w:rPr>
          <w:sz w:val="24"/>
          <w:szCs w:val="24"/>
        </w:rPr>
        <w:t xml:space="preserve">.6 </w:t>
      </w:r>
      <w:r w:rsidR="003A77C3">
        <w:rPr>
          <w:sz w:val="24"/>
          <w:szCs w:val="24"/>
        </w:rPr>
        <w:t>-</w:t>
      </w:r>
      <w:r w:rsidRPr="0062535C">
        <w:rPr>
          <w:sz w:val="24"/>
          <w:szCs w:val="24"/>
        </w:rPr>
        <w:t xml:space="preserve"> </w:t>
      </w:r>
      <w:r w:rsidR="00AB7B38" w:rsidRPr="0062535C">
        <w:rPr>
          <w:sz w:val="24"/>
          <w:szCs w:val="24"/>
        </w:rPr>
        <w:t>Após o reinício previsto no subitem supra, os licitantes serão convocados para apresentar lances intermediários.</w:t>
      </w:r>
    </w:p>
    <w:p w14:paraId="19FBF6DC" w14:textId="77777777" w:rsidR="001475A3" w:rsidRDefault="001475A3" w:rsidP="001475A3">
      <w:pPr>
        <w:tabs>
          <w:tab w:val="left" w:pos="426"/>
        </w:tabs>
        <w:jc w:val="both"/>
        <w:rPr>
          <w:sz w:val="24"/>
          <w:szCs w:val="24"/>
        </w:rPr>
      </w:pPr>
    </w:p>
    <w:p w14:paraId="5A4BD2B1" w14:textId="49A354E0" w:rsidR="0070610C" w:rsidRPr="0062535C" w:rsidRDefault="0070610C" w:rsidP="001475A3">
      <w:pPr>
        <w:tabs>
          <w:tab w:val="left" w:pos="426"/>
        </w:tabs>
        <w:jc w:val="both"/>
        <w:rPr>
          <w:sz w:val="24"/>
          <w:szCs w:val="24"/>
        </w:rPr>
      </w:pPr>
      <w:r w:rsidRPr="0062535C">
        <w:rPr>
          <w:sz w:val="24"/>
          <w:szCs w:val="24"/>
        </w:rPr>
        <w:t>8.</w:t>
      </w:r>
      <w:r w:rsidR="0081223F" w:rsidRPr="0062535C">
        <w:rPr>
          <w:sz w:val="24"/>
          <w:szCs w:val="24"/>
        </w:rPr>
        <w:t>10</w:t>
      </w:r>
      <w:r w:rsidRPr="0062535C">
        <w:rPr>
          <w:sz w:val="24"/>
          <w:szCs w:val="24"/>
        </w:rPr>
        <w:t xml:space="preserve"> - Caso seja adotado para o envio de lances no pregão eletrônico o modo de disputa </w:t>
      </w:r>
      <w:r w:rsidRPr="0062535C">
        <w:rPr>
          <w:b/>
          <w:sz w:val="24"/>
          <w:szCs w:val="24"/>
        </w:rPr>
        <w:t>“ABERTO E FECHADO</w:t>
      </w:r>
      <w:r w:rsidRPr="0062535C">
        <w:rPr>
          <w:sz w:val="24"/>
          <w:szCs w:val="24"/>
        </w:rPr>
        <w:t>”, os licitantes apresentarão lances públicos e sucessivos, com lance final e fechado.</w:t>
      </w:r>
    </w:p>
    <w:p w14:paraId="795B6B3B" w14:textId="77777777" w:rsidR="0081223F" w:rsidRPr="0062535C" w:rsidRDefault="0081223F" w:rsidP="00975C19">
      <w:pPr>
        <w:pStyle w:val="Nivel3"/>
        <w:spacing w:before="0" w:after="0" w:line="240" w:lineRule="auto"/>
        <w:ind w:left="567"/>
        <w:rPr>
          <w:rFonts w:ascii="Times New Roman" w:hAnsi="Times New Roman" w:cs="Times New Roman"/>
          <w:sz w:val="24"/>
          <w:szCs w:val="24"/>
        </w:rPr>
      </w:pPr>
    </w:p>
    <w:p w14:paraId="296AD567" w14:textId="77777777" w:rsidR="005568F7" w:rsidRPr="0062535C" w:rsidRDefault="0070610C" w:rsidP="00975C19">
      <w:pPr>
        <w:pStyle w:val="Nivel3"/>
        <w:spacing w:before="0" w:after="0" w:line="240" w:lineRule="auto"/>
        <w:ind w:left="567"/>
        <w:rPr>
          <w:rFonts w:ascii="Times New Roman" w:hAnsi="Times New Roman" w:cs="Times New Roman"/>
          <w:sz w:val="24"/>
          <w:szCs w:val="24"/>
        </w:rPr>
      </w:pPr>
      <w:r w:rsidRPr="0062535C">
        <w:rPr>
          <w:rFonts w:ascii="Times New Roman" w:hAnsi="Times New Roman" w:cs="Times New Roman"/>
          <w:sz w:val="24"/>
          <w:szCs w:val="24"/>
        </w:rPr>
        <w:t>8.1</w:t>
      </w:r>
      <w:r w:rsidR="0081223F" w:rsidRPr="0062535C">
        <w:rPr>
          <w:rFonts w:ascii="Times New Roman" w:hAnsi="Times New Roman" w:cs="Times New Roman"/>
          <w:sz w:val="24"/>
          <w:szCs w:val="24"/>
        </w:rPr>
        <w:t>0</w:t>
      </w:r>
      <w:r w:rsidRPr="0062535C">
        <w:rPr>
          <w:rFonts w:ascii="Times New Roman" w:hAnsi="Times New Roman" w:cs="Times New Roman"/>
          <w:sz w:val="24"/>
          <w:szCs w:val="24"/>
        </w:rPr>
        <w:t>.1 -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5EDFC4D" w14:textId="77777777" w:rsidR="005568F7" w:rsidRPr="0062535C" w:rsidRDefault="005568F7" w:rsidP="005568F7">
      <w:pPr>
        <w:pStyle w:val="Nivel3"/>
        <w:spacing w:before="0" w:after="0" w:line="240" w:lineRule="auto"/>
        <w:ind w:left="567"/>
        <w:rPr>
          <w:rFonts w:ascii="Times New Roman" w:hAnsi="Times New Roman" w:cs="Times New Roman"/>
          <w:sz w:val="24"/>
          <w:szCs w:val="24"/>
        </w:rPr>
      </w:pPr>
    </w:p>
    <w:p w14:paraId="5FC466A5" w14:textId="47C10AF8" w:rsidR="0070610C" w:rsidRPr="0062535C" w:rsidRDefault="0070610C" w:rsidP="005568F7">
      <w:pPr>
        <w:pStyle w:val="Nivel3"/>
        <w:spacing w:before="0" w:after="0" w:line="240" w:lineRule="auto"/>
        <w:ind w:left="567"/>
        <w:rPr>
          <w:rFonts w:ascii="Times New Roman" w:hAnsi="Times New Roman" w:cs="Times New Roman"/>
          <w:sz w:val="24"/>
          <w:szCs w:val="24"/>
        </w:rPr>
      </w:pPr>
      <w:r w:rsidRPr="0062535C">
        <w:rPr>
          <w:rFonts w:ascii="Times New Roman" w:hAnsi="Times New Roman" w:cs="Times New Roman"/>
          <w:sz w:val="24"/>
          <w:szCs w:val="24"/>
        </w:rPr>
        <w:t>8.1</w:t>
      </w:r>
      <w:r w:rsidR="005568F7" w:rsidRPr="0062535C">
        <w:rPr>
          <w:rFonts w:ascii="Times New Roman" w:hAnsi="Times New Roman" w:cs="Times New Roman"/>
          <w:sz w:val="24"/>
          <w:szCs w:val="24"/>
        </w:rPr>
        <w:t>0</w:t>
      </w:r>
      <w:r w:rsidRPr="0062535C">
        <w:rPr>
          <w:rFonts w:ascii="Times New Roman" w:hAnsi="Times New Roman" w:cs="Times New Roman"/>
          <w:sz w:val="24"/>
          <w:szCs w:val="24"/>
        </w:rPr>
        <w:t xml:space="preserve">.2 - Encerrado o prazo previsto no subitem anterior, o sistema abrirá oportunidade para que o autor da oferta de valor mais baixo e os das ofertas com preços até 10% (dez por cento) superiores </w:t>
      </w:r>
      <w:r w:rsidR="00BB247C" w:rsidRPr="0062535C">
        <w:rPr>
          <w:rFonts w:ascii="Times New Roman" w:hAnsi="Times New Roman" w:cs="Times New Roman"/>
          <w:sz w:val="24"/>
          <w:szCs w:val="24"/>
        </w:rPr>
        <w:t>a</w:t>
      </w:r>
      <w:r w:rsidRPr="0062535C">
        <w:rPr>
          <w:rFonts w:ascii="Times New Roman" w:hAnsi="Times New Roman" w:cs="Times New Roman"/>
          <w:sz w:val="24"/>
          <w:szCs w:val="24"/>
        </w:rPr>
        <w:t>quela</w:t>
      </w:r>
      <w:r w:rsidR="00BB247C" w:rsidRPr="0062535C">
        <w:rPr>
          <w:rFonts w:ascii="Times New Roman" w:hAnsi="Times New Roman" w:cs="Times New Roman"/>
          <w:sz w:val="24"/>
          <w:szCs w:val="24"/>
        </w:rPr>
        <w:t>s</w:t>
      </w:r>
      <w:r w:rsidRPr="0062535C">
        <w:rPr>
          <w:rFonts w:ascii="Times New Roman" w:hAnsi="Times New Roman" w:cs="Times New Roman"/>
          <w:sz w:val="24"/>
          <w:szCs w:val="24"/>
        </w:rPr>
        <w:t xml:space="preserve"> possam ofertar um lance final e fechado em até cinco minutos, o qual será sigiloso até o encerramento deste prazo.</w:t>
      </w:r>
    </w:p>
    <w:p w14:paraId="53CEA9AE" w14:textId="77777777" w:rsidR="005568F7" w:rsidRPr="0062535C" w:rsidRDefault="005568F7" w:rsidP="005568F7">
      <w:pPr>
        <w:pStyle w:val="Nivel3"/>
        <w:spacing w:before="0" w:after="0" w:line="240" w:lineRule="auto"/>
        <w:ind w:left="567"/>
        <w:rPr>
          <w:rFonts w:ascii="Times New Roman" w:hAnsi="Times New Roman" w:cs="Times New Roman"/>
          <w:sz w:val="24"/>
          <w:szCs w:val="24"/>
        </w:rPr>
      </w:pPr>
    </w:p>
    <w:p w14:paraId="0CA29FD6" w14:textId="3A504D08" w:rsidR="0070610C" w:rsidRPr="0062535C" w:rsidRDefault="0070610C" w:rsidP="005568F7">
      <w:pPr>
        <w:pStyle w:val="Nivel3"/>
        <w:spacing w:before="0" w:after="0" w:line="240" w:lineRule="auto"/>
        <w:ind w:left="567"/>
        <w:rPr>
          <w:rFonts w:ascii="Times New Roman" w:hAnsi="Times New Roman" w:cs="Times New Roman"/>
          <w:sz w:val="24"/>
          <w:szCs w:val="24"/>
        </w:rPr>
      </w:pPr>
      <w:r w:rsidRPr="0062535C">
        <w:rPr>
          <w:rFonts w:ascii="Times New Roman" w:hAnsi="Times New Roman" w:cs="Times New Roman"/>
          <w:sz w:val="24"/>
          <w:szCs w:val="24"/>
        </w:rPr>
        <w:t>8.1</w:t>
      </w:r>
      <w:r w:rsidR="005568F7" w:rsidRPr="0062535C">
        <w:rPr>
          <w:rFonts w:ascii="Times New Roman" w:hAnsi="Times New Roman" w:cs="Times New Roman"/>
          <w:sz w:val="24"/>
          <w:szCs w:val="24"/>
        </w:rPr>
        <w:t>0</w:t>
      </w:r>
      <w:r w:rsidRPr="0062535C">
        <w:rPr>
          <w:rFonts w:ascii="Times New Roman" w:hAnsi="Times New Roman" w:cs="Times New Roman"/>
          <w:sz w:val="24"/>
          <w:szCs w:val="24"/>
        </w:rPr>
        <w:t>.3 - No procedimento de que trata o subitem supra, o licitante poderá optar por manter o seu último lance da etapa aberta, ou por ofertar melhor lance.</w:t>
      </w:r>
    </w:p>
    <w:p w14:paraId="35A7F70F" w14:textId="77777777" w:rsidR="005568F7" w:rsidRPr="0062535C" w:rsidRDefault="005568F7" w:rsidP="005568F7">
      <w:pPr>
        <w:pStyle w:val="Nivel3"/>
        <w:spacing w:before="0" w:after="0" w:line="240" w:lineRule="auto"/>
        <w:ind w:left="567"/>
        <w:rPr>
          <w:rFonts w:ascii="Times New Roman" w:hAnsi="Times New Roman" w:cs="Times New Roman"/>
          <w:sz w:val="24"/>
          <w:szCs w:val="24"/>
        </w:rPr>
      </w:pPr>
    </w:p>
    <w:p w14:paraId="55DA8AB1" w14:textId="6D015428" w:rsidR="0070610C" w:rsidRPr="0062535C" w:rsidRDefault="0070610C" w:rsidP="005568F7">
      <w:pPr>
        <w:pStyle w:val="Nivel3"/>
        <w:spacing w:before="0" w:after="0" w:line="240" w:lineRule="auto"/>
        <w:ind w:left="567"/>
        <w:rPr>
          <w:rFonts w:ascii="Times New Roman" w:hAnsi="Times New Roman" w:cs="Times New Roman"/>
          <w:sz w:val="24"/>
          <w:szCs w:val="24"/>
        </w:rPr>
      </w:pPr>
      <w:r w:rsidRPr="0062535C">
        <w:rPr>
          <w:rFonts w:ascii="Times New Roman" w:hAnsi="Times New Roman" w:cs="Times New Roman"/>
          <w:sz w:val="24"/>
          <w:szCs w:val="24"/>
        </w:rPr>
        <w:t>8.1</w:t>
      </w:r>
      <w:r w:rsidR="005568F7" w:rsidRPr="0062535C">
        <w:rPr>
          <w:rFonts w:ascii="Times New Roman" w:hAnsi="Times New Roman" w:cs="Times New Roman"/>
          <w:sz w:val="24"/>
          <w:szCs w:val="24"/>
        </w:rPr>
        <w:t>0</w:t>
      </w:r>
      <w:r w:rsidRPr="0062535C">
        <w:rPr>
          <w:rFonts w:ascii="Times New Roman" w:hAnsi="Times New Roman" w:cs="Times New Roman"/>
          <w:sz w:val="24"/>
          <w:szCs w:val="24"/>
        </w:rPr>
        <w:t>.4 -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7066642" w14:textId="77777777" w:rsidR="005568F7" w:rsidRPr="0062535C" w:rsidRDefault="005568F7" w:rsidP="005568F7">
      <w:pPr>
        <w:pStyle w:val="Nivel3"/>
        <w:spacing w:before="0" w:after="0" w:line="240" w:lineRule="auto"/>
        <w:ind w:left="567"/>
        <w:rPr>
          <w:rFonts w:ascii="Times New Roman" w:hAnsi="Times New Roman" w:cs="Times New Roman"/>
          <w:sz w:val="24"/>
          <w:szCs w:val="24"/>
        </w:rPr>
      </w:pPr>
    </w:p>
    <w:p w14:paraId="3C0779C0" w14:textId="09640644" w:rsidR="0070610C" w:rsidRPr="0062535C" w:rsidRDefault="0070610C" w:rsidP="005568F7">
      <w:pPr>
        <w:pStyle w:val="Nivel3"/>
        <w:spacing w:before="0" w:after="0" w:line="240" w:lineRule="auto"/>
        <w:ind w:left="567"/>
        <w:rPr>
          <w:rFonts w:ascii="Times New Roman" w:hAnsi="Times New Roman" w:cs="Times New Roman"/>
          <w:sz w:val="24"/>
          <w:szCs w:val="24"/>
        </w:rPr>
      </w:pPr>
      <w:bookmarkStart w:id="18" w:name="_Hlk113698144"/>
      <w:r w:rsidRPr="0062535C">
        <w:rPr>
          <w:rFonts w:ascii="Times New Roman" w:hAnsi="Times New Roman" w:cs="Times New Roman"/>
          <w:sz w:val="24"/>
          <w:szCs w:val="24"/>
        </w:rPr>
        <w:t>8.1</w:t>
      </w:r>
      <w:r w:rsidR="005568F7" w:rsidRPr="0062535C">
        <w:rPr>
          <w:rFonts w:ascii="Times New Roman" w:hAnsi="Times New Roman" w:cs="Times New Roman"/>
          <w:sz w:val="24"/>
          <w:szCs w:val="24"/>
        </w:rPr>
        <w:t>0</w:t>
      </w:r>
      <w:r w:rsidRPr="0062535C">
        <w:rPr>
          <w:rFonts w:ascii="Times New Roman" w:hAnsi="Times New Roman" w:cs="Times New Roman"/>
          <w:sz w:val="24"/>
          <w:szCs w:val="24"/>
        </w:rPr>
        <w:t>.5 - Após o término dos prazos estabelecidos nos itens anteriores, o sistema ordenará e divulgará os lances segundo a ordem crescente de valores.</w:t>
      </w:r>
    </w:p>
    <w:p w14:paraId="5D510DE8" w14:textId="77777777" w:rsidR="005568F7" w:rsidRPr="0062535C" w:rsidRDefault="005568F7" w:rsidP="005568F7">
      <w:pPr>
        <w:pStyle w:val="Nivel3"/>
        <w:spacing w:before="0" w:after="0" w:line="240" w:lineRule="auto"/>
        <w:ind w:left="567"/>
        <w:rPr>
          <w:rFonts w:ascii="Times New Roman" w:hAnsi="Times New Roman" w:cs="Times New Roman"/>
          <w:sz w:val="24"/>
          <w:szCs w:val="24"/>
        </w:rPr>
      </w:pPr>
    </w:p>
    <w:p w14:paraId="05D67F3D" w14:textId="710A2143" w:rsidR="00874994" w:rsidRPr="0062535C" w:rsidRDefault="00874994" w:rsidP="005568F7">
      <w:pPr>
        <w:pStyle w:val="Nivel2"/>
        <w:spacing w:before="0" w:after="0" w:line="240" w:lineRule="auto"/>
        <w:rPr>
          <w:rFonts w:ascii="Times New Roman" w:hAnsi="Times New Roman" w:cs="Times New Roman"/>
          <w:sz w:val="24"/>
          <w:szCs w:val="24"/>
        </w:rPr>
      </w:pPr>
      <w:r w:rsidRPr="0062535C">
        <w:rPr>
          <w:rFonts w:ascii="Times New Roman" w:hAnsi="Times New Roman" w:cs="Times New Roman"/>
          <w:sz w:val="24"/>
          <w:szCs w:val="24"/>
        </w:rPr>
        <w:t>8.1</w:t>
      </w:r>
      <w:r w:rsidR="005568F7" w:rsidRPr="0062535C">
        <w:rPr>
          <w:rFonts w:ascii="Times New Roman" w:hAnsi="Times New Roman" w:cs="Times New Roman"/>
          <w:sz w:val="24"/>
          <w:szCs w:val="24"/>
        </w:rPr>
        <w:t>1</w:t>
      </w:r>
      <w:r w:rsidRPr="0062535C">
        <w:rPr>
          <w:rFonts w:ascii="Times New Roman" w:hAnsi="Times New Roman" w:cs="Times New Roman"/>
          <w:sz w:val="24"/>
          <w:szCs w:val="24"/>
        </w:rPr>
        <w:t xml:space="preserve"> - Após o término dos prazos estabelecidos nos subitens anteriores, o sistema ordenará e divulgará os lances segundo a ordem crescente de valores.</w:t>
      </w:r>
    </w:p>
    <w:p w14:paraId="3FDC12F1" w14:textId="77777777" w:rsidR="005568F7" w:rsidRPr="0062535C" w:rsidRDefault="005568F7" w:rsidP="005568F7">
      <w:pPr>
        <w:pStyle w:val="Nivel2"/>
        <w:spacing w:before="0" w:after="0" w:line="240" w:lineRule="auto"/>
        <w:rPr>
          <w:rFonts w:ascii="Times New Roman" w:hAnsi="Times New Roman" w:cs="Times New Roman"/>
          <w:sz w:val="24"/>
          <w:szCs w:val="24"/>
        </w:rPr>
      </w:pPr>
    </w:p>
    <w:p w14:paraId="10DBFB63" w14:textId="25E53D44" w:rsidR="00874994" w:rsidRPr="0062535C" w:rsidRDefault="00874994" w:rsidP="005568F7">
      <w:pPr>
        <w:jc w:val="both"/>
        <w:rPr>
          <w:color w:val="000000"/>
          <w:sz w:val="24"/>
          <w:szCs w:val="24"/>
        </w:rPr>
      </w:pPr>
      <w:r w:rsidRPr="0062535C">
        <w:rPr>
          <w:sz w:val="24"/>
          <w:szCs w:val="24"/>
        </w:rPr>
        <w:t>8.1</w:t>
      </w:r>
      <w:r w:rsidR="005568F7" w:rsidRPr="0062535C">
        <w:rPr>
          <w:sz w:val="24"/>
          <w:szCs w:val="24"/>
        </w:rPr>
        <w:t>2</w:t>
      </w:r>
      <w:r w:rsidRPr="0062535C">
        <w:rPr>
          <w:sz w:val="24"/>
          <w:szCs w:val="24"/>
        </w:rPr>
        <w:t xml:space="preserve"> - </w:t>
      </w:r>
      <w:r w:rsidRPr="0062535C">
        <w:rPr>
          <w:color w:val="000000"/>
          <w:sz w:val="24"/>
          <w:szCs w:val="24"/>
        </w:rPr>
        <w:t xml:space="preserve">Não serão aceitos dois ou mais lances de mesmo valor, prevalecendo aquele que for recebido e registrado em primeiro lugar. </w:t>
      </w:r>
    </w:p>
    <w:p w14:paraId="484B118A" w14:textId="77777777" w:rsidR="005568F7" w:rsidRPr="0062535C" w:rsidRDefault="005568F7" w:rsidP="005568F7">
      <w:pPr>
        <w:jc w:val="both"/>
        <w:rPr>
          <w:color w:val="000000"/>
          <w:sz w:val="24"/>
          <w:szCs w:val="24"/>
        </w:rPr>
      </w:pPr>
    </w:p>
    <w:bookmarkEnd w:id="18"/>
    <w:p w14:paraId="6247CF97" w14:textId="5EAC1C8E" w:rsidR="0070610C" w:rsidRPr="0062535C" w:rsidRDefault="0070610C" w:rsidP="005568F7">
      <w:pPr>
        <w:pStyle w:val="PargrafodaLista"/>
        <w:ind w:left="0"/>
        <w:jc w:val="both"/>
        <w:rPr>
          <w:color w:val="000000"/>
          <w:sz w:val="24"/>
          <w:szCs w:val="24"/>
          <w:lang w:eastAsia="en-US"/>
        </w:rPr>
      </w:pPr>
      <w:r w:rsidRPr="0062535C">
        <w:rPr>
          <w:color w:val="000000"/>
          <w:sz w:val="24"/>
          <w:szCs w:val="24"/>
          <w:lang w:eastAsia="en-US"/>
        </w:rPr>
        <w:t>8</w:t>
      </w:r>
      <w:r w:rsidR="00874994" w:rsidRPr="0062535C">
        <w:rPr>
          <w:color w:val="000000"/>
          <w:sz w:val="24"/>
          <w:szCs w:val="24"/>
          <w:lang w:eastAsia="en-US"/>
        </w:rPr>
        <w:t>.</w:t>
      </w:r>
      <w:r w:rsidRPr="0062535C">
        <w:rPr>
          <w:color w:val="000000"/>
          <w:sz w:val="24"/>
          <w:szCs w:val="24"/>
          <w:lang w:eastAsia="en-US"/>
        </w:rPr>
        <w:t>1</w:t>
      </w:r>
      <w:r w:rsidR="005568F7" w:rsidRPr="0062535C">
        <w:rPr>
          <w:color w:val="000000"/>
          <w:sz w:val="24"/>
          <w:szCs w:val="24"/>
          <w:lang w:eastAsia="en-US"/>
        </w:rPr>
        <w:t>3</w:t>
      </w:r>
      <w:r w:rsidRPr="0062535C">
        <w:rPr>
          <w:color w:val="000000"/>
          <w:sz w:val="24"/>
          <w:szCs w:val="24"/>
          <w:lang w:eastAsia="en-US"/>
        </w:rPr>
        <w:t xml:space="preserve"> - Todos os atos deverão ser motivados e registrados no sistema, com acompanhamento em tempo real por todos os participantes. Os atos estarão registrados no </w:t>
      </w:r>
      <w:r w:rsidRPr="0062535C">
        <w:rPr>
          <w:i/>
          <w:color w:val="000000"/>
          <w:sz w:val="24"/>
          <w:szCs w:val="24"/>
          <w:lang w:eastAsia="en-US"/>
        </w:rPr>
        <w:t>chat</w:t>
      </w:r>
      <w:r w:rsidRPr="0062535C">
        <w:rPr>
          <w:color w:val="000000"/>
          <w:sz w:val="24"/>
          <w:szCs w:val="24"/>
          <w:lang w:eastAsia="en-US"/>
        </w:rPr>
        <w:t xml:space="preserve"> da plataforma eletrônica.</w:t>
      </w:r>
    </w:p>
    <w:p w14:paraId="4022633B" w14:textId="77777777" w:rsidR="005568F7" w:rsidRPr="0062535C" w:rsidRDefault="005568F7" w:rsidP="005568F7">
      <w:pPr>
        <w:pStyle w:val="PargrafodaLista"/>
        <w:ind w:left="0"/>
        <w:jc w:val="both"/>
        <w:rPr>
          <w:color w:val="000000"/>
          <w:sz w:val="24"/>
          <w:szCs w:val="24"/>
          <w:lang w:eastAsia="en-US"/>
        </w:rPr>
      </w:pPr>
    </w:p>
    <w:p w14:paraId="77F3D0C2" w14:textId="55A68D2F" w:rsidR="0070610C" w:rsidRPr="0062535C" w:rsidRDefault="0070610C" w:rsidP="005568F7">
      <w:pPr>
        <w:jc w:val="both"/>
        <w:rPr>
          <w:color w:val="000000"/>
          <w:sz w:val="24"/>
          <w:szCs w:val="24"/>
          <w:lang w:eastAsia="en-US"/>
        </w:rPr>
      </w:pPr>
      <w:r w:rsidRPr="0062535C">
        <w:rPr>
          <w:color w:val="000000"/>
          <w:sz w:val="24"/>
          <w:szCs w:val="24"/>
          <w:lang w:eastAsia="en-US"/>
        </w:rPr>
        <w:t>8</w:t>
      </w:r>
      <w:r w:rsidR="00874994" w:rsidRPr="0062535C">
        <w:rPr>
          <w:color w:val="000000"/>
          <w:sz w:val="24"/>
          <w:szCs w:val="24"/>
          <w:lang w:eastAsia="en-US"/>
        </w:rPr>
        <w:t>.1</w:t>
      </w:r>
      <w:r w:rsidR="005568F7" w:rsidRPr="0062535C">
        <w:rPr>
          <w:color w:val="000000"/>
          <w:sz w:val="24"/>
          <w:szCs w:val="24"/>
          <w:lang w:eastAsia="en-US"/>
        </w:rPr>
        <w:t>4</w:t>
      </w:r>
      <w:r w:rsidR="00874994" w:rsidRPr="0062535C">
        <w:rPr>
          <w:color w:val="000000"/>
          <w:sz w:val="24"/>
          <w:szCs w:val="24"/>
          <w:lang w:eastAsia="en-US"/>
        </w:rPr>
        <w:t xml:space="preserve"> </w:t>
      </w:r>
      <w:r w:rsidRPr="0062535C">
        <w:rPr>
          <w:color w:val="000000"/>
          <w:sz w:val="24"/>
          <w:szCs w:val="24"/>
          <w:lang w:eastAsia="en-US"/>
        </w:rPr>
        <w:t>- A desclassificação será sempre fundamentada e registrada no sistema, com acompanhamento em tempo real por todos os participantes.</w:t>
      </w:r>
    </w:p>
    <w:p w14:paraId="464F6BDA" w14:textId="77777777" w:rsidR="005568F7" w:rsidRPr="0062535C" w:rsidRDefault="005568F7" w:rsidP="005568F7">
      <w:pPr>
        <w:jc w:val="both"/>
        <w:rPr>
          <w:color w:val="000000"/>
          <w:sz w:val="24"/>
          <w:szCs w:val="24"/>
          <w:lang w:eastAsia="en-US"/>
        </w:rPr>
      </w:pPr>
    </w:p>
    <w:p w14:paraId="5F9C9ACF" w14:textId="5152A6D2" w:rsidR="0070610C" w:rsidRPr="0062535C" w:rsidRDefault="0070610C" w:rsidP="005568F7">
      <w:pPr>
        <w:jc w:val="both"/>
        <w:rPr>
          <w:color w:val="000000"/>
          <w:sz w:val="24"/>
          <w:szCs w:val="24"/>
        </w:rPr>
      </w:pPr>
      <w:r w:rsidRPr="0062535C">
        <w:rPr>
          <w:color w:val="000000"/>
          <w:sz w:val="24"/>
          <w:szCs w:val="24"/>
        </w:rPr>
        <w:t>8</w:t>
      </w:r>
      <w:r w:rsidR="00874994" w:rsidRPr="0062535C">
        <w:rPr>
          <w:color w:val="000000"/>
          <w:sz w:val="24"/>
          <w:szCs w:val="24"/>
        </w:rPr>
        <w:t>.1</w:t>
      </w:r>
      <w:r w:rsidR="005568F7" w:rsidRPr="0062535C">
        <w:rPr>
          <w:color w:val="000000"/>
          <w:sz w:val="24"/>
          <w:szCs w:val="24"/>
        </w:rPr>
        <w:t>5</w:t>
      </w:r>
      <w:r w:rsidRPr="0062535C">
        <w:rPr>
          <w:color w:val="000000"/>
          <w:sz w:val="24"/>
          <w:szCs w:val="24"/>
        </w:rPr>
        <w:t xml:space="preserve"> - A não desclassificação da proposta não impede o seu julgamento definitivo em sentido contrário, levado a efeito na fase de aceitação.</w:t>
      </w:r>
    </w:p>
    <w:p w14:paraId="65A18D9C" w14:textId="77777777" w:rsidR="005568F7" w:rsidRPr="0062535C" w:rsidRDefault="005568F7" w:rsidP="005568F7">
      <w:pPr>
        <w:jc w:val="both"/>
        <w:rPr>
          <w:color w:val="000000"/>
          <w:sz w:val="24"/>
          <w:szCs w:val="24"/>
          <w:lang w:eastAsia="en-US"/>
        </w:rPr>
      </w:pPr>
    </w:p>
    <w:bookmarkEnd w:id="17"/>
    <w:p w14:paraId="1014AADE" w14:textId="7442E4A3" w:rsidR="005568F7" w:rsidRPr="0062535C" w:rsidRDefault="00784F4B" w:rsidP="00195303">
      <w:pPr>
        <w:jc w:val="both"/>
        <w:rPr>
          <w:color w:val="000000"/>
          <w:sz w:val="24"/>
          <w:szCs w:val="24"/>
        </w:rPr>
      </w:pPr>
      <w:r w:rsidRPr="0062535C">
        <w:rPr>
          <w:color w:val="000000"/>
          <w:sz w:val="24"/>
          <w:szCs w:val="24"/>
        </w:rPr>
        <w:t>8</w:t>
      </w:r>
      <w:r w:rsidR="00735449" w:rsidRPr="0062535C">
        <w:rPr>
          <w:color w:val="000000"/>
          <w:sz w:val="24"/>
          <w:szCs w:val="24"/>
        </w:rPr>
        <w:t>.1</w:t>
      </w:r>
      <w:r w:rsidR="005568F7" w:rsidRPr="0062535C">
        <w:rPr>
          <w:color w:val="000000"/>
          <w:sz w:val="24"/>
          <w:szCs w:val="24"/>
        </w:rPr>
        <w:t>6</w:t>
      </w:r>
      <w:r w:rsidR="00735449" w:rsidRPr="0062535C">
        <w:rPr>
          <w:color w:val="000000"/>
          <w:sz w:val="24"/>
          <w:szCs w:val="24"/>
        </w:rPr>
        <w:t xml:space="preserve"> - No caso de desconexão com </w:t>
      </w:r>
      <w:r w:rsidR="00A8159C" w:rsidRPr="0062535C">
        <w:rPr>
          <w:color w:val="000000"/>
          <w:sz w:val="24"/>
          <w:szCs w:val="24"/>
        </w:rPr>
        <w:t>o/</w:t>
      </w:r>
      <w:r w:rsidR="00735449" w:rsidRPr="0062535C">
        <w:rPr>
          <w:color w:val="000000"/>
          <w:sz w:val="24"/>
          <w:szCs w:val="24"/>
        </w:rPr>
        <w:t>a Pregoeir</w:t>
      </w:r>
      <w:r w:rsidR="00A8159C" w:rsidRPr="0062535C">
        <w:rPr>
          <w:color w:val="000000"/>
          <w:sz w:val="24"/>
          <w:szCs w:val="24"/>
        </w:rPr>
        <w:t>o(</w:t>
      </w:r>
      <w:r w:rsidR="00735449" w:rsidRPr="0062535C">
        <w:rPr>
          <w:color w:val="000000"/>
          <w:sz w:val="24"/>
          <w:szCs w:val="24"/>
        </w:rPr>
        <w:t>a</w:t>
      </w:r>
      <w:r w:rsidR="00A8159C" w:rsidRPr="0062535C">
        <w:rPr>
          <w:color w:val="000000"/>
          <w:sz w:val="24"/>
          <w:szCs w:val="24"/>
        </w:rPr>
        <w:t>)</w:t>
      </w:r>
      <w:r w:rsidR="00735449" w:rsidRPr="0062535C">
        <w:rPr>
          <w:color w:val="000000"/>
          <w:sz w:val="24"/>
          <w:szCs w:val="24"/>
        </w:rPr>
        <w:t xml:space="preserve">, no decorrer da etapa competitiva do Pregão, o sistema eletrônico poderá permanecer acessível aos licitantes para a recepção dos lances. </w:t>
      </w:r>
    </w:p>
    <w:p w14:paraId="45ECCFBA" w14:textId="77777777" w:rsidR="00195303" w:rsidRPr="0062535C" w:rsidRDefault="00195303" w:rsidP="00195303">
      <w:pPr>
        <w:pStyle w:val="Nivel2"/>
        <w:spacing w:before="0" w:after="0" w:line="240" w:lineRule="auto"/>
        <w:rPr>
          <w:rFonts w:ascii="Times New Roman" w:hAnsi="Times New Roman" w:cs="Times New Roman"/>
          <w:sz w:val="24"/>
          <w:szCs w:val="24"/>
        </w:rPr>
      </w:pPr>
    </w:p>
    <w:p w14:paraId="16E10EB7" w14:textId="013C569D" w:rsidR="00D713DB" w:rsidRPr="0062535C" w:rsidRDefault="00D713DB" w:rsidP="00195303">
      <w:pPr>
        <w:pStyle w:val="Nivel2"/>
        <w:spacing w:before="0" w:after="0" w:line="240" w:lineRule="auto"/>
        <w:rPr>
          <w:rFonts w:ascii="Times New Roman" w:hAnsi="Times New Roman" w:cs="Times New Roman"/>
          <w:sz w:val="24"/>
          <w:szCs w:val="24"/>
        </w:rPr>
      </w:pPr>
      <w:r w:rsidRPr="0062535C">
        <w:rPr>
          <w:rFonts w:ascii="Times New Roman" w:hAnsi="Times New Roman" w:cs="Times New Roman"/>
          <w:sz w:val="24"/>
          <w:szCs w:val="24"/>
        </w:rPr>
        <w:t>8.</w:t>
      </w:r>
      <w:r w:rsidR="00577C5B" w:rsidRPr="0062535C">
        <w:rPr>
          <w:rFonts w:ascii="Times New Roman" w:hAnsi="Times New Roman" w:cs="Times New Roman"/>
          <w:sz w:val="24"/>
          <w:szCs w:val="24"/>
        </w:rPr>
        <w:t>1</w:t>
      </w:r>
      <w:r w:rsidR="005568F7" w:rsidRPr="0062535C">
        <w:rPr>
          <w:rFonts w:ascii="Times New Roman" w:hAnsi="Times New Roman" w:cs="Times New Roman"/>
          <w:sz w:val="24"/>
          <w:szCs w:val="24"/>
        </w:rPr>
        <w:t>7</w:t>
      </w:r>
      <w:r w:rsidRPr="0062535C">
        <w:rPr>
          <w:rFonts w:ascii="Times New Roman" w:hAnsi="Times New Roman" w:cs="Times New Roman"/>
          <w:sz w:val="24"/>
          <w:szCs w:val="24"/>
        </w:rPr>
        <w:t xml:space="preserve"> </w:t>
      </w:r>
      <w:r w:rsidR="003A77C3">
        <w:rPr>
          <w:rFonts w:ascii="Times New Roman" w:hAnsi="Times New Roman" w:cs="Times New Roman"/>
          <w:sz w:val="24"/>
          <w:szCs w:val="24"/>
        </w:rPr>
        <w:t>-</w:t>
      </w:r>
      <w:r w:rsidRPr="0062535C">
        <w:rPr>
          <w:rFonts w:ascii="Times New Roman" w:hAnsi="Times New Roman" w:cs="Times New Roman"/>
          <w:sz w:val="24"/>
          <w:szCs w:val="24"/>
        </w:rPr>
        <w:t xml:space="preserve"> Quando a desconexão do sistema eletrônico para o</w:t>
      </w:r>
      <w:r w:rsidR="00702C2C" w:rsidRPr="0062535C">
        <w:rPr>
          <w:rFonts w:ascii="Times New Roman" w:hAnsi="Times New Roman" w:cs="Times New Roman"/>
          <w:sz w:val="24"/>
          <w:szCs w:val="24"/>
        </w:rPr>
        <w:t>/a</w:t>
      </w:r>
      <w:r w:rsidRPr="0062535C">
        <w:rPr>
          <w:rFonts w:ascii="Times New Roman" w:hAnsi="Times New Roman" w:cs="Times New Roman"/>
          <w:sz w:val="24"/>
          <w:szCs w:val="24"/>
        </w:rPr>
        <w:t xml:space="preserve"> pregoeiro</w:t>
      </w:r>
      <w:r w:rsidR="00702C2C" w:rsidRPr="0062535C">
        <w:rPr>
          <w:rFonts w:ascii="Times New Roman" w:hAnsi="Times New Roman" w:cs="Times New Roman"/>
          <w:sz w:val="24"/>
          <w:szCs w:val="24"/>
        </w:rPr>
        <w:t>(a)</w:t>
      </w:r>
      <w:r w:rsidRPr="0062535C">
        <w:rPr>
          <w:rFonts w:ascii="Times New Roman" w:hAnsi="Times New Roman" w:cs="Times New Roman"/>
          <w:sz w:val="24"/>
          <w:szCs w:val="24"/>
        </w:rPr>
        <w:t xml:space="preserve"> persistir por tempo superior a dez minutos, a sessão pública será suspensa e reiniciada somente após decorridas vinte e quatro horas da comunicação do fato pelo</w:t>
      </w:r>
      <w:r w:rsidR="00702C2C" w:rsidRPr="0062535C">
        <w:rPr>
          <w:rFonts w:ascii="Times New Roman" w:hAnsi="Times New Roman" w:cs="Times New Roman"/>
          <w:sz w:val="24"/>
          <w:szCs w:val="24"/>
        </w:rPr>
        <w:t>/a</w:t>
      </w:r>
      <w:r w:rsidRPr="0062535C">
        <w:rPr>
          <w:rFonts w:ascii="Times New Roman" w:hAnsi="Times New Roman" w:cs="Times New Roman"/>
          <w:sz w:val="24"/>
          <w:szCs w:val="24"/>
        </w:rPr>
        <w:t xml:space="preserve"> Pregoeiro</w:t>
      </w:r>
      <w:r w:rsidR="00702C2C" w:rsidRPr="0062535C">
        <w:rPr>
          <w:rFonts w:ascii="Times New Roman" w:hAnsi="Times New Roman" w:cs="Times New Roman"/>
          <w:sz w:val="24"/>
          <w:szCs w:val="24"/>
        </w:rPr>
        <w:t>(a)</w:t>
      </w:r>
      <w:r w:rsidRPr="0062535C">
        <w:rPr>
          <w:rFonts w:ascii="Times New Roman" w:hAnsi="Times New Roman" w:cs="Times New Roman"/>
          <w:sz w:val="24"/>
          <w:szCs w:val="24"/>
        </w:rPr>
        <w:t xml:space="preserve"> aos participantes, no sítio eletrônico utilizado para divulgação.</w:t>
      </w:r>
      <w:r w:rsidR="000B026C" w:rsidRPr="0062535C">
        <w:rPr>
          <w:rFonts w:ascii="Times New Roman" w:hAnsi="Times New Roman" w:cs="Times New Roman"/>
          <w:sz w:val="24"/>
          <w:szCs w:val="24"/>
        </w:rPr>
        <w:t xml:space="preserve"> </w:t>
      </w:r>
    </w:p>
    <w:p w14:paraId="1D7C38F6" w14:textId="77777777" w:rsidR="005568F7" w:rsidRPr="0062535C" w:rsidRDefault="005568F7" w:rsidP="00195303">
      <w:pPr>
        <w:pStyle w:val="Nivel2"/>
        <w:spacing w:before="0" w:after="0" w:line="240" w:lineRule="auto"/>
        <w:rPr>
          <w:rFonts w:ascii="Times New Roman" w:hAnsi="Times New Roman" w:cs="Times New Roman"/>
          <w:sz w:val="24"/>
          <w:szCs w:val="24"/>
        </w:rPr>
      </w:pPr>
    </w:p>
    <w:p w14:paraId="52FE477D" w14:textId="26B8C8A1" w:rsidR="00D713DB" w:rsidRPr="0062535C" w:rsidRDefault="00D713DB" w:rsidP="00195303">
      <w:pPr>
        <w:pStyle w:val="Nivel2"/>
        <w:spacing w:before="0" w:after="0" w:line="240" w:lineRule="auto"/>
        <w:rPr>
          <w:rFonts w:ascii="Times New Roman" w:hAnsi="Times New Roman" w:cs="Times New Roman"/>
          <w:sz w:val="24"/>
          <w:szCs w:val="24"/>
        </w:rPr>
      </w:pPr>
      <w:r w:rsidRPr="0062535C">
        <w:rPr>
          <w:rFonts w:ascii="Times New Roman" w:hAnsi="Times New Roman" w:cs="Times New Roman"/>
          <w:sz w:val="24"/>
          <w:szCs w:val="24"/>
        </w:rPr>
        <w:t>8.</w:t>
      </w:r>
      <w:r w:rsidR="005568F7" w:rsidRPr="0062535C">
        <w:rPr>
          <w:rFonts w:ascii="Times New Roman" w:hAnsi="Times New Roman" w:cs="Times New Roman"/>
          <w:sz w:val="24"/>
          <w:szCs w:val="24"/>
        </w:rPr>
        <w:t>18</w:t>
      </w:r>
      <w:r w:rsidRPr="0062535C">
        <w:rPr>
          <w:rFonts w:ascii="Times New Roman" w:hAnsi="Times New Roman" w:cs="Times New Roman"/>
          <w:sz w:val="24"/>
          <w:szCs w:val="24"/>
        </w:rPr>
        <w:t xml:space="preserve"> - Caso o licitante não apresente lances, concorr</w:t>
      </w:r>
      <w:r w:rsidR="00874994" w:rsidRPr="0062535C">
        <w:rPr>
          <w:rFonts w:ascii="Times New Roman" w:hAnsi="Times New Roman" w:cs="Times New Roman"/>
          <w:sz w:val="24"/>
          <w:szCs w:val="24"/>
        </w:rPr>
        <w:t>erá com o valor de sua proposta, podendo ser negociado pel</w:t>
      </w:r>
      <w:r w:rsidR="004F1682" w:rsidRPr="0062535C">
        <w:rPr>
          <w:rFonts w:ascii="Times New Roman" w:hAnsi="Times New Roman" w:cs="Times New Roman"/>
          <w:sz w:val="24"/>
          <w:szCs w:val="24"/>
        </w:rPr>
        <w:t>o</w:t>
      </w:r>
      <w:r w:rsidR="00874994" w:rsidRPr="0062535C">
        <w:rPr>
          <w:rFonts w:ascii="Times New Roman" w:hAnsi="Times New Roman" w:cs="Times New Roman"/>
          <w:sz w:val="24"/>
          <w:szCs w:val="24"/>
        </w:rPr>
        <w:t>(</w:t>
      </w:r>
      <w:r w:rsidR="004F1682" w:rsidRPr="0062535C">
        <w:rPr>
          <w:rFonts w:ascii="Times New Roman" w:hAnsi="Times New Roman" w:cs="Times New Roman"/>
          <w:sz w:val="24"/>
          <w:szCs w:val="24"/>
        </w:rPr>
        <w:t>a</w:t>
      </w:r>
      <w:r w:rsidR="00874994" w:rsidRPr="0062535C">
        <w:rPr>
          <w:rFonts w:ascii="Times New Roman" w:hAnsi="Times New Roman" w:cs="Times New Roman"/>
          <w:sz w:val="24"/>
          <w:szCs w:val="24"/>
        </w:rPr>
        <w:t>) pregoeir</w:t>
      </w:r>
      <w:r w:rsidR="004F1682" w:rsidRPr="0062535C">
        <w:rPr>
          <w:rFonts w:ascii="Times New Roman" w:hAnsi="Times New Roman" w:cs="Times New Roman"/>
          <w:sz w:val="24"/>
          <w:szCs w:val="24"/>
        </w:rPr>
        <w:t>o</w:t>
      </w:r>
      <w:r w:rsidR="00874994" w:rsidRPr="0062535C">
        <w:rPr>
          <w:rFonts w:ascii="Times New Roman" w:hAnsi="Times New Roman" w:cs="Times New Roman"/>
          <w:sz w:val="24"/>
          <w:szCs w:val="24"/>
        </w:rPr>
        <w:t>(</w:t>
      </w:r>
      <w:r w:rsidR="004F1682" w:rsidRPr="0062535C">
        <w:rPr>
          <w:rFonts w:ascii="Times New Roman" w:hAnsi="Times New Roman" w:cs="Times New Roman"/>
          <w:sz w:val="24"/>
          <w:szCs w:val="24"/>
        </w:rPr>
        <w:t>a</w:t>
      </w:r>
      <w:r w:rsidR="00874994" w:rsidRPr="0062535C">
        <w:rPr>
          <w:rFonts w:ascii="Times New Roman" w:hAnsi="Times New Roman" w:cs="Times New Roman"/>
          <w:sz w:val="24"/>
          <w:szCs w:val="24"/>
        </w:rPr>
        <w:t>).</w:t>
      </w:r>
    </w:p>
    <w:p w14:paraId="19F58243" w14:textId="7A92F989" w:rsidR="00195303" w:rsidRPr="0062535C" w:rsidRDefault="00195303" w:rsidP="00195303">
      <w:pPr>
        <w:pStyle w:val="Nivel2"/>
        <w:spacing w:before="0" w:after="0" w:line="240" w:lineRule="auto"/>
        <w:rPr>
          <w:rFonts w:ascii="Times New Roman" w:hAnsi="Times New Roman" w:cs="Times New Roman"/>
          <w:sz w:val="24"/>
          <w:szCs w:val="24"/>
        </w:rPr>
      </w:pPr>
    </w:p>
    <w:p w14:paraId="21D5C4BF" w14:textId="07D3F378" w:rsidR="0036761D" w:rsidRPr="0062535C" w:rsidRDefault="0036761D" w:rsidP="005568F7">
      <w:pPr>
        <w:jc w:val="both"/>
        <w:rPr>
          <w:sz w:val="24"/>
          <w:szCs w:val="24"/>
        </w:rPr>
      </w:pPr>
      <w:r w:rsidRPr="0062535C">
        <w:rPr>
          <w:sz w:val="24"/>
          <w:szCs w:val="24"/>
        </w:rPr>
        <w:t>8.</w:t>
      </w:r>
      <w:r w:rsidR="005568F7" w:rsidRPr="0062535C">
        <w:rPr>
          <w:sz w:val="24"/>
          <w:szCs w:val="24"/>
        </w:rPr>
        <w:t>19</w:t>
      </w:r>
      <w:r w:rsidRPr="0062535C">
        <w:rPr>
          <w:sz w:val="24"/>
          <w:szCs w:val="24"/>
        </w:rPr>
        <w:t xml:space="preserve"> </w:t>
      </w:r>
      <w:r w:rsidR="003A77C3">
        <w:rPr>
          <w:sz w:val="24"/>
          <w:szCs w:val="24"/>
        </w:rPr>
        <w:t>-</w:t>
      </w:r>
      <w:r w:rsidRPr="0062535C">
        <w:rPr>
          <w:sz w:val="24"/>
          <w:szCs w:val="24"/>
        </w:rPr>
        <w:t xml:space="preserve"> </w:t>
      </w:r>
      <w:bookmarkStart w:id="19" w:name="_Hlk169253328"/>
      <w:r w:rsidRPr="0062535C">
        <w:rPr>
          <w:sz w:val="24"/>
          <w:szCs w:val="24"/>
        </w:rPr>
        <w:t>Não nos responsabilizamos</w:t>
      </w:r>
      <w:r w:rsidR="002424C8" w:rsidRPr="0062535C">
        <w:rPr>
          <w:sz w:val="24"/>
          <w:szCs w:val="24"/>
        </w:rPr>
        <w:t>:</w:t>
      </w:r>
    </w:p>
    <w:p w14:paraId="0AE3243D" w14:textId="77777777" w:rsidR="002424C8" w:rsidRPr="0062535C" w:rsidRDefault="002424C8" w:rsidP="002424C8">
      <w:pPr>
        <w:ind w:left="567"/>
        <w:jc w:val="both"/>
        <w:rPr>
          <w:sz w:val="24"/>
          <w:szCs w:val="24"/>
        </w:rPr>
      </w:pPr>
    </w:p>
    <w:p w14:paraId="20E9A0F1" w14:textId="53CA98AB" w:rsidR="0036761D" w:rsidRPr="0062535C" w:rsidRDefault="0036761D" w:rsidP="002424C8">
      <w:pPr>
        <w:ind w:left="567"/>
        <w:jc w:val="both"/>
        <w:rPr>
          <w:sz w:val="24"/>
          <w:szCs w:val="24"/>
        </w:rPr>
      </w:pPr>
      <w:r w:rsidRPr="0062535C">
        <w:rPr>
          <w:sz w:val="24"/>
          <w:szCs w:val="24"/>
        </w:rPr>
        <w:t>8.</w:t>
      </w:r>
      <w:r w:rsidR="005568F7" w:rsidRPr="0062535C">
        <w:rPr>
          <w:sz w:val="24"/>
          <w:szCs w:val="24"/>
        </w:rPr>
        <w:t>19</w:t>
      </w:r>
      <w:r w:rsidRPr="0062535C">
        <w:rPr>
          <w:sz w:val="24"/>
          <w:szCs w:val="24"/>
        </w:rPr>
        <w:t xml:space="preserve">.1 - Pela desconexão dos licitantes, nem pelo acompanhamento do mesmo ao certame pelo sistema eletrônico. </w:t>
      </w:r>
    </w:p>
    <w:p w14:paraId="49E0FE46" w14:textId="77777777" w:rsidR="002424C8" w:rsidRPr="0062535C" w:rsidRDefault="002424C8" w:rsidP="002424C8">
      <w:pPr>
        <w:ind w:left="567"/>
        <w:jc w:val="both"/>
        <w:rPr>
          <w:sz w:val="24"/>
          <w:szCs w:val="24"/>
        </w:rPr>
      </w:pPr>
    </w:p>
    <w:p w14:paraId="3DCFF0F4" w14:textId="7300B89F" w:rsidR="0036761D" w:rsidRPr="0062535C" w:rsidRDefault="0036761D" w:rsidP="00126D2C">
      <w:pPr>
        <w:ind w:left="567"/>
        <w:jc w:val="both"/>
        <w:rPr>
          <w:sz w:val="24"/>
          <w:szCs w:val="24"/>
        </w:rPr>
      </w:pPr>
      <w:r w:rsidRPr="0062535C">
        <w:rPr>
          <w:sz w:val="24"/>
          <w:szCs w:val="24"/>
        </w:rPr>
        <w:t>8.</w:t>
      </w:r>
      <w:r w:rsidR="005568F7" w:rsidRPr="0062535C">
        <w:rPr>
          <w:sz w:val="24"/>
          <w:szCs w:val="24"/>
        </w:rPr>
        <w:t>19</w:t>
      </w:r>
      <w:r w:rsidRPr="0062535C">
        <w:rPr>
          <w:sz w:val="24"/>
          <w:szCs w:val="24"/>
        </w:rPr>
        <w:t xml:space="preserve">.2 </w:t>
      </w:r>
      <w:r w:rsidR="003A77C3">
        <w:rPr>
          <w:sz w:val="24"/>
          <w:szCs w:val="24"/>
        </w:rPr>
        <w:t>-</w:t>
      </w:r>
      <w:r w:rsidRPr="0062535C">
        <w:rPr>
          <w:sz w:val="24"/>
          <w:szCs w:val="24"/>
        </w:rPr>
        <w:t xml:space="preserve"> Por erros de digitação causados pelo licitante, podendo o mesmo realizar sua correção uma única vez conforme possibilidade do sistema, havendo intercorrência de erros ficará a critério do pregoeiro(a), sua correção, mas não nos responsabilizamos por tal ato, podendo até haver desclassificação por erro de lance.</w:t>
      </w:r>
    </w:p>
    <w:bookmarkEnd w:id="19"/>
    <w:p w14:paraId="2A616496" w14:textId="77777777" w:rsidR="0036761D" w:rsidRPr="0062535C" w:rsidRDefault="0036761D" w:rsidP="00126D2C">
      <w:pPr>
        <w:jc w:val="both"/>
        <w:rPr>
          <w:color w:val="000000"/>
          <w:sz w:val="24"/>
          <w:szCs w:val="24"/>
        </w:rPr>
      </w:pPr>
    </w:p>
    <w:p w14:paraId="046A95A8" w14:textId="00DABE41" w:rsidR="007715D4" w:rsidRPr="0062535C" w:rsidRDefault="007715D4" w:rsidP="00126D2C">
      <w:pPr>
        <w:pStyle w:val="Nivel2"/>
        <w:spacing w:before="0" w:after="0" w:line="240" w:lineRule="auto"/>
        <w:rPr>
          <w:rFonts w:ascii="Times New Roman" w:hAnsi="Times New Roman" w:cs="Times New Roman"/>
          <w:sz w:val="24"/>
          <w:szCs w:val="24"/>
        </w:rPr>
      </w:pPr>
      <w:r w:rsidRPr="0062535C">
        <w:rPr>
          <w:rFonts w:ascii="Times New Roman" w:hAnsi="Times New Roman" w:cs="Times New Roman"/>
          <w:sz w:val="24"/>
          <w:szCs w:val="24"/>
        </w:rPr>
        <w:t>8.</w:t>
      </w:r>
      <w:r w:rsidR="005568F7" w:rsidRPr="0062535C">
        <w:rPr>
          <w:rFonts w:ascii="Times New Roman" w:hAnsi="Times New Roman" w:cs="Times New Roman"/>
          <w:sz w:val="24"/>
          <w:szCs w:val="24"/>
        </w:rPr>
        <w:t>20</w:t>
      </w:r>
      <w:r w:rsidR="00F07F9E" w:rsidRPr="0062535C">
        <w:rPr>
          <w:rFonts w:ascii="Times New Roman" w:hAnsi="Times New Roman" w:cs="Times New Roman"/>
          <w:sz w:val="24"/>
          <w:szCs w:val="24"/>
        </w:rPr>
        <w:t xml:space="preserve"> </w:t>
      </w:r>
      <w:r w:rsidRPr="0062535C">
        <w:rPr>
          <w:rFonts w:ascii="Times New Roman" w:hAnsi="Times New Roman" w:cs="Times New Roman"/>
          <w:sz w:val="24"/>
          <w:szCs w:val="24"/>
        </w:rPr>
        <w:t>- Encerrada a etapa de envio de lances da sessão pública, na hipótese da proposta do primeiro colocado permanecer acima do preço máximo ou inferior ao desconto definido para a contratação, o</w:t>
      </w:r>
      <w:r w:rsidR="00702C2C" w:rsidRPr="0062535C">
        <w:rPr>
          <w:rFonts w:ascii="Times New Roman" w:hAnsi="Times New Roman" w:cs="Times New Roman"/>
          <w:sz w:val="24"/>
          <w:szCs w:val="24"/>
        </w:rPr>
        <w:t>/a</w:t>
      </w:r>
      <w:r w:rsidRPr="0062535C">
        <w:rPr>
          <w:rFonts w:ascii="Times New Roman" w:hAnsi="Times New Roman" w:cs="Times New Roman"/>
          <w:sz w:val="24"/>
          <w:szCs w:val="24"/>
        </w:rPr>
        <w:t xml:space="preserve"> pregoeiro</w:t>
      </w:r>
      <w:r w:rsidR="00702C2C" w:rsidRPr="0062535C">
        <w:rPr>
          <w:rFonts w:ascii="Times New Roman" w:hAnsi="Times New Roman" w:cs="Times New Roman"/>
          <w:sz w:val="24"/>
          <w:szCs w:val="24"/>
        </w:rPr>
        <w:t>(a)</w:t>
      </w:r>
      <w:r w:rsidRPr="0062535C">
        <w:rPr>
          <w:rFonts w:ascii="Times New Roman" w:hAnsi="Times New Roman" w:cs="Times New Roman"/>
          <w:sz w:val="24"/>
          <w:szCs w:val="24"/>
        </w:rPr>
        <w:t xml:space="preserve"> poderá negociar condições mais vantajosas, após definido o resultado do julgamento.</w:t>
      </w:r>
    </w:p>
    <w:p w14:paraId="62C1742A" w14:textId="77777777" w:rsidR="005568F7" w:rsidRPr="0062535C" w:rsidRDefault="005568F7" w:rsidP="00126D2C">
      <w:pPr>
        <w:pStyle w:val="Nivel2"/>
        <w:spacing w:before="0" w:after="0" w:line="240" w:lineRule="auto"/>
        <w:rPr>
          <w:rFonts w:ascii="Times New Roman" w:hAnsi="Times New Roman" w:cs="Times New Roman"/>
          <w:sz w:val="24"/>
          <w:szCs w:val="24"/>
        </w:rPr>
      </w:pPr>
    </w:p>
    <w:p w14:paraId="07FC00D6" w14:textId="32926413" w:rsidR="00F07F9E" w:rsidRPr="0062535C" w:rsidRDefault="00F07F9E" w:rsidP="00126D2C">
      <w:pPr>
        <w:pStyle w:val="Nivel3"/>
        <w:spacing w:before="0" w:after="0" w:line="240" w:lineRule="auto"/>
        <w:ind w:left="0"/>
        <w:rPr>
          <w:rFonts w:ascii="Times New Roman" w:hAnsi="Times New Roman" w:cs="Times New Roman"/>
          <w:sz w:val="24"/>
          <w:szCs w:val="24"/>
        </w:rPr>
      </w:pPr>
      <w:r w:rsidRPr="0062535C">
        <w:rPr>
          <w:rFonts w:ascii="Times New Roman" w:hAnsi="Times New Roman" w:cs="Times New Roman"/>
          <w:sz w:val="24"/>
          <w:szCs w:val="24"/>
        </w:rPr>
        <w:t>8.2</w:t>
      </w:r>
      <w:r w:rsidR="005568F7" w:rsidRPr="0062535C">
        <w:rPr>
          <w:rFonts w:ascii="Times New Roman" w:hAnsi="Times New Roman" w:cs="Times New Roman"/>
          <w:sz w:val="24"/>
          <w:szCs w:val="24"/>
        </w:rPr>
        <w:t>1</w:t>
      </w:r>
      <w:r w:rsidRPr="0062535C">
        <w:rPr>
          <w:rFonts w:ascii="Times New Roman" w:hAnsi="Times New Roman" w:cs="Times New Roman"/>
          <w:sz w:val="24"/>
          <w:szCs w:val="24"/>
        </w:rPr>
        <w:t xml:space="preserve">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515F2A9" w14:textId="77777777" w:rsidR="005568F7" w:rsidRPr="0062535C" w:rsidRDefault="005568F7" w:rsidP="00126D2C">
      <w:pPr>
        <w:pStyle w:val="Nivel3"/>
        <w:spacing w:before="0" w:after="0" w:line="240" w:lineRule="auto"/>
        <w:ind w:left="0"/>
        <w:rPr>
          <w:rFonts w:ascii="Times New Roman" w:hAnsi="Times New Roman" w:cs="Times New Roman"/>
          <w:sz w:val="24"/>
          <w:szCs w:val="24"/>
        </w:rPr>
      </w:pPr>
    </w:p>
    <w:p w14:paraId="69B8D8B7" w14:textId="4A70600A" w:rsidR="00735449" w:rsidRPr="0062535C" w:rsidRDefault="00784F4B" w:rsidP="00126D2C">
      <w:pPr>
        <w:pStyle w:val="PargrafodaLista"/>
        <w:tabs>
          <w:tab w:val="left" w:pos="-12"/>
        </w:tabs>
        <w:ind w:left="0"/>
        <w:jc w:val="both"/>
        <w:rPr>
          <w:color w:val="000000"/>
          <w:sz w:val="24"/>
          <w:szCs w:val="24"/>
          <w:lang w:eastAsia="en-US"/>
        </w:rPr>
      </w:pPr>
      <w:r w:rsidRPr="0062535C">
        <w:rPr>
          <w:color w:val="000000"/>
          <w:sz w:val="24"/>
          <w:szCs w:val="24"/>
        </w:rPr>
        <w:t>8</w:t>
      </w:r>
      <w:r w:rsidR="00735449" w:rsidRPr="0062535C">
        <w:rPr>
          <w:color w:val="000000"/>
          <w:sz w:val="24"/>
          <w:szCs w:val="24"/>
        </w:rPr>
        <w:t>.</w:t>
      </w:r>
      <w:r w:rsidRPr="0062535C">
        <w:rPr>
          <w:color w:val="000000"/>
          <w:sz w:val="24"/>
          <w:szCs w:val="24"/>
        </w:rPr>
        <w:t>2</w:t>
      </w:r>
      <w:r w:rsidR="005568F7" w:rsidRPr="0062535C">
        <w:rPr>
          <w:color w:val="000000"/>
          <w:sz w:val="24"/>
          <w:szCs w:val="24"/>
        </w:rPr>
        <w:t>2</w:t>
      </w:r>
      <w:r w:rsidR="00735449" w:rsidRPr="0062535C">
        <w:rPr>
          <w:color w:val="000000"/>
          <w:sz w:val="24"/>
          <w:szCs w:val="24"/>
        </w:rPr>
        <w:t xml:space="preserve"> - </w:t>
      </w:r>
      <w:r w:rsidR="00735449" w:rsidRPr="0062535C">
        <w:rPr>
          <w:color w:val="000000"/>
          <w:sz w:val="24"/>
          <w:szCs w:val="24"/>
          <w:lang w:eastAsia="en-US"/>
        </w:rPr>
        <w:t>A negociação será realizada por meio do sistema, podendo ser acompanhada pelos demais licitantes.</w:t>
      </w:r>
    </w:p>
    <w:p w14:paraId="54213B1F" w14:textId="77777777" w:rsidR="005568F7" w:rsidRPr="0062535C" w:rsidRDefault="005568F7" w:rsidP="00126D2C">
      <w:pPr>
        <w:pStyle w:val="PargrafodaLista"/>
        <w:tabs>
          <w:tab w:val="left" w:pos="-12"/>
        </w:tabs>
        <w:ind w:left="0"/>
        <w:jc w:val="both"/>
        <w:rPr>
          <w:color w:val="000000"/>
          <w:sz w:val="24"/>
          <w:szCs w:val="24"/>
          <w:lang w:eastAsia="en-US"/>
        </w:rPr>
      </w:pPr>
    </w:p>
    <w:p w14:paraId="6858A692" w14:textId="4303C76D" w:rsidR="006064ED" w:rsidRPr="0062535C" w:rsidRDefault="00F07F9E" w:rsidP="00126D2C">
      <w:pPr>
        <w:pStyle w:val="Nivel3"/>
        <w:spacing w:before="0" w:after="0" w:line="240" w:lineRule="auto"/>
        <w:ind w:left="0"/>
        <w:rPr>
          <w:rFonts w:ascii="Times New Roman" w:hAnsi="Times New Roman" w:cs="Times New Roman"/>
          <w:sz w:val="24"/>
          <w:szCs w:val="24"/>
        </w:rPr>
      </w:pPr>
      <w:r w:rsidRPr="0062535C">
        <w:rPr>
          <w:rFonts w:ascii="Times New Roman" w:hAnsi="Times New Roman" w:cs="Times New Roman"/>
          <w:sz w:val="24"/>
          <w:szCs w:val="24"/>
        </w:rPr>
        <w:t>8.2</w:t>
      </w:r>
      <w:r w:rsidR="005568F7" w:rsidRPr="0062535C">
        <w:rPr>
          <w:rFonts w:ascii="Times New Roman" w:hAnsi="Times New Roman" w:cs="Times New Roman"/>
          <w:sz w:val="24"/>
          <w:szCs w:val="24"/>
        </w:rPr>
        <w:t>3</w:t>
      </w:r>
      <w:r w:rsidRPr="0062535C">
        <w:rPr>
          <w:rFonts w:ascii="Times New Roman" w:hAnsi="Times New Roman" w:cs="Times New Roman"/>
          <w:sz w:val="24"/>
          <w:szCs w:val="24"/>
        </w:rPr>
        <w:t xml:space="preserve"> - </w:t>
      </w:r>
      <w:r w:rsidR="006064ED" w:rsidRPr="0062535C">
        <w:rPr>
          <w:rFonts w:ascii="Times New Roman" w:hAnsi="Times New Roman" w:cs="Times New Roman"/>
          <w:sz w:val="24"/>
          <w:szCs w:val="24"/>
        </w:rPr>
        <w:t>Após a negociação do preço, o</w:t>
      </w:r>
      <w:r w:rsidR="00702C2C" w:rsidRPr="0062535C">
        <w:rPr>
          <w:rFonts w:ascii="Times New Roman" w:hAnsi="Times New Roman" w:cs="Times New Roman"/>
          <w:sz w:val="24"/>
          <w:szCs w:val="24"/>
        </w:rPr>
        <w:t>/a</w:t>
      </w:r>
      <w:r w:rsidR="006064ED" w:rsidRPr="0062535C">
        <w:rPr>
          <w:rFonts w:ascii="Times New Roman" w:hAnsi="Times New Roman" w:cs="Times New Roman"/>
          <w:sz w:val="24"/>
          <w:szCs w:val="24"/>
        </w:rPr>
        <w:t xml:space="preserve"> Pregoeiro</w:t>
      </w:r>
      <w:r w:rsidR="00702C2C" w:rsidRPr="0062535C">
        <w:rPr>
          <w:rFonts w:ascii="Times New Roman" w:hAnsi="Times New Roman" w:cs="Times New Roman"/>
          <w:sz w:val="24"/>
          <w:szCs w:val="24"/>
        </w:rPr>
        <w:t>(a)</w:t>
      </w:r>
      <w:r w:rsidR="006064ED" w:rsidRPr="0062535C">
        <w:rPr>
          <w:rFonts w:ascii="Times New Roman" w:hAnsi="Times New Roman" w:cs="Times New Roman"/>
          <w:sz w:val="24"/>
          <w:szCs w:val="24"/>
        </w:rPr>
        <w:t xml:space="preserve"> iniciará a fase de aceitação e julgamento da proposta.</w:t>
      </w:r>
    </w:p>
    <w:p w14:paraId="03066B9B" w14:textId="77777777" w:rsidR="005568F7" w:rsidRPr="00C64DB6" w:rsidRDefault="005568F7" w:rsidP="00126D2C">
      <w:pPr>
        <w:pStyle w:val="Nivel3"/>
        <w:spacing w:before="0" w:after="0" w:line="240" w:lineRule="auto"/>
        <w:ind w:left="0"/>
        <w:rPr>
          <w:rFonts w:ascii="Times New Roman" w:hAnsi="Times New Roman" w:cs="Times New Roman"/>
          <w:sz w:val="24"/>
          <w:szCs w:val="24"/>
          <w:highlight w:val="yellow"/>
        </w:rPr>
      </w:pPr>
    </w:p>
    <w:p w14:paraId="0C0BB702" w14:textId="77777777" w:rsidR="00AB10ED" w:rsidRPr="00AB10ED" w:rsidRDefault="00AB10ED" w:rsidP="00AB10ED">
      <w:pPr>
        <w:shd w:val="clear" w:color="auto" w:fill="BDD6EE" w:themeFill="accent5" w:themeFillTint="66"/>
        <w:autoSpaceDE w:val="0"/>
        <w:autoSpaceDN w:val="0"/>
        <w:adjustRightInd w:val="0"/>
        <w:jc w:val="both"/>
        <w:rPr>
          <w:b/>
          <w:bCs/>
          <w:sz w:val="24"/>
          <w:szCs w:val="24"/>
        </w:rPr>
      </w:pPr>
      <w:r w:rsidRPr="00AB10ED">
        <w:rPr>
          <w:b/>
          <w:bCs/>
          <w:sz w:val="24"/>
          <w:szCs w:val="24"/>
        </w:rPr>
        <w:t>9. DA FASE DE JULGAMENTO</w:t>
      </w:r>
    </w:p>
    <w:p w14:paraId="61FBA95F" w14:textId="77777777" w:rsidR="00AB10ED" w:rsidRDefault="00AB10ED" w:rsidP="00067DBF">
      <w:pPr>
        <w:pStyle w:val="Nivel2"/>
        <w:spacing w:before="0" w:after="0" w:line="240" w:lineRule="auto"/>
        <w:rPr>
          <w:rFonts w:ascii="Times New Roman" w:hAnsi="Times New Roman" w:cs="Times New Roman"/>
          <w:sz w:val="24"/>
          <w:szCs w:val="24"/>
        </w:rPr>
      </w:pPr>
      <w:bookmarkStart w:id="20" w:name="_Ref117019424"/>
    </w:p>
    <w:p w14:paraId="16B03D46" w14:textId="452CC7D9" w:rsidR="002D06AB" w:rsidRPr="00802DC0" w:rsidRDefault="002D06AB" w:rsidP="00067DBF">
      <w:pPr>
        <w:pStyle w:val="Nivel2"/>
        <w:spacing w:before="0" w:after="0" w:line="240" w:lineRule="auto"/>
        <w:rPr>
          <w:rFonts w:ascii="Times New Roman" w:hAnsi="Times New Roman" w:cs="Times New Roman"/>
          <w:sz w:val="24"/>
          <w:szCs w:val="24"/>
          <w:lang w:eastAsia="ar-SA"/>
        </w:rPr>
      </w:pPr>
      <w:r w:rsidRPr="00802DC0">
        <w:rPr>
          <w:rFonts w:ascii="Times New Roman" w:hAnsi="Times New Roman" w:cs="Times New Roman"/>
          <w:sz w:val="24"/>
          <w:szCs w:val="24"/>
        </w:rPr>
        <w:t>9.1 - Encerrada a etapa de negociação, o</w:t>
      </w:r>
      <w:r w:rsidR="00702C2C" w:rsidRPr="00802DC0">
        <w:rPr>
          <w:rFonts w:ascii="Times New Roman" w:hAnsi="Times New Roman" w:cs="Times New Roman"/>
          <w:sz w:val="24"/>
          <w:szCs w:val="24"/>
        </w:rPr>
        <w:t>/a</w:t>
      </w:r>
      <w:r w:rsidRPr="00802DC0">
        <w:rPr>
          <w:rFonts w:ascii="Times New Roman" w:hAnsi="Times New Roman" w:cs="Times New Roman"/>
          <w:sz w:val="24"/>
          <w:szCs w:val="24"/>
        </w:rPr>
        <w:t xml:space="preserve"> pregoeiro</w:t>
      </w:r>
      <w:r w:rsidR="00702C2C" w:rsidRPr="00802DC0">
        <w:rPr>
          <w:rFonts w:ascii="Times New Roman" w:hAnsi="Times New Roman" w:cs="Times New Roman"/>
          <w:sz w:val="24"/>
          <w:szCs w:val="24"/>
        </w:rPr>
        <w:t>(a)</w:t>
      </w:r>
      <w:r w:rsidRPr="00802DC0">
        <w:rPr>
          <w:rFonts w:ascii="Times New Roman" w:hAnsi="Times New Roman" w:cs="Times New Roman"/>
          <w:sz w:val="24"/>
          <w:szCs w:val="24"/>
        </w:rPr>
        <w:t xml:space="preserve"> verificará se o licitante provisoriamente </w:t>
      </w:r>
      <w:r w:rsidRPr="00802DC0">
        <w:rPr>
          <w:rFonts w:ascii="Times New Roman" w:hAnsi="Times New Roman" w:cs="Times New Roman"/>
          <w:color w:val="auto"/>
          <w:sz w:val="24"/>
          <w:szCs w:val="24"/>
        </w:rPr>
        <w:t xml:space="preserve">classificado em primeiro lugar atende às condições de participação no certame, conforme previsto no </w:t>
      </w:r>
      <w:hyperlink r:id="rId13" w:anchor="art14" w:history="1">
        <w:r w:rsidRPr="00802DC0">
          <w:rPr>
            <w:rStyle w:val="Hyperlink"/>
            <w:rFonts w:ascii="Times New Roman" w:hAnsi="Times New Roman" w:cs="Times New Roman"/>
            <w:color w:val="auto"/>
            <w:sz w:val="24"/>
            <w:szCs w:val="24"/>
          </w:rPr>
          <w:t>art. 14 da Lei nº 14.133/2021</w:t>
        </w:r>
      </w:hyperlink>
      <w:r w:rsidRPr="00802DC0">
        <w:rPr>
          <w:rFonts w:ascii="Times New Roman" w:hAnsi="Times New Roman" w:cs="Times New Roman"/>
          <w:color w:val="auto"/>
          <w:sz w:val="24"/>
          <w:szCs w:val="24"/>
        </w:rPr>
        <w:t xml:space="preserve">, legislação </w:t>
      </w:r>
      <w:r w:rsidRPr="00802DC0">
        <w:rPr>
          <w:rFonts w:ascii="Times New Roman" w:hAnsi="Times New Roman" w:cs="Times New Roman"/>
          <w:sz w:val="24"/>
          <w:szCs w:val="24"/>
        </w:rPr>
        <w:t xml:space="preserve">correlata e no item </w:t>
      </w:r>
      <w:r w:rsidR="004D3DD1" w:rsidRPr="00802DC0">
        <w:rPr>
          <w:rFonts w:ascii="Times New Roman" w:hAnsi="Times New Roman" w:cs="Times New Roman"/>
          <w:sz w:val="24"/>
          <w:szCs w:val="24"/>
        </w:rPr>
        <w:t>3.4</w:t>
      </w:r>
      <w:r w:rsidRPr="00802DC0">
        <w:rPr>
          <w:rFonts w:ascii="Times New Roman" w:hAnsi="Times New Roman" w:cs="Times New Roman"/>
          <w:sz w:val="24"/>
          <w:szCs w:val="24"/>
        </w:rPr>
        <w:t xml:space="preserve"> do edital, </w:t>
      </w:r>
      <w:bookmarkEnd w:id="20"/>
      <w:r w:rsidRPr="00802DC0">
        <w:rPr>
          <w:rFonts w:ascii="Times New Roman" w:hAnsi="Times New Roman" w:cs="Times New Roman"/>
          <w:color w:val="auto"/>
          <w:sz w:val="24"/>
          <w:szCs w:val="24"/>
          <w:lang w:eastAsia="ar-SA"/>
        </w:rPr>
        <w:t>especialmente quanto à existência de sanção que impeça a participação no certame ou a futura contratação,</w:t>
      </w:r>
      <w:r w:rsidRPr="00802DC0">
        <w:rPr>
          <w:rFonts w:ascii="Times New Roman" w:hAnsi="Times New Roman" w:cs="Times New Roman"/>
          <w:sz w:val="24"/>
          <w:szCs w:val="24"/>
          <w:lang w:eastAsia="ar-SA"/>
        </w:rPr>
        <w:t xml:space="preserve"> mediante a consulta aos seguintes cadastros:</w:t>
      </w:r>
    </w:p>
    <w:p w14:paraId="6648E038" w14:textId="300C17B8" w:rsidR="001F10E4" w:rsidRPr="00802DC0" w:rsidRDefault="00622FBF" w:rsidP="00387109">
      <w:pPr>
        <w:pStyle w:val="Nivel3"/>
        <w:spacing w:before="0" w:after="0"/>
        <w:ind w:left="0" w:firstLine="567"/>
        <w:rPr>
          <w:rFonts w:ascii="Times New Roman" w:hAnsi="Times New Roman" w:cs="Times New Roman"/>
          <w:color w:val="000000" w:themeColor="text1"/>
          <w:sz w:val="24"/>
          <w:szCs w:val="24"/>
          <w:lang w:val="pt-PT" w:eastAsia="ar-SA"/>
        </w:rPr>
      </w:pPr>
      <w:r w:rsidRPr="00802DC0">
        <w:rPr>
          <w:rFonts w:ascii="Times New Roman" w:hAnsi="Times New Roman" w:cs="Times New Roman"/>
          <w:sz w:val="24"/>
          <w:szCs w:val="24"/>
          <w:lang w:eastAsia="ar-SA"/>
        </w:rPr>
        <w:lastRenderedPageBreak/>
        <w:t xml:space="preserve">9.1.1 </w:t>
      </w:r>
      <w:r w:rsidR="00A54316" w:rsidRPr="00802DC0">
        <w:rPr>
          <w:rFonts w:ascii="Times New Roman" w:hAnsi="Times New Roman" w:cs="Times New Roman"/>
          <w:sz w:val="24"/>
          <w:szCs w:val="24"/>
          <w:lang w:eastAsia="ar-SA"/>
        </w:rPr>
        <w:t>-</w:t>
      </w:r>
      <w:r w:rsidR="00803F51" w:rsidRPr="00802DC0">
        <w:rPr>
          <w:rFonts w:ascii="Times New Roman" w:hAnsi="Times New Roman" w:cs="Times New Roman"/>
          <w:sz w:val="24"/>
          <w:szCs w:val="24"/>
          <w:lang w:eastAsia="ar-SA"/>
        </w:rPr>
        <w:t xml:space="preserve"> </w:t>
      </w:r>
      <w:r w:rsidR="00803F51" w:rsidRPr="00802DC0">
        <w:rPr>
          <w:rFonts w:ascii="Times New Roman" w:hAnsi="Times New Roman" w:cs="Times New Roman"/>
          <w:color w:val="000000" w:themeColor="text1"/>
          <w:sz w:val="24"/>
          <w:szCs w:val="24"/>
          <w:lang w:val="pt-PT" w:eastAsia="ar-SA"/>
        </w:rPr>
        <w:t>Consulta de Pessoa Jurídica do Tribunal de Contas da União</w:t>
      </w:r>
      <w:r w:rsidR="001F10E4" w:rsidRPr="00802DC0">
        <w:rPr>
          <w:rFonts w:ascii="Times New Roman" w:hAnsi="Times New Roman" w:cs="Times New Roman"/>
          <w:color w:val="000000" w:themeColor="text1"/>
          <w:sz w:val="24"/>
          <w:szCs w:val="24"/>
          <w:lang w:val="pt-PT" w:eastAsia="ar-SA"/>
        </w:rPr>
        <w:t>:</w:t>
      </w:r>
      <w:r w:rsidR="00803F51" w:rsidRPr="00802DC0">
        <w:rPr>
          <w:rFonts w:ascii="Times New Roman" w:hAnsi="Times New Roman" w:cs="Times New Roman"/>
          <w:color w:val="000000" w:themeColor="text1"/>
          <w:sz w:val="24"/>
          <w:szCs w:val="24"/>
          <w:lang w:val="pt-PT" w:eastAsia="ar-SA"/>
        </w:rPr>
        <w:t xml:space="preserve">  </w:t>
      </w:r>
    </w:p>
    <w:p w14:paraId="2A060BC4" w14:textId="7DEDFE8D" w:rsidR="001F10E4" w:rsidRPr="00034A43" w:rsidRDefault="00EA0FD4" w:rsidP="00387109">
      <w:pPr>
        <w:pStyle w:val="Nivel3"/>
        <w:ind w:left="1134"/>
        <w:rPr>
          <w:rFonts w:ascii="Times New Roman" w:hAnsi="Times New Roman" w:cs="Times New Roman"/>
          <w:color w:val="auto"/>
          <w:sz w:val="24"/>
          <w:szCs w:val="24"/>
          <w:lang w:val="pt-PT" w:eastAsia="ar-SA"/>
        </w:rPr>
      </w:pPr>
      <w:hyperlink r:id="rId14" w:history="1">
        <w:r w:rsidR="002424C8" w:rsidRPr="00034A43">
          <w:rPr>
            <w:rStyle w:val="Hyperlink"/>
            <w:rFonts w:ascii="Times New Roman" w:hAnsi="Times New Roman" w:cs="Times New Roman"/>
            <w:color w:val="auto"/>
            <w:sz w:val="24"/>
            <w:szCs w:val="24"/>
            <w:u w:val="none"/>
            <w:lang w:val="pt-PT" w:eastAsia="ar-SA"/>
          </w:rPr>
          <w:t>https://certidoes-apf.apps.tcu.gov.br</w:t>
        </w:r>
      </w:hyperlink>
    </w:p>
    <w:p w14:paraId="31C712C8" w14:textId="15ACEDC5" w:rsidR="00AE6BDE" w:rsidRPr="00034A43" w:rsidRDefault="00EA0FD4" w:rsidP="00387109">
      <w:pPr>
        <w:pStyle w:val="Nivel3"/>
        <w:ind w:left="1134"/>
        <w:rPr>
          <w:rStyle w:val="Hyperlink"/>
          <w:rFonts w:ascii="Times New Roman" w:hAnsi="Times New Roman" w:cs="Times New Roman"/>
          <w:color w:val="auto"/>
          <w:sz w:val="24"/>
          <w:szCs w:val="24"/>
          <w:u w:val="none"/>
          <w:lang w:val="pt-PT" w:eastAsia="ar-SA"/>
        </w:rPr>
      </w:pPr>
      <w:hyperlink r:id="rId15" w:history="1">
        <w:r w:rsidR="00AE6BDE" w:rsidRPr="00034A43">
          <w:rPr>
            <w:rStyle w:val="Hyperlink"/>
            <w:rFonts w:ascii="Times New Roman" w:hAnsi="Times New Roman" w:cs="Times New Roman"/>
            <w:color w:val="auto"/>
            <w:sz w:val="24"/>
            <w:szCs w:val="24"/>
            <w:u w:val="none"/>
            <w:lang w:val="pt-PT" w:eastAsia="ar-SA"/>
          </w:rPr>
          <w:t>https://certidoes.cgu.gov.br</w:t>
        </w:r>
      </w:hyperlink>
    </w:p>
    <w:p w14:paraId="6F51F84F" w14:textId="77777777" w:rsidR="00F447B9" w:rsidRDefault="00EA0FD4" w:rsidP="00F447B9">
      <w:pPr>
        <w:pStyle w:val="Nivel3"/>
        <w:ind w:left="1134"/>
        <w:rPr>
          <w:rFonts w:ascii="Times New Roman" w:hAnsi="Times New Roman" w:cs="Times New Roman"/>
          <w:color w:val="auto"/>
          <w:sz w:val="24"/>
          <w:szCs w:val="24"/>
          <w:lang w:val="pt-PT" w:eastAsia="ar-SA"/>
        </w:rPr>
      </w:pPr>
      <w:hyperlink r:id="rId16" w:history="1">
        <w:r w:rsidR="002424C8" w:rsidRPr="00034A43">
          <w:rPr>
            <w:rStyle w:val="Hyperlink"/>
            <w:rFonts w:ascii="Times New Roman" w:hAnsi="Times New Roman" w:cs="Times New Roman"/>
            <w:color w:val="auto"/>
            <w:sz w:val="24"/>
            <w:szCs w:val="24"/>
            <w:u w:val="none"/>
            <w:lang w:val="pt-PT" w:eastAsia="ar-SA"/>
          </w:rPr>
          <w:t>https://www.cnj.jus.br/improbidade_adm/consultar_requerido.php?validar=form</w:t>
        </w:r>
      </w:hyperlink>
    </w:p>
    <w:p w14:paraId="3A5B54AC" w14:textId="1DCCB9B5" w:rsidR="002D06AB" w:rsidRDefault="00622FBF" w:rsidP="00F447B9">
      <w:pPr>
        <w:pStyle w:val="Nivel3"/>
        <w:spacing w:before="0" w:after="0" w:line="240" w:lineRule="auto"/>
        <w:ind w:left="0"/>
        <w:rPr>
          <w:rFonts w:ascii="Times New Roman" w:hAnsi="Times New Roman" w:cs="Times New Roman"/>
          <w:sz w:val="24"/>
          <w:szCs w:val="24"/>
          <w:lang w:val="pt-PT"/>
        </w:rPr>
      </w:pPr>
      <w:r w:rsidRPr="00802DC0">
        <w:rPr>
          <w:rFonts w:ascii="Times New Roman" w:hAnsi="Times New Roman" w:cs="Times New Roman"/>
          <w:sz w:val="24"/>
          <w:szCs w:val="24"/>
        </w:rPr>
        <w:t xml:space="preserve">9.2 </w:t>
      </w:r>
      <w:r w:rsidR="00A54316"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807F04" w:rsidRPr="00802DC0">
        <w:rPr>
          <w:rFonts w:ascii="Times New Roman" w:hAnsi="Times New Roman" w:cs="Times New Roman"/>
          <w:sz w:val="24"/>
          <w:szCs w:val="24"/>
          <w:lang w:val="pt-PT"/>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1FD053B" w14:textId="77777777" w:rsidR="00F447B9" w:rsidRPr="00802DC0" w:rsidRDefault="00F447B9" w:rsidP="00F447B9">
      <w:pPr>
        <w:pStyle w:val="Nivel3"/>
        <w:spacing w:before="0" w:after="0" w:line="240" w:lineRule="auto"/>
        <w:ind w:left="0"/>
        <w:rPr>
          <w:rFonts w:ascii="Times New Roman" w:hAnsi="Times New Roman" w:cs="Times New Roman"/>
          <w:sz w:val="24"/>
          <w:szCs w:val="24"/>
        </w:rPr>
      </w:pPr>
    </w:p>
    <w:p w14:paraId="01F8FCFB" w14:textId="77777777" w:rsidR="00F447B9" w:rsidRDefault="00622FBF" w:rsidP="00F447B9">
      <w:pPr>
        <w:pStyle w:val="Nivel2"/>
        <w:spacing w:before="0" w:after="0" w:line="240" w:lineRule="auto"/>
        <w:rPr>
          <w:rFonts w:ascii="Times New Roman" w:hAnsi="Times New Roman" w:cs="Times New Roman"/>
          <w:sz w:val="24"/>
          <w:szCs w:val="24"/>
        </w:rPr>
      </w:pPr>
      <w:r w:rsidRPr="00802DC0">
        <w:rPr>
          <w:rFonts w:ascii="Times New Roman" w:hAnsi="Times New Roman" w:cs="Times New Roman"/>
          <w:sz w:val="24"/>
          <w:szCs w:val="24"/>
        </w:rPr>
        <w:t xml:space="preserve">9.3 </w:t>
      </w:r>
      <w:r w:rsidR="00A54316"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Caso conste na Consulta de Situação do l</w:t>
      </w:r>
      <w:r w:rsidR="002D06AB" w:rsidRPr="00802DC0">
        <w:rPr>
          <w:rFonts w:ascii="Times New Roman" w:hAnsi="Times New Roman" w:cs="Times New Roman"/>
          <w:color w:val="auto"/>
          <w:sz w:val="24"/>
          <w:szCs w:val="24"/>
        </w:rPr>
        <w:t xml:space="preserve">icitante </w:t>
      </w:r>
      <w:r w:rsidR="002D06AB" w:rsidRPr="00802DC0">
        <w:rPr>
          <w:rFonts w:ascii="Times New Roman" w:hAnsi="Times New Roman" w:cs="Times New Roman"/>
          <w:sz w:val="24"/>
          <w:szCs w:val="24"/>
        </w:rPr>
        <w:t>a existência de Ocorrências Impeditivas Indiretas, o</w:t>
      </w:r>
      <w:r w:rsidR="00702C2C" w:rsidRPr="00802DC0">
        <w:rPr>
          <w:rFonts w:ascii="Times New Roman" w:hAnsi="Times New Roman" w:cs="Times New Roman"/>
          <w:sz w:val="24"/>
          <w:szCs w:val="24"/>
        </w:rPr>
        <w:t>/a</w:t>
      </w:r>
      <w:r w:rsidR="002D06AB" w:rsidRPr="00802DC0">
        <w:rPr>
          <w:rFonts w:ascii="Times New Roman" w:hAnsi="Times New Roman" w:cs="Times New Roman"/>
          <w:sz w:val="24"/>
          <w:szCs w:val="24"/>
        </w:rPr>
        <w:t xml:space="preserve"> </w:t>
      </w:r>
      <w:r w:rsidR="002D06AB" w:rsidRPr="00802DC0">
        <w:rPr>
          <w:rFonts w:ascii="Times New Roman" w:hAnsi="Times New Roman" w:cs="Times New Roman"/>
          <w:color w:val="auto"/>
          <w:sz w:val="24"/>
          <w:szCs w:val="24"/>
        </w:rPr>
        <w:t>Pregoeiro</w:t>
      </w:r>
      <w:r w:rsidR="00702C2C" w:rsidRPr="00802DC0">
        <w:rPr>
          <w:rFonts w:ascii="Times New Roman" w:hAnsi="Times New Roman" w:cs="Times New Roman"/>
          <w:color w:val="auto"/>
          <w:sz w:val="24"/>
          <w:szCs w:val="24"/>
        </w:rPr>
        <w:t>(a)</w:t>
      </w:r>
      <w:r w:rsidR="002D06AB" w:rsidRPr="00802DC0">
        <w:rPr>
          <w:rFonts w:ascii="Times New Roman" w:hAnsi="Times New Roman" w:cs="Times New Roman"/>
          <w:color w:val="auto"/>
          <w:sz w:val="24"/>
          <w:szCs w:val="24"/>
        </w:rPr>
        <w:t xml:space="preserve"> diligenciará para v</w:t>
      </w:r>
      <w:r w:rsidR="002D06AB" w:rsidRPr="00802DC0">
        <w:rPr>
          <w:rFonts w:ascii="Times New Roman" w:hAnsi="Times New Roman" w:cs="Times New Roman"/>
          <w:sz w:val="24"/>
          <w:szCs w:val="24"/>
        </w:rPr>
        <w:t xml:space="preserve">erificar se houve fraude por parte das empresas apontadas no Relatório de Ocorrências Impeditivas Indiretas. </w:t>
      </w:r>
    </w:p>
    <w:p w14:paraId="56EE1008" w14:textId="77777777" w:rsidR="00F447B9" w:rsidRDefault="00F447B9" w:rsidP="00F447B9">
      <w:pPr>
        <w:pStyle w:val="Nivel2"/>
        <w:spacing w:before="0" w:after="0" w:line="240" w:lineRule="auto"/>
        <w:rPr>
          <w:rFonts w:ascii="Times New Roman" w:hAnsi="Times New Roman" w:cs="Times New Roman"/>
          <w:sz w:val="24"/>
          <w:szCs w:val="24"/>
        </w:rPr>
      </w:pPr>
    </w:p>
    <w:p w14:paraId="1D6FFD23" w14:textId="77777777" w:rsidR="00F447B9" w:rsidRDefault="00622FBF" w:rsidP="00F447B9">
      <w:pPr>
        <w:pStyle w:val="Nivel2"/>
        <w:spacing w:before="0" w:after="0" w:line="240" w:lineRule="auto"/>
        <w:ind w:left="709"/>
        <w:rPr>
          <w:rFonts w:ascii="Times New Roman" w:hAnsi="Times New Roman" w:cs="Times New Roman"/>
          <w:sz w:val="24"/>
          <w:szCs w:val="24"/>
        </w:rPr>
      </w:pPr>
      <w:r w:rsidRPr="00802DC0">
        <w:rPr>
          <w:rFonts w:ascii="Times New Roman" w:hAnsi="Times New Roman" w:cs="Times New Roman"/>
          <w:sz w:val="24"/>
          <w:szCs w:val="24"/>
        </w:rPr>
        <w:t>9.</w:t>
      </w:r>
      <w:r w:rsidR="00260163" w:rsidRPr="00802DC0">
        <w:rPr>
          <w:rFonts w:ascii="Times New Roman" w:hAnsi="Times New Roman" w:cs="Times New Roman"/>
          <w:sz w:val="24"/>
          <w:szCs w:val="24"/>
        </w:rPr>
        <w:t xml:space="preserve">3.1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 xml:space="preserve">A tentativa de burla será verificada por meio dos vínculos societários, linhas de fornecimento similares, dentre outros. </w:t>
      </w:r>
    </w:p>
    <w:p w14:paraId="2B8BB253" w14:textId="77777777" w:rsidR="00F447B9" w:rsidRDefault="00F447B9" w:rsidP="00F447B9">
      <w:pPr>
        <w:pStyle w:val="Nivel2"/>
        <w:spacing w:before="0" w:after="0" w:line="240" w:lineRule="auto"/>
        <w:ind w:left="709"/>
        <w:rPr>
          <w:rFonts w:ascii="Times New Roman" w:hAnsi="Times New Roman" w:cs="Times New Roman"/>
          <w:sz w:val="24"/>
          <w:szCs w:val="24"/>
        </w:rPr>
      </w:pPr>
    </w:p>
    <w:p w14:paraId="6F249072" w14:textId="77777777" w:rsidR="00F447B9" w:rsidRDefault="00260163" w:rsidP="00F447B9">
      <w:pPr>
        <w:pStyle w:val="Nivel2"/>
        <w:spacing w:before="0" w:after="0" w:line="240" w:lineRule="auto"/>
        <w:ind w:left="709"/>
        <w:rPr>
          <w:rFonts w:ascii="Times New Roman" w:hAnsi="Times New Roman" w:cs="Times New Roman"/>
          <w:sz w:val="24"/>
          <w:szCs w:val="24"/>
        </w:rPr>
      </w:pPr>
      <w:r w:rsidRPr="00802DC0">
        <w:rPr>
          <w:rFonts w:ascii="Times New Roman" w:hAnsi="Times New Roman" w:cs="Times New Roman"/>
          <w:sz w:val="24"/>
          <w:szCs w:val="24"/>
        </w:rPr>
        <w:t xml:space="preserve">9.3.2 </w:t>
      </w:r>
      <w:r w:rsidR="00A54316"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O licitante será convocado para manifestação previamente a uma eventual desclassificação.</w:t>
      </w:r>
    </w:p>
    <w:p w14:paraId="199D851E" w14:textId="77777777" w:rsidR="00F447B9" w:rsidRDefault="00F447B9" w:rsidP="00F447B9">
      <w:pPr>
        <w:pStyle w:val="Nivel2"/>
        <w:spacing w:before="0" w:after="0" w:line="240" w:lineRule="auto"/>
        <w:ind w:left="709"/>
        <w:rPr>
          <w:rFonts w:ascii="Times New Roman" w:hAnsi="Times New Roman" w:cs="Times New Roman"/>
          <w:sz w:val="24"/>
          <w:szCs w:val="24"/>
        </w:rPr>
      </w:pPr>
    </w:p>
    <w:p w14:paraId="3A55B5C2" w14:textId="4B088E63" w:rsidR="002D06AB" w:rsidRDefault="00260163" w:rsidP="00F447B9">
      <w:pPr>
        <w:pStyle w:val="Nivel2"/>
        <w:spacing w:before="0" w:after="0" w:line="240" w:lineRule="auto"/>
        <w:ind w:left="709"/>
        <w:rPr>
          <w:rFonts w:ascii="Times New Roman" w:hAnsi="Times New Roman" w:cs="Times New Roman"/>
          <w:sz w:val="24"/>
          <w:szCs w:val="24"/>
        </w:rPr>
      </w:pPr>
      <w:r w:rsidRPr="00802DC0">
        <w:rPr>
          <w:rFonts w:ascii="Times New Roman" w:hAnsi="Times New Roman" w:cs="Times New Roman"/>
          <w:sz w:val="24"/>
          <w:szCs w:val="24"/>
        </w:rPr>
        <w:t>9.3.</w:t>
      </w:r>
      <w:r w:rsidR="008D339C" w:rsidRPr="00802DC0">
        <w:rPr>
          <w:rFonts w:ascii="Times New Roman" w:hAnsi="Times New Roman" w:cs="Times New Roman"/>
          <w:sz w:val="24"/>
          <w:szCs w:val="24"/>
        </w:rPr>
        <w:t>3</w:t>
      </w:r>
      <w:r w:rsidRPr="00802DC0">
        <w:rPr>
          <w:rFonts w:ascii="Times New Roman" w:hAnsi="Times New Roman" w:cs="Times New Roman"/>
          <w:sz w:val="24"/>
          <w:szCs w:val="24"/>
        </w:rPr>
        <w:t xml:space="preserve"> </w:t>
      </w:r>
      <w:r w:rsidR="00A54316"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Constatada a existência de sanção, o licitante será reputado inabilitado, por falta de condição de participação.</w:t>
      </w:r>
    </w:p>
    <w:p w14:paraId="224B588A" w14:textId="77777777" w:rsidR="00F447B9" w:rsidRPr="00802DC0" w:rsidRDefault="00F447B9" w:rsidP="00F447B9">
      <w:pPr>
        <w:pStyle w:val="Nivel2"/>
        <w:spacing w:before="0" w:after="0" w:line="240" w:lineRule="auto"/>
        <w:ind w:left="709"/>
        <w:rPr>
          <w:rFonts w:ascii="Times New Roman" w:hAnsi="Times New Roman" w:cs="Times New Roman"/>
          <w:sz w:val="24"/>
          <w:szCs w:val="24"/>
        </w:rPr>
      </w:pPr>
    </w:p>
    <w:p w14:paraId="052A980A" w14:textId="397EDB51" w:rsidR="002D06AB" w:rsidRDefault="00807F04" w:rsidP="00F447B9">
      <w:pPr>
        <w:pStyle w:val="Nivel2"/>
        <w:spacing w:before="0" w:after="0" w:line="240" w:lineRule="auto"/>
        <w:rPr>
          <w:rFonts w:ascii="Times New Roman" w:hAnsi="Times New Roman" w:cs="Times New Roman"/>
          <w:sz w:val="24"/>
          <w:szCs w:val="24"/>
        </w:rPr>
      </w:pPr>
      <w:bookmarkStart w:id="21" w:name="_Hlk135317550"/>
      <w:r w:rsidRPr="00802DC0">
        <w:rPr>
          <w:rFonts w:ascii="Times New Roman" w:hAnsi="Times New Roman" w:cs="Times New Roman"/>
          <w:sz w:val="24"/>
          <w:szCs w:val="24"/>
        </w:rPr>
        <w:t>9.4</w:t>
      </w:r>
      <w:r w:rsidR="00260163" w:rsidRPr="00802DC0">
        <w:rPr>
          <w:rFonts w:ascii="Times New Roman" w:hAnsi="Times New Roman" w:cs="Times New Roman"/>
          <w:sz w:val="24"/>
          <w:szCs w:val="24"/>
        </w:rPr>
        <w:t xml:space="preserve">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Na hipótese de inversão das fases de habilitação e julgamento, caso atendidas as condições de participação, será iniciado o procedimento de habilitação.</w:t>
      </w:r>
    </w:p>
    <w:p w14:paraId="52B08020" w14:textId="77777777" w:rsidR="00F447B9" w:rsidRPr="00802DC0" w:rsidRDefault="00F447B9" w:rsidP="00F447B9">
      <w:pPr>
        <w:pStyle w:val="Nivel2"/>
        <w:spacing w:before="0" w:after="0" w:line="240" w:lineRule="auto"/>
        <w:rPr>
          <w:rFonts w:ascii="Times New Roman" w:hAnsi="Times New Roman" w:cs="Times New Roman"/>
          <w:sz w:val="24"/>
          <w:szCs w:val="24"/>
        </w:rPr>
      </w:pPr>
    </w:p>
    <w:bookmarkEnd w:id="21"/>
    <w:p w14:paraId="4E1772D3" w14:textId="039DE471" w:rsidR="00807F04" w:rsidRDefault="00260163" w:rsidP="00F447B9">
      <w:pPr>
        <w:pStyle w:val="Nivel2"/>
        <w:spacing w:before="0" w:after="0" w:line="240" w:lineRule="auto"/>
        <w:rPr>
          <w:rFonts w:ascii="Times New Roman" w:hAnsi="Times New Roman" w:cs="Times New Roman"/>
          <w:sz w:val="24"/>
          <w:szCs w:val="24"/>
        </w:rPr>
      </w:pPr>
      <w:r w:rsidRPr="00802DC0">
        <w:rPr>
          <w:rFonts w:ascii="Times New Roman" w:hAnsi="Times New Roman" w:cs="Times New Roman"/>
          <w:sz w:val="24"/>
          <w:szCs w:val="24"/>
        </w:rPr>
        <w:t>9.</w:t>
      </w:r>
      <w:r w:rsidR="00807F04" w:rsidRPr="00802DC0">
        <w:rPr>
          <w:rFonts w:ascii="Times New Roman" w:hAnsi="Times New Roman" w:cs="Times New Roman"/>
          <w:sz w:val="24"/>
          <w:szCs w:val="24"/>
        </w:rPr>
        <w:t>5</w:t>
      </w:r>
      <w:r w:rsidRPr="00802DC0">
        <w:rPr>
          <w:rFonts w:ascii="Times New Roman" w:hAnsi="Times New Roman" w:cs="Times New Roman"/>
          <w:sz w:val="24"/>
          <w:szCs w:val="24"/>
        </w:rPr>
        <w:t xml:space="preserve"> </w:t>
      </w:r>
      <w:r w:rsidR="00A54316"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Caso o licitante provisoriamente classificado em primeiro lugar tenha se utilizado de algum tratamento favorecido às ME/</w:t>
      </w:r>
      <w:proofErr w:type="spellStart"/>
      <w:r w:rsidR="002D06AB" w:rsidRPr="00802DC0">
        <w:rPr>
          <w:rFonts w:ascii="Times New Roman" w:hAnsi="Times New Roman" w:cs="Times New Roman"/>
          <w:sz w:val="24"/>
          <w:szCs w:val="24"/>
        </w:rPr>
        <w:t>EPPs</w:t>
      </w:r>
      <w:proofErr w:type="spellEnd"/>
      <w:r w:rsidR="002D06AB" w:rsidRPr="00802DC0">
        <w:rPr>
          <w:rFonts w:ascii="Times New Roman" w:hAnsi="Times New Roman" w:cs="Times New Roman"/>
          <w:sz w:val="24"/>
          <w:szCs w:val="24"/>
        </w:rPr>
        <w:t>, o</w:t>
      </w:r>
      <w:r w:rsidR="00702C2C" w:rsidRPr="00802DC0">
        <w:rPr>
          <w:rFonts w:ascii="Times New Roman" w:hAnsi="Times New Roman" w:cs="Times New Roman"/>
          <w:sz w:val="24"/>
          <w:szCs w:val="24"/>
        </w:rPr>
        <w:t>/a</w:t>
      </w:r>
      <w:r w:rsidR="002D06AB" w:rsidRPr="00802DC0">
        <w:rPr>
          <w:rFonts w:ascii="Times New Roman" w:hAnsi="Times New Roman" w:cs="Times New Roman"/>
          <w:sz w:val="24"/>
          <w:szCs w:val="24"/>
        </w:rPr>
        <w:t xml:space="preserve"> pregoeiro</w:t>
      </w:r>
      <w:r w:rsidR="00702C2C" w:rsidRPr="00802DC0">
        <w:rPr>
          <w:rFonts w:ascii="Times New Roman" w:hAnsi="Times New Roman" w:cs="Times New Roman"/>
          <w:sz w:val="24"/>
          <w:szCs w:val="24"/>
        </w:rPr>
        <w:t>(a)</w:t>
      </w:r>
      <w:r w:rsidR="002D06AB" w:rsidRPr="00802DC0">
        <w:rPr>
          <w:rFonts w:ascii="Times New Roman" w:hAnsi="Times New Roman" w:cs="Times New Roman"/>
          <w:sz w:val="24"/>
          <w:szCs w:val="24"/>
        </w:rPr>
        <w:t xml:space="preserve"> verificará se faz jus ao benefício</w:t>
      </w:r>
      <w:r w:rsidR="00807F04" w:rsidRPr="00802DC0">
        <w:rPr>
          <w:rFonts w:ascii="Times New Roman" w:hAnsi="Times New Roman" w:cs="Times New Roman"/>
          <w:sz w:val="24"/>
          <w:szCs w:val="24"/>
        </w:rPr>
        <w:t>.</w:t>
      </w:r>
    </w:p>
    <w:p w14:paraId="5B51691D" w14:textId="77777777" w:rsidR="00F447B9" w:rsidRPr="00802DC0" w:rsidRDefault="00F447B9" w:rsidP="00F447B9">
      <w:pPr>
        <w:pStyle w:val="Nivel2"/>
        <w:spacing w:before="0" w:after="0" w:line="240" w:lineRule="auto"/>
        <w:rPr>
          <w:rFonts w:ascii="Times New Roman" w:hAnsi="Times New Roman" w:cs="Times New Roman"/>
          <w:sz w:val="24"/>
          <w:szCs w:val="24"/>
        </w:rPr>
      </w:pPr>
    </w:p>
    <w:p w14:paraId="749CF585" w14:textId="7A46EFF0" w:rsidR="002D06AB" w:rsidRDefault="00807F04" w:rsidP="00F447B9">
      <w:pPr>
        <w:pStyle w:val="Nivel2"/>
        <w:spacing w:before="0" w:after="0" w:line="240" w:lineRule="auto"/>
        <w:rPr>
          <w:rFonts w:ascii="Times New Roman" w:hAnsi="Times New Roman" w:cs="Times New Roman"/>
          <w:sz w:val="24"/>
          <w:szCs w:val="24"/>
        </w:rPr>
      </w:pPr>
      <w:r w:rsidRPr="00802DC0">
        <w:rPr>
          <w:rFonts w:ascii="Times New Roman" w:hAnsi="Times New Roman" w:cs="Times New Roman"/>
          <w:sz w:val="24"/>
          <w:szCs w:val="24"/>
        </w:rPr>
        <w:t>9.6</w:t>
      </w:r>
      <w:r w:rsidR="00260163" w:rsidRPr="00802DC0">
        <w:rPr>
          <w:rFonts w:ascii="Times New Roman" w:hAnsi="Times New Roman" w:cs="Times New Roman"/>
          <w:sz w:val="24"/>
          <w:szCs w:val="24"/>
        </w:rPr>
        <w:t xml:space="preserve">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 xml:space="preserve">Será desclassificada a proposta vencedora que: </w:t>
      </w:r>
    </w:p>
    <w:p w14:paraId="0E6FCCDE" w14:textId="77777777" w:rsidR="00F447B9" w:rsidRPr="00802DC0" w:rsidRDefault="00F447B9" w:rsidP="00F447B9">
      <w:pPr>
        <w:pStyle w:val="Nivel2"/>
        <w:spacing w:before="0" w:after="0" w:line="240" w:lineRule="auto"/>
        <w:rPr>
          <w:rFonts w:ascii="Times New Roman" w:hAnsi="Times New Roman" w:cs="Times New Roman"/>
          <w:b/>
          <w:sz w:val="24"/>
          <w:szCs w:val="24"/>
        </w:rPr>
      </w:pPr>
    </w:p>
    <w:p w14:paraId="4483EC99" w14:textId="72130BBB" w:rsidR="002D06AB" w:rsidRDefault="00807F04" w:rsidP="00F447B9">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9.6</w:t>
      </w:r>
      <w:r w:rsidR="00260163" w:rsidRPr="00802DC0">
        <w:rPr>
          <w:rFonts w:ascii="Times New Roman" w:hAnsi="Times New Roman" w:cs="Times New Roman"/>
          <w:sz w:val="24"/>
          <w:szCs w:val="24"/>
        </w:rPr>
        <w:t xml:space="preserve">.1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C</w:t>
      </w:r>
      <w:r w:rsidR="002D06AB" w:rsidRPr="00802DC0">
        <w:rPr>
          <w:rFonts w:ascii="Times New Roman" w:hAnsi="Times New Roman" w:cs="Times New Roman"/>
          <w:sz w:val="24"/>
          <w:szCs w:val="24"/>
        </w:rPr>
        <w:t>ontiver vícios insanáveis;</w:t>
      </w:r>
    </w:p>
    <w:p w14:paraId="5FB5EFC8" w14:textId="77777777" w:rsidR="00F447B9" w:rsidRPr="00802DC0" w:rsidRDefault="00F447B9" w:rsidP="00F447B9">
      <w:pPr>
        <w:pStyle w:val="Nivel3"/>
        <w:spacing w:before="0" w:after="0" w:line="240" w:lineRule="auto"/>
        <w:ind w:left="567"/>
        <w:rPr>
          <w:rFonts w:ascii="Times New Roman" w:hAnsi="Times New Roman" w:cs="Times New Roman"/>
          <w:sz w:val="24"/>
          <w:szCs w:val="24"/>
        </w:rPr>
      </w:pPr>
    </w:p>
    <w:p w14:paraId="14187809" w14:textId="61BCA665" w:rsidR="002D06AB" w:rsidRDefault="00807F04" w:rsidP="00F447B9">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9.6</w:t>
      </w:r>
      <w:r w:rsidR="00260163" w:rsidRPr="00802DC0">
        <w:rPr>
          <w:rFonts w:ascii="Times New Roman" w:hAnsi="Times New Roman" w:cs="Times New Roman"/>
          <w:sz w:val="24"/>
          <w:szCs w:val="24"/>
        </w:rPr>
        <w:t xml:space="preserve">.2 </w:t>
      </w:r>
      <w:r w:rsidR="00111A9D"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N</w:t>
      </w:r>
      <w:r w:rsidR="002D06AB" w:rsidRPr="00802DC0">
        <w:rPr>
          <w:rFonts w:ascii="Times New Roman" w:hAnsi="Times New Roman" w:cs="Times New Roman"/>
          <w:sz w:val="24"/>
          <w:szCs w:val="24"/>
        </w:rPr>
        <w:t>ão obedecer às especificações técnicas contidas no Termo de Referência;</w:t>
      </w:r>
    </w:p>
    <w:p w14:paraId="1D484942" w14:textId="77777777" w:rsidR="00F447B9" w:rsidRPr="00802DC0" w:rsidRDefault="00F447B9" w:rsidP="00F447B9">
      <w:pPr>
        <w:pStyle w:val="Nivel3"/>
        <w:spacing w:before="0" w:after="0" w:line="240" w:lineRule="auto"/>
        <w:ind w:left="567"/>
        <w:rPr>
          <w:rFonts w:ascii="Times New Roman" w:hAnsi="Times New Roman" w:cs="Times New Roman"/>
          <w:sz w:val="24"/>
          <w:szCs w:val="24"/>
        </w:rPr>
      </w:pPr>
    </w:p>
    <w:p w14:paraId="09C1AB91" w14:textId="792F3746" w:rsidR="002D06AB" w:rsidRDefault="00807F04" w:rsidP="00F447B9">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9.6</w:t>
      </w:r>
      <w:r w:rsidR="00260163" w:rsidRPr="00802DC0">
        <w:rPr>
          <w:rFonts w:ascii="Times New Roman" w:hAnsi="Times New Roman" w:cs="Times New Roman"/>
          <w:sz w:val="24"/>
          <w:szCs w:val="24"/>
        </w:rPr>
        <w:t xml:space="preserve">.3 </w:t>
      </w:r>
      <w:r w:rsidR="00111A9D"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A</w:t>
      </w:r>
      <w:r w:rsidR="002D06AB" w:rsidRPr="00802DC0">
        <w:rPr>
          <w:rFonts w:ascii="Times New Roman" w:hAnsi="Times New Roman" w:cs="Times New Roman"/>
          <w:sz w:val="24"/>
          <w:szCs w:val="24"/>
        </w:rPr>
        <w:t>presentar preços inexequíveis ou permanecerem acima do preço máximo definido para a contratação;</w:t>
      </w:r>
    </w:p>
    <w:p w14:paraId="23687184" w14:textId="77777777" w:rsidR="00F447B9" w:rsidRPr="00802DC0" w:rsidRDefault="00F447B9" w:rsidP="00F447B9">
      <w:pPr>
        <w:pStyle w:val="Nivel3"/>
        <w:spacing w:before="0" w:after="0" w:line="240" w:lineRule="auto"/>
        <w:ind w:left="567"/>
        <w:rPr>
          <w:rFonts w:ascii="Times New Roman" w:hAnsi="Times New Roman" w:cs="Times New Roman"/>
          <w:sz w:val="24"/>
          <w:szCs w:val="24"/>
        </w:rPr>
      </w:pPr>
    </w:p>
    <w:p w14:paraId="65DF994A" w14:textId="78D79CCE" w:rsidR="002D06AB" w:rsidRDefault="00807F04" w:rsidP="00F447B9">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9.6</w:t>
      </w:r>
      <w:r w:rsidR="00260163" w:rsidRPr="00802DC0">
        <w:rPr>
          <w:rFonts w:ascii="Times New Roman" w:hAnsi="Times New Roman" w:cs="Times New Roman"/>
          <w:sz w:val="24"/>
          <w:szCs w:val="24"/>
        </w:rPr>
        <w:t xml:space="preserve">.4 </w:t>
      </w:r>
      <w:r w:rsidR="00111A9D"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N</w:t>
      </w:r>
      <w:r w:rsidR="002D06AB" w:rsidRPr="00802DC0">
        <w:rPr>
          <w:rFonts w:ascii="Times New Roman" w:hAnsi="Times New Roman" w:cs="Times New Roman"/>
          <w:sz w:val="24"/>
          <w:szCs w:val="24"/>
        </w:rPr>
        <w:t>ão tiverem sua exequibilidade demonstrada, quando exigido pela Administração;</w:t>
      </w:r>
    </w:p>
    <w:p w14:paraId="02A79276" w14:textId="77777777" w:rsidR="00F447B9" w:rsidRPr="00802DC0" w:rsidRDefault="00F447B9" w:rsidP="00F447B9">
      <w:pPr>
        <w:pStyle w:val="Nivel3"/>
        <w:spacing w:before="0" w:after="0" w:line="240" w:lineRule="auto"/>
        <w:ind w:left="567"/>
        <w:rPr>
          <w:rFonts w:ascii="Times New Roman" w:hAnsi="Times New Roman" w:cs="Times New Roman"/>
          <w:sz w:val="24"/>
          <w:szCs w:val="24"/>
        </w:rPr>
      </w:pPr>
    </w:p>
    <w:p w14:paraId="4E088DE3" w14:textId="71AA63A6" w:rsidR="002D06AB" w:rsidRDefault="00807F04" w:rsidP="00F447B9">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9.6</w:t>
      </w:r>
      <w:r w:rsidR="00260163" w:rsidRPr="00802DC0">
        <w:rPr>
          <w:rFonts w:ascii="Times New Roman" w:hAnsi="Times New Roman" w:cs="Times New Roman"/>
          <w:sz w:val="24"/>
          <w:szCs w:val="24"/>
        </w:rPr>
        <w:t>.5 – A</w:t>
      </w:r>
      <w:r w:rsidR="002D06AB" w:rsidRPr="00802DC0">
        <w:rPr>
          <w:rFonts w:ascii="Times New Roman" w:hAnsi="Times New Roman" w:cs="Times New Roman"/>
          <w:sz w:val="24"/>
          <w:szCs w:val="24"/>
        </w:rPr>
        <w:t>presentar desconformidade com quaisquer outras exigências deste Edital ou seus anexos, desde que insanável.</w:t>
      </w:r>
      <w:r w:rsidR="009649EE" w:rsidRPr="00802DC0">
        <w:rPr>
          <w:rFonts w:ascii="Times New Roman" w:hAnsi="Times New Roman" w:cs="Times New Roman"/>
          <w:sz w:val="24"/>
          <w:szCs w:val="24"/>
        </w:rPr>
        <w:t xml:space="preserve"> </w:t>
      </w:r>
    </w:p>
    <w:p w14:paraId="30BDCCA5" w14:textId="77777777" w:rsidR="00F447B9" w:rsidRPr="00802DC0" w:rsidRDefault="00F447B9" w:rsidP="00F447B9">
      <w:pPr>
        <w:pStyle w:val="Nivel3"/>
        <w:spacing w:before="0" w:after="0" w:line="240" w:lineRule="auto"/>
        <w:ind w:left="567"/>
        <w:rPr>
          <w:rFonts w:ascii="Times New Roman" w:hAnsi="Times New Roman" w:cs="Times New Roman"/>
          <w:sz w:val="24"/>
          <w:szCs w:val="24"/>
        </w:rPr>
      </w:pPr>
    </w:p>
    <w:p w14:paraId="572E8399" w14:textId="44E442E0" w:rsidR="0036761D" w:rsidRPr="00802DC0" w:rsidRDefault="0036761D" w:rsidP="00F447B9">
      <w:pPr>
        <w:jc w:val="both"/>
        <w:rPr>
          <w:sz w:val="24"/>
          <w:szCs w:val="24"/>
        </w:rPr>
      </w:pPr>
      <w:r w:rsidRPr="00802DC0">
        <w:rPr>
          <w:sz w:val="24"/>
          <w:szCs w:val="24"/>
        </w:rPr>
        <w:t xml:space="preserve">9.7 </w:t>
      </w:r>
      <w:r w:rsidR="00A54316" w:rsidRPr="00802DC0">
        <w:rPr>
          <w:sz w:val="24"/>
          <w:szCs w:val="24"/>
        </w:rPr>
        <w:t>-</w:t>
      </w:r>
      <w:r w:rsidRPr="00802DC0">
        <w:rPr>
          <w:sz w:val="24"/>
          <w:szCs w:val="24"/>
        </w:rPr>
        <w:t xml:space="preserve"> No caso de bens e serviços em geral, é indício de inexequibilidade das propostas valores inferiores a 50% (cinquenta por cento) do valor orçado pela Administração, ficando a critério do município solicitar </w:t>
      </w:r>
      <w:r w:rsidR="009649EE" w:rsidRPr="00802DC0">
        <w:rPr>
          <w:sz w:val="24"/>
          <w:szCs w:val="24"/>
        </w:rPr>
        <w:t>esclarecimentos complementares e/ou</w:t>
      </w:r>
      <w:r w:rsidRPr="00802DC0">
        <w:rPr>
          <w:sz w:val="24"/>
          <w:szCs w:val="24"/>
        </w:rPr>
        <w:t xml:space="preserve"> comprovação de exigibilidade:</w:t>
      </w:r>
    </w:p>
    <w:p w14:paraId="3438C124" w14:textId="77777777" w:rsidR="00067DBF" w:rsidRPr="00802DC0" w:rsidRDefault="00067DBF" w:rsidP="00F447B9">
      <w:pPr>
        <w:pStyle w:val="Nivel3"/>
        <w:spacing w:before="0" w:after="0" w:line="240" w:lineRule="auto"/>
        <w:ind w:left="567"/>
        <w:rPr>
          <w:rFonts w:ascii="Times New Roman" w:hAnsi="Times New Roman" w:cs="Times New Roman"/>
          <w:sz w:val="24"/>
          <w:szCs w:val="24"/>
        </w:rPr>
      </w:pPr>
    </w:p>
    <w:p w14:paraId="3ED8D536" w14:textId="6FB4E0CF" w:rsidR="00067DBF" w:rsidRDefault="00807F04" w:rsidP="00F447B9">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lastRenderedPageBreak/>
        <w:t>9.7</w:t>
      </w:r>
      <w:r w:rsidR="00260163" w:rsidRPr="00802DC0">
        <w:rPr>
          <w:rFonts w:ascii="Times New Roman" w:hAnsi="Times New Roman" w:cs="Times New Roman"/>
          <w:sz w:val="24"/>
          <w:szCs w:val="24"/>
        </w:rPr>
        <w:t xml:space="preserve">.1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 xml:space="preserve">A inexequibilidade, na hipótese de que trata o </w:t>
      </w:r>
      <w:r w:rsidR="00F410CC" w:rsidRPr="00802DC0">
        <w:rPr>
          <w:rFonts w:ascii="Times New Roman" w:hAnsi="Times New Roman" w:cs="Times New Roman"/>
          <w:sz w:val="24"/>
          <w:szCs w:val="24"/>
        </w:rPr>
        <w:t>item 9.7</w:t>
      </w:r>
      <w:r w:rsidR="002D06AB" w:rsidRPr="00802DC0">
        <w:rPr>
          <w:rFonts w:ascii="Times New Roman" w:hAnsi="Times New Roman" w:cs="Times New Roman"/>
          <w:sz w:val="24"/>
          <w:szCs w:val="24"/>
        </w:rPr>
        <w:t>, só será considerada após diligência do</w:t>
      </w:r>
      <w:r w:rsidR="009649EE" w:rsidRPr="00802DC0">
        <w:rPr>
          <w:rFonts w:ascii="Times New Roman" w:hAnsi="Times New Roman" w:cs="Times New Roman"/>
          <w:sz w:val="24"/>
          <w:szCs w:val="24"/>
        </w:rPr>
        <w:t>(</w:t>
      </w:r>
      <w:r w:rsidR="00702C2C" w:rsidRPr="00802DC0">
        <w:rPr>
          <w:rFonts w:ascii="Times New Roman" w:hAnsi="Times New Roman" w:cs="Times New Roman"/>
          <w:sz w:val="24"/>
          <w:szCs w:val="24"/>
        </w:rPr>
        <w:t>a</w:t>
      </w:r>
      <w:r w:rsidR="009649EE" w:rsidRPr="00802DC0">
        <w:rPr>
          <w:rFonts w:ascii="Times New Roman" w:hAnsi="Times New Roman" w:cs="Times New Roman"/>
          <w:sz w:val="24"/>
          <w:szCs w:val="24"/>
        </w:rPr>
        <w:t>)</w:t>
      </w:r>
      <w:r w:rsidR="002D06AB" w:rsidRPr="00802DC0">
        <w:rPr>
          <w:rFonts w:ascii="Times New Roman" w:hAnsi="Times New Roman" w:cs="Times New Roman"/>
          <w:sz w:val="24"/>
          <w:szCs w:val="24"/>
        </w:rPr>
        <w:t xml:space="preserve"> pregoeir</w:t>
      </w:r>
      <w:r w:rsidR="00702C2C" w:rsidRPr="00802DC0">
        <w:rPr>
          <w:rFonts w:ascii="Times New Roman" w:hAnsi="Times New Roman" w:cs="Times New Roman"/>
          <w:sz w:val="24"/>
          <w:szCs w:val="24"/>
        </w:rPr>
        <w:t>o(a)</w:t>
      </w:r>
      <w:r w:rsidR="002D06AB" w:rsidRPr="00802DC0">
        <w:rPr>
          <w:rFonts w:ascii="Times New Roman" w:hAnsi="Times New Roman" w:cs="Times New Roman"/>
          <w:sz w:val="24"/>
          <w:szCs w:val="24"/>
        </w:rPr>
        <w:t>, que comprove:</w:t>
      </w:r>
    </w:p>
    <w:p w14:paraId="092167F4" w14:textId="77777777" w:rsidR="00522048" w:rsidRPr="00802DC0" w:rsidRDefault="00522048" w:rsidP="00F447B9">
      <w:pPr>
        <w:pStyle w:val="Nivel3"/>
        <w:spacing w:before="0" w:after="0" w:line="240" w:lineRule="auto"/>
        <w:ind w:left="567"/>
        <w:rPr>
          <w:rFonts w:ascii="Times New Roman" w:hAnsi="Times New Roman" w:cs="Times New Roman"/>
          <w:sz w:val="24"/>
          <w:szCs w:val="24"/>
        </w:rPr>
      </w:pPr>
    </w:p>
    <w:p w14:paraId="38E4A2A0" w14:textId="792025E5" w:rsidR="00067DBF" w:rsidRDefault="00807F04" w:rsidP="00F447B9">
      <w:pPr>
        <w:pStyle w:val="Nivel4"/>
        <w:spacing w:before="0" w:after="0" w:line="240" w:lineRule="auto"/>
        <w:ind w:left="1134"/>
        <w:rPr>
          <w:rFonts w:ascii="Times New Roman" w:hAnsi="Times New Roman" w:cs="Times New Roman"/>
          <w:sz w:val="24"/>
          <w:szCs w:val="24"/>
        </w:rPr>
      </w:pPr>
      <w:r w:rsidRPr="00802DC0">
        <w:rPr>
          <w:rFonts w:ascii="Times New Roman" w:hAnsi="Times New Roman" w:cs="Times New Roman"/>
          <w:sz w:val="24"/>
          <w:szCs w:val="24"/>
        </w:rPr>
        <w:t>9.7</w:t>
      </w:r>
      <w:r w:rsidR="00260163" w:rsidRPr="00802DC0">
        <w:rPr>
          <w:rFonts w:ascii="Times New Roman" w:hAnsi="Times New Roman" w:cs="Times New Roman"/>
          <w:sz w:val="24"/>
          <w:szCs w:val="24"/>
        </w:rPr>
        <w:t xml:space="preserve">.1.01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Q</w:t>
      </w:r>
      <w:r w:rsidR="002D06AB" w:rsidRPr="00802DC0">
        <w:rPr>
          <w:rFonts w:ascii="Times New Roman" w:hAnsi="Times New Roman" w:cs="Times New Roman"/>
          <w:sz w:val="24"/>
          <w:szCs w:val="24"/>
        </w:rPr>
        <w:t>ue o custo do licitante ultrapassa o valor da proposta; e</w:t>
      </w:r>
    </w:p>
    <w:p w14:paraId="615ABF65" w14:textId="77777777" w:rsidR="00522048" w:rsidRPr="00802DC0" w:rsidRDefault="00522048" w:rsidP="00F447B9">
      <w:pPr>
        <w:pStyle w:val="Nivel4"/>
        <w:spacing w:before="0" w:after="0" w:line="240" w:lineRule="auto"/>
        <w:ind w:left="1134"/>
        <w:rPr>
          <w:rFonts w:ascii="Times New Roman" w:hAnsi="Times New Roman" w:cs="Times New Roman"/>
          <w:sz w:val="24"/>
          <w:szCs w:val="24"/>
        </w:rPr>
      </w:pPr>
    </w:p>
    <w:p w14:paraId="40273088" w14:textId="7DFD4F66" w:rsidR="00067DBF" w:rsidRDefault="00807F04" w:rsidP="00522048">
      <w:pPr>
        <w:pStyle w:val="Nivel4"/>
        <w:spacing w:before="0" w:after="0" w:line="240" w:lineRule="auto"/>
        <w:ind w:left="1134"/>
        <w:rPr>
          <w:rFonts w:ascii="Times New Roman" w:hAnsi="Times New Roman" w:cs="Times New Roman"/>
          <w:sz w:val="24"/>
          <w:szCs w:val="24"/>
        </w:rPr>
      </w:pPr>
      <w:r w:rsidRPr="00802DC0">
        <w:rPr>
          <w:rFonts w:ascii="Times New Roman" w:hAnsi="Times New Roman" w:cs="Times New Roman"/>
          <w:sz w:val="24"/>
          <w:szCs w:val="24"/>
        </w:rPr>
        <w:t>9.7</w:t>
      </w:r>
      <w:r w:rsidR="00260163" w:rsidRPr="00802DC0">
        <w:rPr>
          <w:rFonts w:ascii="Times New Roman" w:hAnsi="Times New Roman" w:cs="Times New Roman"/>
          <w:sz w:val="24"/>
          <w:szCs w:val="24"/>
        </w:rPr>
        <w:t xml:space="preserve">.1.02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I</w:t>
      </w:r>
      <w:r w:rsidR="002D06AB" w:rsidRPr="00802DC0">
        <w:rPr>
          <w:rFonts w:ascii="Times New Roman" w:hAnsi="Times New Roman" w:cs="Times New Roman"/>
          <w:sz w:val="24"/>
          <w:szCs w:val="24"/>
        </w:rPr>
        <w:t>nexistirem custos de oportunidade capazes de justificar o vulto da oferta.</w:t>
      </w:r>
    </w:p>
    <w:p w14:paraId="79DBF13D" w14:textId="77777777" w:rsidR="00522048" w:rsidRPr="00802DC0" w:rsidRDefault="00522048" w:rsidP="00522048">
      <w:pPr>
        <w:pStyle w:val="Nivel4"/>
        <w:spacing w:before="0" w:after="0" w:line="240" w:lineRule="auto"/>
        <w:ind w:left="1134"/>
        <w:rPr>
          <w:rFonts w:ascii="Times New Roman" w:hAnsi="Times New Roman" w:cs="Times New Roman"/>
          <w:sz w:val="24"/>
          <w:szCs w:val="24"/>
        </w:rPr>
      </w:pPr>
    </w:p>
    <w:p w14:paraId="0DBC1A14" w14:textId="00CFD4E6" w:rsidR="002D06AB" w:rsidRPr="00802DC0" w:rsidRDefault="00807F04" w:rsidP="00F447B9">
      <w:pPr>
        <w:pStyle w:val="Nivel2"/>
        <w:spacing w:before="0" w:after="0" w:line="240" w:lineRule="auto"/>
        <w:rPr>
          <w:rFonts w:ascii="Times New Roman" w:hAnsi="Times New Roman" w:cs="Times New Roman"/>
          <w:b/>
          <w:bCs/>
          <w:sz w:val="24"/>
          <w:szCs w:val="24"/>
        </w:rPr>
      </w:pPr>
      <w:r w:rsidRPr="00802DC0">
        <w:rPr>
          <w:rFonts w:ascii="Times New Roman" w:hAnsi="Times New Roman" w:cs="Times New Roman"/>
          <w:sz w:val="24"/>
          <w:szCs w:val="24"/>
        </w:rPr>
        <w:t>9.8</w:t>
      </w:r>
      <w:r w:rsidR="00260163" w:rsidRPr="00802DC0">
        <w:rPr>
          <w:rFonts w:ascii="Times New Roman" w:hAnsi="Times New Roman" w:cs="Times New Roman"/>
          <w:sz w:val="24"/>
          <w:szCs w:val="24"/>
        </w:rPr>
        <w:t xml:space="preserve">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Em contratação de serviços de engenharia, além das disposições acima, a análise de exequibilidade e sobrepreço considerará o seguinte:</w:t>
      </w:r>
    </w:p>
    <w:p w14:paraId="17B1AA08" w14:textId="77777777" w:rsidR="00067DBF" w:rsidRPr="00802DC0" w:rsidRDefault="00067DBF" w:rsidP="00F447B9">
      <w:pPr>
        <w:pStyle w:val="Nivel3"/>
        <w:spacing w:before="0" w:after="0" w:line="240" w:lineRule="auto"/>
        <w:ind w:left="567"/>
        <w:rPr>
          <w:rFonts w:ascii="Times New Roman" w:hAnsi="Times New Roman" w:cs="Times New Roman"/>
          <w:sz w:val="24"/>
          <w:szCs w:val="24"/>
        </w:rPr>
      </w:pPr>
    </w:p>
    <w:p w14:paraId="04413827" w14:textId="7417C875" w:rsidR="002D06AB" w:rsidRPr="00802DC0" w:rsidRDefault="00807F04" w:rsidP="00F447B9">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9.8</w:t>
      </w:r>
      <w:r w:rsidR="00260163" w:rsidRPr="00802DC0">
        <w:rPr>
          <w:rFonts w:ascii="Times New Roman" w:hAnsi="Times New Roman" w:cs="Times New Roman"/>
          <w:sz w:val="24"/>
          <w:szCs w:val="24"/>
        </w:rPr>
        <w:t xml:space="preserve">.1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 xml:space="preserve">Nos regimes de execução por tarefa, empreitada por preço global ou empreitada integral, </w:t>
      </w:r>
      <w:proofErr w:type="spellStart"/>
      <w:r w:rsidR="002D06AB" w:rsidRPr="00802DC0">
        <w:rPr>
          <w:rFonts w:ascii="Times New Roman" w:hAnsi="Times New Roman" w:cs="Times New Roman"/>
          <w:sz w:val="24"/>
          <w:szCs w:val="24"/>
        </w:rPr>
        <w:t>semi-integrada</w:t>
      </w:r>
      <w:proofErr w:type="spellEnd"/>
      <w:r w:rsidR="002D06AB" w:rsidRPr="00802DC0">
        <w:rPr>
          <w:rFonts w:ascii="Times New Roman" w:hAnsi="Times New Roman" w:cs="Times New Roman"/>
          <w:sz w:val="24"/>
          <w:szCs w:val="24"/>
        </w:rPr>
        <w:t xml:space="preserve"> ou integrada, a caracterização do sobrepreço se dará pela superação do valor global estimado;</w:t>
      </w:r>
    </w:p>
    <w:p w14:paraId="4F722983" w14:textId="77777777" w:rsidR="00067DBF" w:rsidRPr="00802DC0" w:rsidRDefault="00067DBF" w:rsidP="00F447B9">
      <w:pPr>
        <w:pStyle w:val="Nivel3"/>
        <w:spacing w:before="0" w:after="0" w:line="240" w:lineRule="auto"/>
        <w:ind w:left="567"/>
        <w:rPr>
          <w:rFonts w:ascii="Times New Roman" w:hAnsi="Times New Roman" w:cs="Times New Roman"/>
          <w:b/>
          <w:sz w:val="24"/>
          <w:szCs w:val="24"/>
        </w:rPr>
      </w:pPr>
    </w:p>
    <w:p w14:paraId="5513E8B3" w14:textId="7CF1193D" w:rsidR="002D06AB" w:rsidRPr="00802DC0" w:rsidRDefault="00807F04" w:rsidP="00F447B9">
      <w:pPr>
        <w:pStyle w:val="Nivel3"/>
        <w:spacing w:before="0" w:after="0" w:line="240" w:lineRule="auto"/>
        <w:ind w:left="567"/>
        <w:rPr>
          <w:rFonts w:ascii="Times New Roman" w:hAnsi="Times New Roman" w:cs="Times New Roman"/>
          <w:color w:val="000000" w:themeColor="text1"/>
          <w:sz w:val="24"/>
          <w:szCs w:val="24"/>
        </w:rPr>
      </w:pPr>
      <w:r w:rsidRPr="00802DC0">
        <w:rPr>
          <w:rFonts w:ascii="Times New Roman" w:hAnsi="Times New Roman" w:cs="Times New Roman"/>
          <w:sz w:val="24"/>
          <w:szCs w:val="24"/>
        </w:rPr>
        <w:t>9.8</w:t>
      </w:r>
      <w:r w:rsidR="00260163" w:rsidRPr="00802DC0">
        <w:rPr>
          <w:rFonts w:ascii="Times New Roman" w:hAnsi="Times New Roman" w:cs="Times New Roman"/>
          <w:sz w:val="24"/>
          <w:szCs w:val="24"/>
        </w:rPr>
        <w:t xml:space="preserve">.2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 xml:space="preserve">No regime de empreitada por preço unitário, a caracterização do sobrepreço se dará pela superação do valor global estimado e </w:t>
      </w:r>
      <w:r w:rsidR="002D06AB" w:rsidRPr="00802DC0">
        <w:rPr>
          <w:rFonts w:ascii="Times New Roman" w:hAnsi="Times New Roman" w:cs="Times New Roman"/>
          <w:color w:val="000000" w:themeColor="text1"/>
          <w:sz w:val="24"/>
          <w:szCs w:val="24"/>
        </w:rPr>
        <w:t>pela superação de custo unitário tido como relevante, conforme planilha</w:t>
      </w:r>
      <w:r w:rsidR="00B376AD" w:rsidRPr="00802DC0">
        <w:rPr>
          <w:rFonts w:ascii="Times New Roman" w:hAnsi="Times New Roman" w:cs="Times New Roman"/>
          <w:color w:val="000000" w:themeColor="text1"/>
          <w:sz w:val="24"/>
          <w:szCs w:val="24"/>
        </w:rPr>
        <w:t>.</w:t>
      </w:r>
    </w:p>
    <w:p w14:paraId="0A18965C" w14:textId="77777777" w:rsidR="00067DBF" w:rsidRPr="00802DC0" w:rsidRDefault="00067DBF" w:rsidP="00F447B9">
      <w:pPr>
        <w:pStyle w:val="Nivel3"/>
        <w:spacing w:before="0" w:after="0" w:line="240" w:lineRule="auto"/>
        <w:ind w:left="567"/>
        <w:rPr>
          <w:rFonts w:ascii="Times New Roman" w:hAnsi="Times New Roman" w:cs="Times New Roman"/>
          <w:b/>
          <w:color w:val="000000" w:themeColor="text1"/>
          <w:sz w:val="24"/>
          <w:szCs w:val="24"/>
        </w:rPr>
      </w:pPr>
    </w:p>
    <w:p w14:paraId="77D309E1" w14:textId="6C4CED8F" w:rsidR="002D06AB" w:rsidRPr="00802DC0" w:rsidRDefault="00807F04" w:rsidP="00F447B9">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9.8</w:t>
      </w:r>
      <w:r w:rsidR="00260163" w:rsidRPr="00802DC0">
        <w:rPr>
          <w:rFonts w:ascii="Times New Roman" w:hAnsi="Times New Roman" w:cs="Times New Roman"/>
          <w:sz w:val="24"/>
          <w:szCs w:val="24"/>
        </w:rPr>
        <w:t xml:space="preserve">.3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5E42723F" w14:textId="77777777" w:rsidR="00067DBF" w:rsidRPr="00802DC0" w:rsidRDefault="00067DBF" w:rsidP="00F447B9">
      <w:pPr>
        <w:pStyle w:val="Nivel3"/>
        <w:spacing w:before="0" w:after="0" w:line="240" w:lineRule="auto"/>
        <w:ind w:left="567"/>
        <w:rPr>
          <w:rFonts w:ascii="Times New Roman" w:hAnsi="Times New Roman" w:cs="Times New Roman"/>
          <w:sz w:val="24"/>
          <w:szCs w:val="24"/>
        </w:rPr>
      </w:pPr>
    </w:p>
    <w:p w14:paraId="762F0601" w14:textId="3625B8EC" w:rsidR="002D06AB" w:rsidRPr="00802DC0" w:rsidRDefault="00807F04" w:rsidP="00F447B9">
      <w:pPr>
        <w:pStyle w:val="Nivel3"/>
        <w:spacing w:before="0" w:after="0" w:line="240" w:lineRule="auto"/>
        <w:ind w:left="567"/>
        <w:rPr>
          <w:rFonts w:ascii="Times New Roman" w:hAnsi="Times New Roman" w:cs="Times New Roman"/>
          <w:sz w:val="24"/>
          <w:szCs w:val="24"/>
        </w:rPr>
      </w:pPr>
      <w:bookmarkStart w:id="22" w:name="_Hlk135304834"/>
      <w:r w:rsidRPr="00802DC0">
        <w:rPr>
          <w:rFonts w:ascii="Times New Roman" w:hAnsi="Times New Roman" w:cs="Times New Roman"/>
          <w:sz w:val="24"/>
          <w:szCs w:val="24"/>
        </w:rPr>
        <w:t>9.8</w:t>
      </w:r>
      <w:r w:rsidR="00260163" w:rsidRPr="00802DC0">
        <w:rPr>
          <w:rFonts w:ascii="Times New Roman" w:hAnsi="Times New Roman" w:cs="Times New Roman"/>
          <w:sz w:val="24"/>
          <w:szCs w:val="24"/>
        </w:rPr>
        <w:t xml:space="preserve">.4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22"/>
      <w:r w:rsidR="002D06AB" w:rsidRPr="00802DC0">
        <w:rPr>
          <w:rFonts w:ascii="Times New Roman" w:hAnsi="Times New Roman" w:cs="Times New Roman"/>
          <w:sz w:val="24"/>
          <w:szCs w:val="24"/>
        </w:rPr>
        <w:t>.</w:t>
      </w:r>
    </w:p>
    <w:p w14:paraId="60340E00" w14:textId="77777777" w:rsidR="00067DBF" w:rsidRPr="00802DC0" w:rsidRDefault="00067DBF" w:rsidP="00F447B9">
      <w:pPr>
        <w:pStyle w:val="Nivel3"/>
        <w:spacing w:before="0" w:after="0" w:line="240" w:lineRule="auto"/>
        <w:ind w:left="567"/>
        <w:rPr>
          <w:rFonts w:ascii="Times New Roman" w:hAnsi="Times New Roman" w:cs="Times New Roman"/>
          <w:sz w:val="24"/>
          <w:szCs w:val="24"/>
        </w:rPr>
      </w:pPr>
    </w:p>
    <w:p w14:paraId="05064B94" w14:textId="06CDCCB0" w:rsidR="002D06AB" w:rsidRPr="00802DC0" w:rsidRDefault="00807F04" w:rsidP="00F447B9">
      <w:pPr>
        <w:pStyle w:val="Nivel2"/>
        <w:spacing w:before="0" w:after="0" w:line="240" w:lineRule="auto"/>
        <w:rPr>
          <w:rFonts w:ascii="Times New Roman" w:hAnsi="Times New Roman" w:cs="Times New Roman"/>
          <w:sz w:val="24"/>
          <w:szCs w:val="24"/>
        </w:rPr>
      </w:pPr>
      <w:r w:rsidRPr="00802DC0">
        <w:rPr>
          <w:rFonts w:ascii="Times New Roman" w:hAnsi="Times New Roman" w:cs="Times New Roman"/>
          <w:sz w:val="24"/>
          <w:szCs w:val="24"/>
        </w:rPr>
        <w:t>9.9</w:t>
      </w:r>
      <w:r w:rsidR="00260163" w:rsidRPr="00802DC0">
        <w:rPr>
          <w:rFonts w:ascii="Times New Roman" w:hAnsi="Times New Roman" w:cs="Times New Roman"/>
          <w:sz w:val="24"/>
          <w:szCs w:val="24"/>
        </w:rPr>
        <w:t xml:space="preserve"> </w:t>
      </w:r>
      <w:r w:rsidR="00A54316"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36761D" w:rsidRPr="00802DC0">
        <w:rPr>
          <w:rFonts w:ascii="Times New Roman" w:hAnsi="Times New Roman" w:cs="Times New Roman"/>
          <w:sz w:val="24"/>
          <w:szCs w:val="24"/>
        </w:rPr>
        <w:t>Em casos de necessidade de apresentação de proposta em meio físico ou apresentação d</w:t>
      </w:r>
      <w:r w:rsidR="00084594" w:rsidRPr="00802DC0">
        <w:rPr>
          <w:rFonts w:ascii="Times New Roman" w:hAnsi="Times New Roman" w:cs="Times New Roman"/>
          <w:sz w:val="24"/>
          <w:szCs w:val="24"/>
        </w:rPr>
        <w:t>e</w:t>
      </w:r>
      <w:r w:rsidR="0036761D" w:rsidRPr="00802DC0">
        <w:rPr>
          <w:rFonts w:ascii="Times New Roman" w:hAnsi="Times New Roman" w:cs="Times New Roman"/>
          <w:sz w:val="24"/>
          <w:szCs w:val="24"/>
        </w:rPr>
        <w:t xml:space="preserve"> planilha de custos, os erros de preenchimento não constituem motivo para a desclassificação da proposta. A planilha poderá ser ajustada pelo fornecedor, no prazo indicado </w:t>
      </w:r>
      <w:r w:rsidR="00E007CF" w:rsidRPr="00802DC0">
        <w:rPr>
          <w:rFonts w:ascii="Times New Roman" w:hAnsi="Times New Roman" w:cs="Times New Roman"/>
          <w:sz w:val="24"/>
          <w:szCs w:val="24"/>
        </w:rPr>
        <w:t>n</w:t>
      </w:r>
      <w:r w:rsidR="0036761D" w:rsidRPr="00802DC0">
        <w:rPr>
          <w:rFonts w:ascii="Times New Roman" w:hAnsi="Times New Roman" w:cs="Times New Roman"/>
          <w:sz w:val="24"/>
          <w:szCs w:val="24"/>
        </w:rPr>
        <w:t>o sistema, desde que não haja majoração do preço e que se comprove que este é o bastante para arcar com todos os custos da contratação</w:t>
      </w:r>
      <w:r w:rsidR="00B376AD" w:rsidRPr="00802DC0">
        <w:rPr>
          <w:rFonts w:ascii="Times New Roman" w:hAnsi="Times New Roman" w:cs="Times New Roman"/>
          <w:sz w:val="24"/>
          <w:szCs w:val="24"/>
        </w:rPr>
        <w:t>.</w:t>
      </w:r>
    </w:p>
    <w:p w14:paraId="70B9BDFD" w14:textId="77777777" w:rsidR="00067DBF" w:rsidRPr="00802DC0" w:rsidRDefault="00067DBF" w:rsidP="00F447B9">
      <w:pPr>
        <w:pStyle w:val="Nivel2"/>
        <w:spacing w:before="0" w:after="0" w:line="240" w:lineRule="auto"/>
        <w:rPr>
          <w:rFonts w:ascii="Times New Roman" w:hAnsi="Times New Roman" w:cs="Times New Roman"/>
          <w:sz w:val="24"/>
          <w:szCs w:val="24"/>
        </w:rPr>
      </w:pPr>
    </w:p>
    <w:p w14:paraId="5D8E1FF1" w14:textId="4C346BCC" w:rsidR="002D06AB" w:rsidRPr="00802DC0" w:rsidRDefault="00260163" w:rsidP="00F447B9">
      <w:pPr>
        <w:pStyle w:val="Nivel2"/>
        <w:spacing w:before="0" w:after="0" w:line="240" w:lineRule="auto"/>
        <w:rPr>
          <w:rFonts w:ascii="Times New Roman" w:hAnsi="Times New Roman" w:cs="Times New Roman"/>
          <w:sz w:val="24"/>
          <w:szCs w:val="24"/>
        </w:rPr>
      </w:pPr>
      <w:r w:rsidRPr="00802DC0">
        <w:rPr>
          <w:rFonts w:ascii="Times New Roman" w:hAnsi="Times New Roman" w:cs="Times New Roman"/>
          <w:sz w:val="24"/>
          <w:szCs w:val="24"/>
        </w:rPr>
        <w:t>9.1</w:t>
      </w:r>
      <w:r w:rsidR="00807F04" w:rsidRPr="00802DC0">
        <w:rPr>
          <w:rFonts w:ascii="Times New Roman" w:hAnsi="Times New Roman" w:cs="Times New Roman"/>
          <w:sz w:val="24"/>
          <w:szCs w:val="24"/>
        </w:rPr>
        <w:t>0</w:t>
      </w:r>
      <w:r w:rsidRPr="00802DC0">
        <w:rPr>
          <w:rFonts w:ascii="Times New Roman" w:hAnsi="Times New Roman" w:cs="Times New Roman"/>
          <w:sz w:val="24"/>
          <w:szCs w:val="24"/>
        </w:rPr>
        <w:t xml:space="preserve"> </w:t>
      </w:r>
      <w:r w:rsidR="00111A9D"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2185D62" w14:textId="77777777" w:rsidR="00067DBF" w:rsidRPr="00802DC0" w:rsidRDefault="00067DBF" w:rsidP="00F447B9">
      <w:pPr>
        <w:pStyle w:val="Nivel2"/>
        <w:spacing w:before="0" w:after="0" w:line="240" w:lineRule="auto"/>
        <w:rPr>
          <w:rFonts w:ascii="Times New Roman" w:hAnsi="Times New Roman" w:cs="Times New Roman"/>
          <w:sz w:val="24"/>
          <w:szCs w:val="24"/>
        </w:rPr>
      </w:pPr>
    </w:p>
    <w:p w14:paraId="306C3CB7" w14:textId="4BC33E22" w:rsidR="002D06AB" w:rsidRPr="00802DC0" w:rsidRDefault="00260163" w:rsidP="00F447B9">
      <w:pPr>
        <w:pStyle w:val="Nivel3"/>
        <w:spacing w:before="0" w:after="0" w:line="240" w:lineRule="auto"/>
        <w:ind w:left="567"/>
        <w:rPr>
          <w:rFonts w:ascii="Times New Roman" w:hAnsi="Times New Roman" w:cs="Times New Roman"/>
          <w:sz w:val="24"/>
          <w:szCs w:val="24"/>
        </w:rPr>
      </w:pPr>
      <w:bookmarkStart w:id="23" w:name="_Hlk126568356"/>
      <w:r w:rsidRPr="00802DC0">
        <w:rPr>
          <w:rFonts w:ascii="Times New Roman" w:hAnsi="Times New Roman" w:cs="Times New Roman"/>
          <w:sz w:val="24"/>
          <w:szCs w:val="24"/>
        </w:rPr>
        <w:t>9.1</w:t>
      </w:r>
      <w:r w:rsidR="00807F04" w:rsidRPr="00802DC0">
        <w:rPr>
          <w:rFonts w:ascii="Times New Roman" w:hAnsi="Times New Roman" w:cs="Times New Roman"/>
          <w:sz w:val="24"/>
          <w:szCs w:val="24"/>
        </w:rPr>
        <w:t>0</w:t>
      </w:r>
      <w:r w:rsidRPr="00802DC0">
        <w:rPr>
          <w:rFonts w:ascii="Times New Roman" w:hAnsi="Times New Roman" w:cs="Times New Roman"/>
          <w:sz w:val="24"/>
          <w:szCs w:val="24"/>
        </w:rPr>
        <w:t xml:space="preserve">.1 </w:t>
      </w:r>
      <w:r w:rsidR="00111A9D"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Em se tratando de serviços de engenharia, o licitante vencedor será convocado a apresentar à Administração, por meio eletrônico, as planilhas com indicação dos quantitativos e dos custos unitários</w:t>
      </w:r>
      <w:bookmarkEnd w:id="23"/>
      <w:r w:rsidR="002D06AB" w:rsidRPr="00802DC0">
        <w:rPr>
          <w:rFonts w:ascii="Times New Roman" w:hAnsi="Times New Roman" w:cs="Times New Roman"/>
          <w:sz w:val="24"/>
          <w:szCs w:val="24"/>
        </w:rPr>
        <w:t>, seguindo o modelo elabora</w:t>
      </w:r>
      <w:r w:rsidR="00807F04" w:rsidRPr="00802DC0">
        <w:rPr>
          <w:rFonts w:ascii="Times New Roman" w:hAnsi="Times New Roman" w:cs="Times New Roman"/>
          <w:sz w:val="24"/>
          <w:szCs w:val="24"/>
        </w:rPr>
        <w:t>do pela Administração, bem como</w:t>
      </w:r>
      <w:r w:rsidR="002D06AB" w:rsidRPr="00802DC0">
        <w:rPr>
          <w:rFonts w:ascii="Times New Roman" w:hAnsi="Times New Roman" w:cs="Times New Roman"/>
          <w:sz w:val="24"/>
          <w:szCs w:val="24"/>
        </w:rPr>
        <w:t xml:space="preserve">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002D06AB" w:rsidRPr="00802DC0">
        <w:rPr>
          <w:rFonts w:ascii="Times New Roman" w:hAnsi="Times New Roman" w:cs="Times New Roman"/>
          <w:sz w:val="24"/>
          <w:szCs w:val="24"/>
        </w:rPr>
        <w:t>semi</w:t>
      </w:r>
      <w:r w:rsidR="003E72DE" w:rsidRPr="00802DC0">
        <w:rPr>
          <w:rFonts w:ascii="Times New Roman" w:hAnsi="Times New Roman" w:cs="Times New Roman"/>
          <w:sz w:val="24"/>
          <w:szCs w:val="24"/>
        </w:rPr>
        <w:t>-</w:t>
      </w:r>
      <w:r w:rsidR="002D06AB" w:rsidRPr="00802DC0">
        <w:rPr>
          <w:rFonts w:ascii="Times New Roman" w:hAnsi="Times New Roman" w:cs="Times New Roman"/>
          <w:sz w:val="24"/>
          <w:szCs w:val="24"/>
        </w:rPr>
        <w:t>integrada</w:t>
      </w:r>
      <w:proofErr w:type="spellEnd"/>
      <w:r w:rsidR="002D06AB" w:rsidRPr="00802DC0">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w:t>
      </w:r>
    </w:p>
    <w:p w14:paraId="1C338DC6" w14:textId="77777777" w:rsidR="00067DBF" w:rsidRPr="00802DC0" w:rsidRDefault="00067DBF" w:rsidP="00F447B9">
      <w:pPr>
        <w:pStyle w:val="Nivel3"/>
        <w:spacing w:before="0" w:after="0" w:line="240" w:lineRule="auto"/>
        <w:ind w:left="567"/>
        <w:rPr>
          <w:rFonts w:ascii="Times New Roman" w:hAnsi="Times New Roman" w:cs="Times New Roman"/>
          <w:b/>
          <w:bCs/>
          <w:sz w:val="24"/>
          <w:szCs w:val="24"/>
        </w:rPr>
      </w:pPr>
    </w:p>
    <w:p w14:paraId="4361FBFE" w14:textId="1A206D9A" w:rsidR="002D06AB" w:rsidRPr="00802DC0" w:rsidRDefault="00260163" w:rsidP="00F447B9">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lastRenderedPageBreak/>
        <w:t>9.1</w:t>
      </w:r>
      <w:r w:rsidR="00807F04" w:rsidRPr="00802DC0">
        <w:rPr>
          <w:rFonts w:ascii="Times New Roman" w:hAnsi="Times New Roman" w:cs="Times New Roman"/>
          <w:sz w:val="24"/>
          <w:szCs w:val="24"/>
        </w:rPr>
        <w:t>0</w:t>
      </w:r>
      <w:r w:rsidRPr="00802DC0">
        <w:rPr>
          <w:rFonts w:ascii="Times New Roman" w:hAnsi="Times New Roman" w:cs="Times New Roman"/>
          <w:sz w:val="24"/>
          <w:szCs w:val="24"/>
        </w:rPr>
        <w:t xml:space="preserve">.2 </w:t>
      </w:r>
      <w:r w:rsidR="00111A9D"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91959C0" w14:textId="77777777" w:rsidR="00546076" w:rsidRPr="00802DC0" w:rsidRDefault="00546076" w:rsidP="007701F6">
      <w:pPr>
        <w:pStyle w:val="Nivel3"/>
        <w:spacing w:before="0" w:after="0" w:line="240" w:lineRule="auto"/>
        <w:ind w:left="567"/>
        <w:rPr>
          <w:rFonts w:ascii="Times New Roman" w:hAnsi="Times New Roman" w:cs="Times New Roman"/>
          <w:sz w:val="24"/>
          <w:szCs w:val="24"/>
        </w:rPr>
      </w:pPr>
    </w:p>
    <w:p w14:paraId="7817A3ED" w14:textId="77777777" w:rsidR="007701F6" w:rsidRPr="00802DC0" w:rsidRDefault="00807F04" w:rsidP="007701F6">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9.10</w:t>
      </w:r>
      <w:r w:rsidR="00260163" w:rsidRPr="00802DC0">
        <w:rPr>
          <w:rFonts w:ascii="Times New Roman" w:hAnsi="Times New Roman" w:cs="Times New Roman"/>
          <w:sz w:val="24"/>
          <w:szCs w:val="24"/>
        </w:rPr>
        <w:t xml:space="preserve">.3 </w:t>
      </w:r>
      <w:r w:rsidR="00111A9D" w:rsidRPr="00802DC0">
        <w:rPr>
          <w:rFonts w:ascii="Times New Roman" w:hAnsi="Times New Roman" w:cs="Times New Roman"/>
          <w:sz w:val="24"/>
          <w:szCs w:val="24"/>
        </w:rPr>
        <w:t>-</w:t>
      </w:r>
      <w:r w:rsidR="00260163"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Caso a produtividade for diferente daquela utilizada pela Administração como referência, ou não estiver contida na faixa referencial de produtividade, mas admitida pelo ato convocatório, o licitante deverá apresentar a respectiva comprovação de exequibilidade</w:t>
      </w:r>
      <w:r w:rsidR="007701F6" w:rsidRPr="00802DC0">
        <w:rPr>
          <w:rFonts w:ascii="Times New Roman" w:hAnsi="Times New Roman" w:cs="Times New Roman"/>
          <w:sz w:val="24"/>
          <w:szCs w:val="24"/>
        </w:rPr>
        <w:t>.</w:t>
      </w:r>
    </w:p>
    <w:p w14:paraId="210D0C01" w14:textId="5F73C9F5" w:rsidR="002D06AB" w:rsidRPr="00802DC0" w:rsidRDefault="002D06AB" w:rsidP="007701F6">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 xml:space="preserve"> </w:t>
      </w:r>
    </w:p>
    <w:p w14:paraId="0C9235D8" w14:textId="58BB4F3F" w:rsidR="002D06AB" w:rsidRPr="00802DC0" w:rsidRDefault="00642D21" w:rsidP="007701F6">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9.1</w:t>
      </w:r>
      <w:r w:rsidR="00807F04" w:rsidRPr="00802DC0">
        <w:rPr>
          <w:rFonts w:ascii="Times New Roman" w:hAnsi="Times New Roman" w:cs="Times New Roman"/>
          <w:sz w:val="24"/>
          <w:szCs w:val="24"/>
        </w:rPr>
        <w:t>0</w:t>
      </w:r>
      <w:r w:rsidRPr="00802DC0">
        <w:rPr>
          <w:rFonts w:ascii="Times New Roman" w:hAnsi="Times New Roman" w:cs="Times New Roman"/>
          <w:sz w:val="24"/>
          <w:szCs w:val="24"/>
        </w:rPr>
        <w:t xml:space="preserve">.4 </w:t>
      </w:r>
      <w:r w:rsidR="00111A9D"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4DBFCC1" w14:textId="77777777" w:rsidR="00546076" w:rsidRPr="00802DC0" w:rsidRDefault="00546076" w:rsidP="00546076">
      <w:pPr>
        <w:pStyle w:val="Nivel3"/>
        <w:spacing w:before="0" w:after="0" w:line="240" w:lineRule="auto"/>
        <w:ind w:left="567"/>
        <w:rPr>
          <w:rFonts w:ascii="Times New Roman" w:hAnsi="Times New Roman" w:cs="Times New Roman"/>
          <w:sz w:val="24"/>
          <w:szCs w:val="24"/>
        </w:rPr>
      </w:pPr>
    </w:p>
    <w:p w14:paraId="60284AC7" w14:textId="267C3BED" w:rsidR="002D06AB" w:rsidRPr="00802DC0" w:rsidRDefault="00807F04" w:rsidP="00546076">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9.10</w:t>
      </w:r>
      <w:r w:rsidR="00642D21" w:rsidRPr="00802DC0">
        <w:rPr>
          <w:rFonts w:ascii="Times New Roman" w:hAnsi="Times New Roman" w:cs="Times New Roman"/>
          <w:sz w:val="24"/>
          <w:szCs w:val="24"/>
        </w:rPr>
        <w:t xml:space="preserve">.5 - </w:t>
      </w:r>
      <w:r w:rsidR="002D06AB" w:rsidRPr="00802DC0">
        <w:rPr>
          <w:rFonts w:ascii="Times New Roman" w:hAnsi="Times New Roman" w:cs="Times New Roman"/>
          <w:sz w:val="24"/>
          <w:szCs w:val="24"/>
        </w:rPr>
        <w:t>Para efeito do subitem anterior, admite-se a adequação técnica da metodologia empregada pela contratada, visando assegurar a execução do objeto, desde que mantidas as condições para a justa remuneração do serviço.</w:t>
      </w:r>
    </w:p>
    <w:p w14:paraId="0713B557" w14:textId="77777777" w:rsidR="00546076" w:rsidRPr="00802DC0" w:rsidRDefault="00546076" w:rsidP="00546076">
      <w:pPr>
        <w:pStyle w:val="Nivel3"/>
        <w:spacing w:before="0" w:after="0" w:line="240" w:lineRule="auto"/>
        <w:ind w:left="567"/>
        <w:rPr>
          <w:rFonts w:ascii="Times New Roman" w:hAnsi="Times New Roman" w:cs="Times New Roman"/>
          <w:sz w:val="24"/>
          <w:szCs w:val="24"/>
        </w:rPr>
      </w:pPr>
    </w:p>
    <w:p w14:paraId="04C98DB0" w14:textId="787CE58D" w:rsidR="002D06AB" w:rsidRPr="00802DC0" w:rsidRDefault="00642D21" w:rsidP="00546076">
      <w:pPr>
        <w:pStyle w:val="Nivel2"/>
        <w:spacing w:before="0" w:after="0" w:line="240" w:lineRule="auto"/>
        <w:rPr>
          <w:rFonts w:ascii="Times New Roman" w:hAnsi="Times New Roman" w:cs="Times New Roman"/>
          <w:sz w:val="24"/>
          <w:szCs w:val="24"/>
        </w:rPr>
      </w:pPr>
      <w:r w:rsidRPr="00802DC0">
        <w:rPr>
          <w:rFonts w:ascii="Times New Roman" w:hAnsi="Times New Roman" w:cs="Times New Roman"/>
          <w:sz w:val="24"/>
          <w:szCs w:val="24"/>
        </w:rPr>
        <w:t>9.1</w:t>
      </w:r>
      <w:r w:rsidR="00807F04" w:rsidRPr="00802DC0">
        <w:rPr>
          <w:rFonts w:ascii="Times New Roman" w:hAnsi="Times New Roman" w:cs="Times New Roman"/>
          <w:sz w:val="24"/>
          <w:szCs w:val="24"/>
        </w:rPr>
        <w:t>1</w:t>
      </w:r>
      <w:r w:rsidRPr="00802DC0">
        <w:rPr>
          <w:rFonts w:ascii="Times New Roman" w:hAnsi="Times New Roman" w:cs="Times New Roman"/>
          <w:sz w:val="24"/>
          <w:szCs w:val="24"/>
        </w:rPr>
        <w:t xml:space="preserve"> </w:t>
      </w:r>
      <w:r w:rsidR="00111A9D"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Erros no preenchimento da planilha não constituem motivo para a desclassificação da proposta. A planilha poder</w:t>
      </w:r>
      <w:r w:rsidR="00EB34EA" w:rsidRPr="00802DC0">
        <w:rPr>
          <w:rFonts w:ascii="Times New Roman" w:hAnsi="Times New Roman" w:cs="Times New Roman"/>
          <w:sz w:val="24"/>
          <w:szCs w:val="24"/>
        </w:rPr>
        <w:t>á</w:t>
      </w:r>
      <w:r w:rsidR="002D06AB" w:rsidRPr="00802DC0">
        <w:rPr>
          <w:rFonts w:ascii="Times New Roman" w:hAnsi="Times New Roman" w:cs="Times New Roman"/>
          <w:sz w:val="24"/>
          <w:szCs w:val="24"/>
        </w:rPr>
        <w:t xml:space="preserve"> ser ajustada pelo fornecedor, no prazo indicado pelo sistema, desde que não haja majoração do preço e que se comprove que este é o bastante para arcar com todos os custos da contratação;</w:t>
      </w:r>
    </w:p>
    <w:p w14:paraId="6A7F5951" w14:textId="77777777" w:rsidR="00546076" w:rsidRPr="00802DC0" w:rsidRDefault="00546076" w:rsidP="00546076">
      <w:pPr>
        <w:pStyle w:val="Nivel2"/>
        <w:spacing w:before="0" w:after="0" w:line="240" w:lineRule="auto"/>
        <w:rPr>
          <w:rFonts w:ascii="Times New Roman" w:hAnsi="Times New Roman" w:cs="Times New Roman"/>
          <w:b/>
          <w:sz w:val="24"/>
          <w:szCs w:val="24"/>
        </w:rPr>
      </w:pPr>
    </w:p>
    <w:p w14:paraId="434D40CD" w14:textId="0C993C47" w:rsidR="002D06AB" w:rsidRPr="00802DC0" w:rsidRDefault="00642D21" w:rsidP="00546076">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9.1</w:t>
      </w:r>
      <w:r w:rsidR="00807F04" w:rsidRPr="00802DC0">
        <w:rPr>
          <w:rFonts w:ascii="Times New Roman" w:hAnsi="Times New Roman" w:cs="Times New Roman"/>
          <w:sz w:val="24"/>
          <w:szCs w:val="24"/>
        </w:rPr>
        <w:t>1</w:t>
      </w:r>
      <w:r w:rsidRPr="00802DC0">
        <w:rPr>
          <w:rFonts w:ascii="Times New Roman" w:hAnsi="Times New Roman" w:cs="Times New Roman"/>
          <w:sz w:val="24"/>
          <w:szCs w:val="24"/>
        </w:rPr>
        <w:t xml:space="preserve">.1 </w:t>
      </w:r>
      <w:r w:rsidR="00111A9D"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O ajuste de que trata este dispositivo se limita a sanar erros ou falhas que não alterem a substância das propostas;</w:t>
      </w:r>
    </w:p>
    <w:p w14:paraId="6DAA2AD6" w14:textId="77777777" w:rsidR="00546076" w:rsidRPr="00802DC0" w:rsidRDefault="00546076" w:rsidP="00546076">
      <w:pPr>
        <w:pStyle w:val="Nivel3"/>
        <w:spacing w:before="0" w:after="0" w:line="240" w:lineRule="auto"/>
        <w:ind w:left="567"/>
        <w:rPr>
          <w:rFonts w:ascii="Times New Roman" w:hAnsi="Times New Roman" w:cs="Times New Roman"/>
          <w:sz w:val="24"/>
          <w:szCs w:val="24"/>
        </w:rPr>
      </w:pPr>
    </w:p>
    <w:p w14:paraId="05BBC43B" w14:textId="343A32AD" w:rsidR="002D06AB" w:rsidRPr="00802DC0" w:rsidRDefault="00642D21" w:rsidP="00546076">
      <w:pPr>
        <w:pStyle w:val="Nivel3"/>
        <w:spacing w:before="0" w:after="0" w:line="240" w:lineRule="auto"/>
        <w:ind w:left="567"/>
        <w:rPr>
          <w:rFonts w:ascii="Times New Roman" w:hAnsi="Times New Roman" w:cs="Times New Roman"/>
          <w:sz w:val="24"/>
          <w:szCs w:val="24"/>
        </w:rPr>
      </w:pPr>
      <w:r w:rsidRPr="00802DC0">
        <w:rPr>
          <w:rFonts w:ascii="Times New Roman" w:hAnsi="Times New Roman" w:cs="Times New Roman"/>
          <w:sz w:val="24"/>
          <w:szCs w:val="24"/>
        </w:rPr>
        <w:t>9.1</w:t>
      </w:r>
      <w:r w:rsidR="00807F04" w:rsidRPr="00802DC0">
        <w:rPr>
          <w:rFonts w:ascii="Times New Roman" w:hAnsi="Times New Roman" w:cs="Times New Roman"/>
          <w:sz w:val="24"/>
          <w:szCs w:val="24"/>
        </w:rPr>
        <w:t>1</w:t>
      </w:r>
      <w:r w:rsidRPr="00802DC0">
        <w:rPr>
          <w:rFonts w:ascii="Times New Roman" w:hAnsi="Times New Roman" w:cs="Times New Roman"/>
          <w:sz w:val="24"/>
          <w:szCs w:val="24"/>
        </w:rPr>
        <w:t xml:space="preserve">.2 </w:t>
      </w:r>
      <w:r w:rsidR="00111A9D" w:rsidRPr="00802DC0">
        <w:rPr>
          <w:rFonts w:ascii="Times New Roman" w:hAnsi="Times New Roman" w:cs="Times New Roman"/>
          <w:sz w:val="24"/>
          <w:szCs w:val="24"/>
        </w:rPr>
        <w:t>-</w:t>
      </w:r>
      <w:r w:rsidRPr="00802DC0">
        <w:rPr>
          <w:rFonts w:ascii="Times New Roman" w:hAnsi="Times New Roman" w:cs="Times New Roman"/>
          <w:sz w:val="24"/>
          <w:szCs w:val="24"/>
        </w:rPr>
        <w:t xml:space="preserve"> </w:t>
      </w:r>
      <w:r w:rsidR="002D06AB" w:rsidRPr="00802DC0">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37B6F615" w14:textId="77777777" w:rsidR="00546076" w:rsidRPr="00802DC0" w:rsidRDefault="00546076" w:rsidP="00546076">
      <w:pPr>
        <w:pStyle w:val="Nivel3"/>
        <w:spacing w:before="0" w:after="0" w:line="240" w:lineRule="auto"/>
        <w:ind w:left="567"/>
        <w:rPr>
          <w:rFonts w:ascii="Times New Roman" w:hAnsi="Times New Roman" w:cs="Times New Roman"/>
          <w:sz w:val="24"/>
          <w:szCs w:val="24"/>
        </w:rPr>
      </w:pPr>
    </w:p>
    <w:p w14:paraId="0F63B10D" w14:textId="2E7D7440" w:rsidR="002D06AB" w:rsidRPr="00802DC0" w:rsidRDefault="00642D21" w:rsidP="00546076">
      <w:pPr>
        <w:pStyle w:val="Nivel2"/>
        <w:spacing w:before="0" w:after="0" w:line="240" w:lineRule="auto"/>
        <w:rPr>
          <w:rFonts w:ascii="Times New Roman" w:hAnsi="Times New Roman" w:cs="Times New Roman"/>
          <w:sz w:val="24"/>
          <w:szCs w:val="24"/>
          <w:lang w:eastAsia="en-US"/>
        </w:rPr>
      </w:pPr>
      <w:r w:rsidRPr="00802DC0">
        <w:rPr>
          <w:rFonts w:ascii="Times New Roman" w:hAnsi="Times New Roman" w:cs="Times New Roman"/>
          <w:sz w:val="24"/>
          <w:szCs w:val="24"/>
          <w:lang w:eastAsia="en-US"/>
        </w:rPr>
        <w:t>9.1</w:t>
      </w:r>
      <w:r w:rsidR="00807F04" w:rsidRPr="00802DC0">
        <w:rPr>
          <w:rFonts w:ascii="Times New Roman" w:hAnsi="Times New Roman" w:cs="Times New Roman"/>
          <w:sz w:val="24"/>
          <w:szCs w:val="24"/>
          <w:lang w:eastAsia="en-US"/>
        </w:rPr>
        <w:t>2</w:t>
      </w:r>
      <w:r w:rsidRPr="00802DC0">
        <w:rPr>
          <w:rFonts w:ascii="Times New Roman" w:hAnsi="Times New Roman" w:cs="Times New Roman"/>
          <w:sz w:val="24"/>
          <w:szCs w:val="24"/>
          <w:lang w:eastAsia="en-US"/>
        </w:rPr>
        <w:t xml:space="preserve"> - </w:t>
      </w:r>
      <w:r w:rsidR="002D06AB" w:rsidRPr="00802DC0">
        <w:rPr>
          <w:rFonts w:ascii="Times New Roman" w:hAnsi="Times New Roman" w:cs="Times New Roman"/>
          <w:sz w:val="24"/>
          <w:szCs w:val="24"/>
          <w:lang w:eastAsia="en-US"/>
        </w:rPr>
        <w:t xml:space="preserve">Para </w:t>
      </w:r>
      <w:r w:rsidR="002D06AB" w:rsidRPr="00802DC0">
        <w:rPr>
          <w:rFonts w:ascii="Times New Roman" w:hAnsi="Times New Roman" w:cs="Times New Roman"/>
          <w:sz w:val="24"/>
          <w:szCs w:val="24"/>
        </w:rPr>
        <w:t>fins</w:t>
      </w:r>
      <w:r w:rsidR="002D06AB" w:rsidRPr="00802DC0">
        <w:rPr>
          <w:rFonts w:ascii="Times New Roman" w:hAnsi="Times New Roman" w:cs="Times New Roman"/>
          <w:sz w:val="24"/>
          <w:szCs w:val="24"/>
          <w:lang w:eastAsia="en-US"/>
        </w:rPr>
        <w:t xml:space="preserve"> de análise da proposta quanto ao cumprimento </w:t>
      </w:r>
      <w:r w:rsidR="002D06AB" w:rsidRPr="00802DC0">
        <w:rPr>
          <w:rFonts w:ascii="Times New Roman" w:hAnsi="Times New Roman" w:cs="Times New Roman"/>
          <w:sz w:val="24"/>
          <w:szCs w:val="24"/>
        </w:rPr>
        <w:t>das</w:t>
      </w:r>
      <w:r w:rsidR="002D06AB" w:rsidRPr="00802DC0">
        <w:rPr>
          <w:rFonts w:ascii="Times New Roman" w:hAnsi="Times New Roman" w:cs="Times New Roman"/>
          <w:sz w:val="24"/>
          <w:szCs w:val="24"/>
          <w:lang w:eastAsia="en-US"/>
        </w:rPr>
        <w:t xml:space="preserve"> especificações do objeto, poderá ser </w:t>
      </w:r>
      <w:r w:rsidR="00EB34EA" w:rsidRPr="00802DC0">
        <w:rPr>
          <w:rFonts w:ascii="Times New Roman" w:hAnsi="Times New Roman" w:cs="Times New Roman"/>
          <w:sz w:val="24"/>
          <w:szCs w:val="24"/>
          <w:lang w:eastAsia="en-US"/>
        </w:rPr>
        <w:t>a</w:t>
      </w:r>
      <w:r w:rsidR="002D06AB" w:rsidRPr="00802DC0">
        <w:rPr>
          <w:rFonts w:ascii="Times New Roman" w:hAnsi="Times New Roman" w:cs="Times New Roman"/>
          <w:sz w:val="24"/>
          <w:szCs w:val="24"/>
          <w:lang w:eastAsia="en-US"/>
        </w:rPr>
        <w:t xml:space="preserve">colhida a </w:t>
      </w:r>
      <w:r w:rsidR="002D06AB" w:rsidRPr="00802DC0">
        <w:rPr>
          <w:rFonts w:ascii="Times New Roman" w:hAnsi="Times New Roman" w:cs="Times New Roman"/>
          <w:sz w:val="24"/>
          <w:szCs w:val="24"/>
        </w:rPr>
        <w:t>manifestação</w:t>
      </w:r>
      <w:r w:rsidR="002D06AB" w:rsidRPr="00802DC0">
        <w:rPr>
          <w:rFonts w:ascii="Times New Roman" w:hAnsi="Times New Roman" w:cs="Times New Roman"/>
          <w:sz w:val="24"/>
          <w:szCs w:val="24"/>
          <w:lang w:eastAsia="en-US"/>
        </w:rPr>
        <w:t xml:space="preserve"> escrita do setor requisitante do serviço ou da área especializada no objeto.</w:t>
      </w:r>
    </w:p>
    <w:p w14:paraId="1DE198D6" w14:textId="77777777" w:rsidR="00546076" w:rsidRPr="00802DC0" w:rsidRDefault="00546076" w:rsidP="00546076">
      <w:pPr>
        <w:pStyle w:val="Nivel2"/>
        <w:spacing w:before="0" w:after="0" w:line="240" w:lineRule="auto"/>
        <w:rPr>
          <w:rFonts w:ascii="Times New Roman" w:hAnsi="Times New Roman" w:cs="Times New Roman"/>
          <w:b/>
          <w:sz w:val="24"/>
          <w:szCs w:val="24"/>
        </w:rPr>
      </w:pPr>
    </w:p>
    <w:p w14:paraId="51B7404C" w14:textId="2658226F" w:rsidR="004B233F" w:rsidRPr="00802DC0" w:rsidRDefault="00807F04" w:rsidP="0073660C">
      <w:pPr>
        <w:pStyle w:val="Nivel2"/>
        <w:spacing w:before="0" w:after="0"/>
        <w:rPr>
          <w:rFonts w:ascii="Times New Roman" w:hAnsi="Times New Roman" w:cs="Times New Roman"/>
          <w:sz w:val="24"/>
          <w:szCs w:val="24"/>
        </w:rPr>
      </w:pPr>
      <w:r w:rsidRPr="00802DC0">
        <w:rPr>
          <w:rFonts w:ascii="Times New Roman" w:hAnsi="Times New Roman" w:cs="Times New Roman"/>
          <w:sz w:val="24"/>
          <w:szCs w:val="24"/>
        </w:rPr>
        <w:t>9.13</w:t>
      </w:r>
      <w:r w:rsidR="00181CE2" w:rsidRPr="00802DC0">
        <w:rPr>
          <w:rFonts w:ascii="Times New Roman" w:hAnsi="Times New Roman" w:cs="Times New Roman"/>
          <w:sz w:val="24"/>
          <w:szCs w:val="24"/>
        </w:rPr>
        <w:t xml:space="preserve"> </w:t>
      </w:r>
      <w:r w:rsidR="00111A9D" w:rsidRPr="00802DC0">
        <w:rPr>
          <w:rFonts w:ascii="Times New Roman" w:hAnsi="Times New Roman" w:cs="Times New Roman"/>
          <w:sz w:val="24"/>
          <w:szCs w:val="24"/>
        </w:rPr>
        <w:t>-</w:t>
      </w:r>
      <w:r w:rsidR="004B233F" w:rsidRPr="00802DC0">
        <w:rPr>
          <w:rFonts w:ascii="Times New Roman" w:hAnsi="Times New Roman" w:cs="Times New Roman"/>
          <w:sz w:val="24"/>
          <w:szCs w:val="24"/>
        </w:rPr>
        <w:t xml:space="preserve"> Caso o Termo de Referência exija a apresentação de amostra/</w:t>
      </w:r>
      <w:proofErr w:type="spellStart"/>
      <w:r w:rsidR="004B233F" w:rsidRPr="00802DC0">
        <w:rPr>
          <w:rFonts w:ascii="Times New Roman" w:hAnsi="Times New Roman" w:cs="Times New Roman"/>
          <w:sz w:val="24"/>
          <w:szCs w:val="24"/>
        </w:rPr>
        <w:t>folderes</w:t>
      </w:r>
      <w:proofErr w:type="spellEnd"/>
      <w:r w:rsidR="004B233F" w:rsidRPr="00802DC0">
        <w:rPr>
          <w:rFonts w:ascii="Times New Roman" w:hAnsi="Times New Roman" w:cs="Times New Roman"/>
          <w:sz w:val="24"/>
          <w:szCs w:val="24"/>
        </w:rPr>
        <w:t>/catálogos</w:t>
      </w:r>
      <w:r w:rsidR="0073660C" w:rsidRPr="00802DC0">
        <w:rPr>
          <w:rFonts w:ascii="Times New Roman" w:hAnsi="Times New Roman" w:cs="Times New Roman"/>
          <w:sz w:val="24"/>
          <w:szCs w:val="24"/>
        </w:rPr>
        <w:t xml:space="preserve"> ou documentos equivalentes</w:t>
      </w:r>
      <w:r w:rsidR="004B233F" w:rsidRPr="00802DC0">
        <w:rPr>
          <w:rFonts w:ascii="Times New Roman" w:hAnsi="Times New Roman" w:cs="Times New Roman"/>
          <w:sz w:val="24"/>
          <w:szCs w:val="24"/>
        </w:rPr>
        <w:t>, o licitante classificado em primeiro lugar deverá apresent</w:t>
      </w:r>
      <w:r w:rsidR="0073660C" w:rsidRPr="00802DC0">
        <w:rPr>
          <w:rFonts w:ascii="Times New Roman" w:hAnsi="Times New Roman" w:cs="Times New Roman"/>
          <w:sz w:val="24"/>
          <w:szCs w:val="24"/>
        </w:rPr>
        <w:t>á</w:t>
      </w:r>
      <w:r w:rsidR="004B233F" w:rsidRPr="00802DC0">
        <w:rPr>
          <w:rFonts w:ascii="Times New Roman" w:hAnsi="Times New Roman" w:cs="Times New Roman"/>
          <w:sz w:val="24"/>
          <w:szCs w:val="24"/>
        </w:rPr>
        <w:t>-l</w:t>
      </w:r>
      <w:r w:rsidR="0073660C" w:rsidRPr="00802DC0">
        <w:rPr>
          <w:rFonts w:ascii="Times New Roman" w:hAnsi="Times New Roman" w:cs="Times New Roman"/>
          <w:sz w:val="24"/>
          <w:szCs w:val="24"/>
        </w:rPr>
        <w:t>o</w:t>
      </w:r>
      <w:r w:rsidR="004B233F" w:rsidRPr="00802DC0">
        <w:rPr>
          <w:rFonts w:ascii="Times New Roman" w:hAnsi="Times New Roman" w:cs="Times New Roman"/>
          <w:sz w:val="24"/>
          <w:szCs w:val="24"/>
        </w:rPr>
        <w:t>, conforme disciplinado no Termo de Referência, sob pena de não aceitação da proposta.</w:t>
      </w:r>
    </w:p>
    <w:p w14:paraId="6A23D38C" w14:textId="7B7780B7" w:rsidR="004B233F" w:rsidRPr="00802DC0" w:rsidRDefault="004B233F" w:rsidP="0073660C">
      <w:pPr>
        <w:jc w:val="both"/>
        <w:rPr>
          <w:sz w:val="24"/>
          <w:szCs w:val="24"/>
        </w:rPr>
      </w:pPr>
    </w:p>
    <w:p w14:paraId="22F28A2B" w14:textId="651A3FED" w:rsidR="004B233F" w:rsidRPr="00802DC0" w:rsidRDefault="004B233F" w:rsidP="0073660C">
      <w:pPr>
        <w:jc w:val="both"/>
        <w:rPr>
          <w:sz w:val="24"/>
          <w:szCs w:val="24"/>
        </w:rPr>
      </w:pPr>
      <w:r w:rsidRPr="00802DC0">
        <w:rPr>
          <w:sz w:val="24"/>
          <w:szCs w:val="24"/>
        </w:rPr>
        <w:t>9.1</w:t>
      </w:r>
      <w:r w:rsidR="00111A9D" w:rsidRPr="00802DC0">
        <w:rPr>
          <w:sz w:val="24"/>
          <w:szCs w:val="24"/>
        </w:rPr>
        <w:t>4</w:t>
      </w:r>
      <w:r w:rsidRPr="00802DC0">
        <w:rPr>
          <w:sz w:val="24"/>
          <w:szCs w:val="24"/>
        </w:rPr>
        <w:t xml:space="preserve"> </w:t>
      </w:r>
      <w:r w:rsidR="00111A9D" w:rsidRPr="00802DC0">
        <w:rPr>
          <w:sz w:val="24"/>
          <w:szCs w:val="24"/>
        </w:rPr>
        <w:t>-</w:t>
      </w:r>
      <w:r w:rsidRPr="00802DC0">
        <w:rPr>
          <w:sz w:val="24"/>
          <w:szCs w:val="24"/>
        </w:rPr>
        <w:t xml:space="preserve"> Em casos de necessidade de apresentação de amostra presencial, será solicitado pelo sistema no prazo descrito no termo de referência, havendo omissão do prazo, será determinado o prazo de no mínimo 03</w:t>
      </w:r>
      <w:r w:rsidR="00A85227">
        <w:rPr>
          <w:sz w:val="24"/>
          <w:szCs w:val="24"/>
        </w:rPr>
        <w:t xml:space="preserve"> </w:t>
      </w:r>
      <w:r w:rsidRPr="00802DC0">
        <w:rPr>
          <w:sz w:val="24"/>
          <w:szCs w:val="24"/>
        </w:rPr>
        <w:t>(três) dias úteis, onde será divulgado o local e horário de realização do procedimento para a avaliação das amostras, cuja presença será facultada a todos os interessados, incluindo os demais licitantes.</w:t>
      </w:r>
    </w:p>
    <w:p w14:paraId="3291EB09" w14:textId="740DAE71" w:rsidR="004B233F" w:rsidRPr="00802DC0" w:rsidRDefault="004B233F" w:rsidP="00316595">
      <w:pPr>
        <w:jc w:val="both"/>
        <w:rPr>
          <w:sz w:val="24"/>
          <w:szCs w:val="24"/>
        </w:rPr>
      </w:pPr>
    </w:p>
    <w:p w14:paraId="6F915A82" w14:textId="364A1F6B" w:rsidR="00546076" w:rsidRPr="00802DC0" w:rsidRDefault="004B233F" w:rsidP="00546076">
      <w:pPr>
        <w:jc w:val="both"/>
        <w:rPr>
          <w:sz w:val="24"/>
          <w:szCs w:val="24"/>
        </w:rPr>
      </w:pPr>
      <w:r w:rsidRPr="00802DC0">
        <w:rPr>
          <w:sz w:val="24"/>
          <w:szCs w:val="24"/>
        </w:rPr>
        <w:t>9.1</w:t>
      </w:r>
      <w:r w:rsidR="00111A9D" w:rsidRPr="00802DC0">
        <w:rPr>
          <w:sz w:val="24"/>
          <w:szCs w:val="24"/>
        </w:rPr>
        <w:t>5 -</w:t>
      </w:r>
      <w:r w:rsidRPr="00802DC0">
        <w:rPr>
          <w:sz w:val="24"/>
          <w:szCs w:val="24"/>
        </w:rPr>
        <w:t xml:space="preserve"> Todos os atos</w:t>
      </w:r>
      <w:r w:rsidR="0073660C" w:rsidRPr="00802DC0">
        <w:rPr>
          <w:sz w:val="24"/>
          <w:szCs w:val="24"/>
        </w:rPr>
        <w:t xml:space="preserve"> </w:t>
      </w:r>
      <w:r w:rsidRPr="00802DC0">
        <w:rPr>
          <w:sz w:val="24"/>
          <w:szCs w:val="24"/>
        </w:rPr>
        <w:t>inerente</w:t>
      </w:r>
      <w:r w:rsidR="0073660C" w:rsidRPr="00802DC0">
        <w:rPr>
          <w:sz w:val="24"/>
          <w:szCs w:val="24"/>
        </w:rPr>
        <w:t>s</w:t>
      </w:r>
      <w:r w:rsidRPr="00802DC0">
        <w:rPr>
          <w:sz w:val="24"/>
          <w:szCs w:val="24"/>
        </w:rPr>
        <w:t xml:space="preserve"> ao processo até a sua homologação serão divulgados por meio de mensagem no sistema, plataforma da BNC.</w:t>
      </w:r>
    </w:p>
    <w:p w14:paraId="54A41ED1" w14:textId="77777777" w:rsidR="00546076" w:rsidRPr="00802DC0" w:rsidRDefault="00546076" w:rsidP="00546076">
      <w:pPr>
        <w:jc w:val="both"/>
        <w:rPr>
          <w:sz w:val="24"/>
          <w:szCs w:val="24"/>
        </w:rPr>
      </w:pPr>
    </w:p>
    <w:p w14:paraId="31F746A8" w14:textId="373F14B0" w:rsidR="002D06AB" w:rsidRPr="00802DC0" w:rsidRDefault="00807F04" w:rsidP="00546076">
      <w:pPr>
        <w:jc w:val="both"/>
        <w:rPr>
          <w:sz w:val="24"/>
          <w:szCs w:val="24"/>
        </w:rPr>
      </w:pPr>
      <w:r w:rsidRPr="00802DC0">
        <w:rPr>
          <w:sz w:val="24"/>
          <w:szCs w:val="24"/>
        </w:rPr>
        <w:lastRenderedPageBreak/>
        <w:t>9.16</w:t>
      </w:r>
      <w:r w:rsidR="00181CE2" w:rsidRPr="00802DC0">
        <w:rPr>
          <w:sz w:val="24"/>
          <w:szCs w:val="24"/>
        </w:rPr>
        <w:t xml:space="preserve"> </w:t>
      </w:r>
      <w:r w:rsidR="00316595" w:rsidRPr="00802DC0">
        <w:rPr>
          <w:sz w:val="24"/>
          <w:szCs w:val="24"/>
        </w:rPr>
        <w:t>-</w:t>
      </w:r>
      <w:r w:rsidR="00181CE2" w:rsidRPr="00802DC0">
        <w:rPr>
          <w:sz w:val="24"/>
          <w:szCs w:val="24"/>
        </w:rPr>
        <w:t xml:space="preserve"> </w:t>
      </w:r>
      <w:r w:rsidR="002D06AB" w:rsidRPr="00802DC0">
        <w:rPr>
          <w:sz w:val="24"/>
          <w:szCs w:val="24"/>
        </w:rPr>
        <w:t>No caso de não haver entrega da amostra ou ocorrer atraso na entrega, sem justificativa aceita pelo</w:t>
      </w:r>
      <w:r w:rsidR="00336C87" w:rsidRPr="00802DC0">
        <w:rPr>
          <w:sz w:val="24"/>
          <w:szCs w:val="24"/>
        </w:rPr>
        <w:t>/a</w:t>
      </w:r>
      <w:r w:rsidR="002D06AB" w:rsidRPr="00802DC0">
        <w:rPr>
          <w:sz w:val="24"/>
          <w:szCs w:val="24"/>
        </w:rPr>
        <w:t xml:space="preserve"> Pregoeiro</w:t>
      </w:r>
      <w:r w:rsidR="00336C87" w:rsidRPr="00802DC0">
        <w:rPr>
          <w:sz w:val="24"/>
          <w:szCs w:val="24"/>
        </w:rPr>
        <w:t>(a)</w:t>
      </w:r>
      <w:r w:rsidR="002D06AB" w:rsidRPr="00802DC0">
        <w:rPr>
          <w:sz w:val="24"/>
          <w:szCs w:val="24"/>
        </w:rPr>
        <w:t>, ou havendo entrega de amostra fora das especificações previstas neste Edital, a proposta do licitante será recusada.</w:t>
      </w:r>
    </w:p>
    <w:p w14:paraId="0A0978D6" w14:textId="77777777" w:rsidR="00546076" w:rsidRPr="00802DC0" w:rsidRDefault="00546076" w:rsidP="00546076">
      <w:pPr>
        <w:jc w:val="both"/>
        <w:rPr>
          <w:sz w:val="24"/>
          <w:szCs w:val="24"/>
        </w:rPr>
      </w:pPr>
    </w:p>
    <w:p w14:paraId="765E752B" w14:textId="1A152C92" w:rsidR="002D06AB" w:rsidRPr="00802DC0" w:rsidRDefault="00807F04" w:rsidP="00546076">
      <w:pPr>
        <w:pStyle w:val="Nivel2"/>
        <w:spacing w:before="0" w:after="0" w:line="240" w:lineRule="auto"/>
        <w:rPr>
          <w:rFonts w:ascii="Times New Roman" w:hAnsi="Times New Roman" w:cs="Times New Roman"/>
          <w:sz w:val="24"/>
          <w:szCs w:val="24"/>
        </w:rPr>
      </w:pPr>
      <w:r w:rsidRPr="00802DC0">
        <w:rPr>
          <w:rFonts w:ascii="Times New Roman" w:hAnsi="Times New Roman" w:cs="Times New Roman"/>
          <w:sz w:val="24"/>
          <w:szCs w:val="24"/>
        </w:rPr>
        <w:t>9.</w:t>
      </w:r>
      <w:r w:rsidR="00181CE2" w:rsidRPr="00802DC0">
        <w:rPr>
          <w:rFonts w:ascii="Times New Roman" w:hAnsi="Times New Roman" w:cs="Times New Roman"/>
          <w:sz w:val="24"/>
          <w:szCs w:val="24"/>
        </w:rPr>
        <w:t>1</w:t>
      </w:r>
      <w:r w:rsidRPr="00802DC0">
        <w:rPr>
          <w:rFonts w:ascii="Times New Roman" w:hAnsi="Times New Roman" w:cs="Times New Roman"/>
          <w:sz w:val="24"/>
          <w:szCs w:val="24"/>
        </w:rPr>
        <w:t>7</w:t>
      </w:r>
      <w:r w:rsidR="00181CE2" w:rsidRPr="00802DC0">
        <w:rPr>
          <w:rFonts w:ascii="Times New Roman" w:hAnsi="Times New Roman" w:cs="Times New Roman"/>
          <w:sz w:val="24"/>
          <w:szCs w:val="24"/>
        </w:rPr>
        <w:t xml:space="preserve"> - </w:t>
      </w:r>
      <w:r w:rsidR="002D06AB" w:rsidRPr="00802DC0">
        <w:rPr>
          <w:rFonts w:ascii="Times New Roman" w:hAnsi="Times New Roman" w:cs="Times New Roman"/>
          <w:sz w:val="24"/>
          <w:szCs w:val="24"/>
        </w:rPr>
        <w:t>Se a(s) amostra(s) apresentada(s) pelo primeiro classificado não for(em) aceita(s), o</w:t>
      </w:r>
      <w:r w:rsidR="00336C87" w:rsidRPr="00802DC0">
        <w:rPr>
          <w:rFonts w:ascii="Times New Roman" w:hAnsi="Times New Roman" w:cs="Times New Roman"/>
          <w:sz w:val="24"/>
          <w:szCs w:val="24"/>
        </w:rPr>
        <w:t>/a</w:t>
      </w:r>
      <w:r w:rsidR="002D06AB" w:rsidRPr="00802DC0">
        <w:rPr>
          <w:rFonts w:ascii="Times New Roman" w:hAnsi="Times New Roman" w:cs="Times New Roman"/>
          <w:sz w:val="24"/>
          <w:szCs w:val="24"/>
        </w:rPr>
        <w:t xml:space="preserve"> Pregoeiro</w:t>
      </w:r>
      <w:r w:rsidR="00336C87" w:rsidRPr="00802DC0">
        <w:rPr>
          <w:rFonts w:ascii="Times New Roman" w:hAnsi="Times New Roman" w:cs="Times New Roman"/>
          <w:sz w:val="24"/>
          <w:szCs w:val="24"/>
        </w:rPr>
        <w:t>(a)</w:t>
      </w:r>
      <w:r w:rsidR="002D06AB" w:rsidRPr="00802DC0">
        <w:rPr>
          <w:rFonts w:ascii="Times New Roman" w:hAnsi="Times New Roman" w:cs="Times New Roman"/>
          <w:sz w:val="24"/>
          <w:szCs w:val="24"/>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0EC94E26" w14:textId="77777777" w:rsidR="00E43433" w:rsidRPr="00802DC0" w:rsidRDefault="00E43433" w:rsidP="00316595">
      <w:pPr>
        <w:pStyle w:val="Nivel2"/>
        <w:spacing w:before="0" w:after="0"/>
        <w:rPr>
          <w:rFonts w:ascii="Times New Roman" w:hAnsi="Times New Roman" w:cs="Times New Roman"/>
          <w:sz w:val="24"/>
          <w:szCs w:val="24"/>
        </w:rPr>
      </w:pPr>
    </w:p>
    <w:p w14:paraId="0AD2D42A" w14:textId="77777777" w:rsidR="008723B1" w:rsidRPr="008723B1" w:rsidRDefault="008723B1" w:rsidP="008723B1">
      <w:pPr>
        <w:shd w:val="clear" w:color="auto" w:fill="BDD6EE" w:themeFill="accent5" w:themeFillTint="66"/>
        <w:jc w:val="both"/>
        <w:rPr>
          <w:b/>
          <w:bCs/>
          <w:sz w:val="24"/>
          <w:szCs w:val="24"/>
          <w:lang w:eastAsia="ar-SA"/>
        </w:rPr>
      </w:pPr>
      <w:r w:rsidRPr="008723B1">
        <w:rPr>
          <w:b/>
          <w:bCs/>
          <w:sz w:val="24"/>
          <w:szCs w:val="24"/>
          <w:lang w:eastAsia="ar-SA"/>
        </w:rPr>
        <w:t>10. DA FORMA DE APRESENTAÇÃO DOS DOCUMENTOS DE HABILITAÇÃO</w:t>
      </w:r>
    </w:p>
    <w:p w14:paraId="48C19AAD" w14:textId="77777777" w:rsidR="00735449" w:rsidRPr="00802DC0" w:rsidRDefault="00735449" w:rsidP="00316595">
      <w:pPr>
        <w:jc w:val="both"/>
        <w:rPr>
          <w:sz w:val="24"/>
          <w:szCs w:val="24"/>
          <w:lang w:eastAsia="ar-SA"/>
        </w:rPr>
      </w:pPr>
    </w:p>
    <w:p w14:paraId="4657BC82" w14:textId="77777777" w:rsidR="00ED1627" w:rsidRPr="00802DC0" w:rsidRDefault="00ED1627" w:rsidP="00316595">
      <w:pPr>
        <w:spacing w:after="240"/>
        <w:jc w:val="both"/>
        <w:rPr>
          <w:bCs/>
          <w:color w:val="000000"/>
          <w:sz w:val="24"/>
          <w:szCs w:val="24"/>
        </w:rPr>
      </w:pPr>
      <w:r w:rsidRPr="00802DC0">
        <w:rPr>
          <w:bCs/>
          <w:color w:val="000000"/>
          <w:sz w:val="24"/>
          <w:szCs w:val="24"/>
        </w:rPr>
        <w:t>10.1 - Os documentos previstos no Edital e no Termo de Referência, necessários e suficientes para demonstrar a capacidade do licitante de realizar o objeto da licitação, serão exigidos para fins de habilitação.</w:t>
      </w:r>
    </w:p>
    <w:p w14:paraId="405BE43F" w14:textId="0DA54CA6" w:rsidR="00211BC3" w:rsidRPr="00802DC0" w:rsidRDefault="00211BC3" w:rsidP="00316595">
      <w:pPr>
        <w:ind w:left="567"/>
        <w:jc w:val="both"/>
        <w:rPr>
          <w:sz w:val="24"/>
          <w:szCs w:val="24"/>
        </w:rPr>
      </w:pPr>
      <w:r w:rsidRPr="00802DC0">
        <w:rPr>
          <w:sz w:val="24"/>
          <w:szCs w:val="24"/>
        </w:rPr>
        <w:t>10.1.1 - Será exigida a apresentação dos documentos de habilitação apenas pelo licitante vencedor, exceto quando a fase de habilitação anteceder a de julgamento, deverá ser anexa</w:t>
      </w:r>
      <w:r w:rsidR="00D36872" w:rsidRPr="00802DC0">
        <w:rPr>
          <w:sz w:val="24"/>
          <w:szCs w:val="24"/>
        </w:rPr>
        <w:t>do</w:t>
      </w:r>
      <w:r w:rsidRPr="00802DC0">
        <w:rPr>
          <w:sz w:val="24"/>
          <w:szCs w:val="24"/>
        </w:rPr>
        <w:t xml:space="preserve"> os documentos de habilitação no sistema </w:t>
      </w:r>
      <w:r w:rsidR="00D36872" w:rsidRPr="00802DC0">
        <w:rPr>
          <w:sz w:val="24"/>
          <w:szCs w:val="24"/>
        </w:rPr>
        <w:t>n</w:t>
      </w:r>
      <w:r w:rsidRPr="00802DC0">
        <w:rPr>
          <w:sz w:val="24"/>
          <w:szCs w:val="24"/>
        </w:rPr>
        <w:t>o prazo de até 02 horas.</w:t>
      </w:r>
    </w:p>
    <w:p w14:paraId="34A131A4" w14:textId="77777777" w:rsidR="00297294" w:rsidRPr="00802DC0" w:rsidRDefault="00297294" w:rsidP="00316595">
      <w:pPr>
        <w:ind w:left="1134"/>
        <w:jc w:val="both"/>
        <w:rPr>
          <w:sz w:val="24"/>
          <w:szCs w:val="24"/>
        </w:rPr>
      </w:pPr>
    </w:p>
    <w:p w14:paraId="745FA715" w14:textId="25431620" w:rsidR="00211BC3" w:rsidRPr="00802DC0" w:rsidRDefault="00211BC3" w:rsidP="00316595">
      <w:pPr>
        <w:ind w:left="1134"/>
        <w:jc w:val="both"/>
        <w:rPr>
          <w:sz w:val="24"/>
          <w:szCs w:val="24"/>
        </w:rPr>
      </w:pPr>
      <w:r w:rsidRPr="00802DC0">
        <w:rPr>
          <w:sz w:val="24"/>
          <w:szCs w:val="24"/>
        </w:rPr>
        <w:t xml:space="preserve">10.1.1.01 </w:t>
      </w:r>
      <w:r w:rsidR="007E7495">
        <w:rPr>
          <w:sz w:val="24"/>
          <w:szCs w:val="24"/>
        </w:rPr>
        <w:t>-</w:t>
      </w:r>
      <w:r w:rsidRPr="00802DC0">
        <w:rPr>
          <w:sz w:val="24"/>
          <w:szCs w:val="24"/>
        </w:rPr>
        <w:t xml:space="preserve"> Caso não seja atendido o item acima, poderá haver a desclassificação da empresa, caso não haja nenhuma justificativa quanto ao não atendimento.</w:t>
      </w:r>
    </w:p>
    <w:p w14:paraId="3AB2B1E6" w14:textId="77777777" w:rsidR="00211BC3" w:rsidRPr="00802DC0" w:rsidRDefault="00211BC3" w:rsidP="00316595">
      <w:pPr>
        <w:ind w:left="1134"/>
        <w:jc w:val="both"/>
        <w:rPr>
          <w:sz w:val="24"/>
          <w:szCs w:val="24"/>
        </w:rPr>
      </w:pPr>
    </w:p>
    <w:p w14:paraId="47F53BAB" w14:textId="01C3D0D4" w:rsidR="00211BC3" w:rsidRPr="00802DC0" w:rsidRDefault="00211BC3" w:rsidP="00316595">
      <w:pPr>
        <w:jc w:val="both"/>
        <w:rPr>
          <w:sz w:val="24"/>
          <w:szCs w:val="24"/>
        </w:rPr>
      </w:pPr>
      <w:r w:rsidRPr="00802DC0">
        <w:rPr>
          <w:sz w:val="24"/>
          <w:szCs w:val="24"/>
        </w:rPr>
        <w:t>10.2 - Havendo a necessidade de envio de documento</w:t>
      </w:r>
      <w:r w:rsidR="00817153" w:rsidRPr="00802DC0">
        <w:rPr>
          <w:sz w:val="24"/>
          <w:szCs w:val="24"/>
        </w:rPr>
        <w:t>s</w:t>
      </w:r>
      <w:r w:rsidRPr="00802DC0">
        <w:rPr>
          <w:sz w:val="24"/>
          <w:szCs w:val="24"/>
        </w:rPr>
        <w:t xml:space="preserve"> de habilitação complementares, necessários à confirmação daqueles exigidos neste edital e já apresentados, o licitante será convocado </w:t>
      </w:r>
      <w:r w:rsidR="00817153" w:rsidRPr="00802DC0">
        <w:rPr>
          <w:sz w:val="24"/>
          <w:szCs w:val="24"/>
        </w:rPr>
        <w:t xml:space="preserve">a apresentar </w:t>
      </w:r>
      <w:r w:rsidRPr="00802DC0">
        <w:rPr>
          <w:sz w:val="24"/>
          <w:szCs w:val="24"/>
        </w:rPr>
        <w:t>os documentos complementares como dilig</w:t>
      </w:r>
      <w:r w:rsidR="00817153" w:rsidRPr="00802DC0">
        <w:rPr>
          <w:sz w:val="24"/>
          <w:szCs w:val="24"/>
        </w:rPr>
        <w:t>ê</w:t>
      </w:r>
      <w:r w:rsidRPr="00802DC0">
        <w:rPr>
          <w:sz w:val="24"/>
          <w:szCs w:val="24"/>
        </w:rPr>
        <w:t>ncia, em formato digital, no prazo de até 24 (vinte quatro) horas, após a comunicação da solicitação, sob pena de inabilitação.</w:t>
      </w:r>
    </w:p>
    <w:p w14:paraId="687A8E39" w14:textId="77777777" w:rsidR="00297294" w:rsidRPr="00802DC0" w:rsidRDefault="00297294" w:rsidP="00316595">
      <w:pPr>
        <w:ind w:left="567"/>
        <w:jc w:val="both"/>
        <w:rPr>
          <w:sz w:val="24"/>
          <w:szCs w:val="24"/>
        </w:rPr>
      </w:pPr>
      <w:bookmarkStart w:id="24" w:name="_Hlk169254011"/>
    </w:p>
    <w:p w14:paraId="3480E2E5" w14:textId="710018D3" w:rsidR="00211BC3" w:rsidRPr="00802DC0" w:rsidRDefault="00211BC3" w:rsidP="00316595">
      <w:pPr>
        <w:ind w:left="567"/>
        <w:jc w:val="both"/>
        <w:rPr>
          <w:sz w:val="24"/>
          <w:szCs w:val="24"/>
        </w:rPr>
      </w:pPr>
      <w:r w:rsidRPr="00802DC0">
        <w:rPr>
          <w:sz w:val="24"/>
          <w:szCs w:val="24"/>
        </w:rPr>
        <w:t>10.2.1 – A</w:t>
      </w:r>
      <w:r w:rsidR="005348BA" w:rsidRPr="00802DC0">
        <w:rPr>
          <w:sz w:val="24"/>
          <w:szCs w:val="24"/>
        </w:rPr>
        <w:t>(</w:t>
      </w:r>
      <w:r w:rsidRPr="00802DC0">
        <w:rPr>
          <w:sz w:val="24"/>
          <w:szCs w:val="24"/>
        </w:rPr>
        <w:t>s</w:t>
      </w:r>
      <w:r w:rsidR="005348BA" w:rsidRPr="00802DC0">
        <w:rPr>
          <w:sz w:val="24"/>
          <w:szCs w:val="24"/>
        </w:rPr>
        <w:t>)</w:t>
      </w:r>
      <w:r w:rsidRPr="00802DC0">
        <w:rPr>
          <w:sz w:val="24"/>
          <w:szCs w:val="24"/>
        </w:rPr>
        <w:t xml:space="preserve"> diligência</w:t>
      </w:r>
      <w:r w:rsidR="005348BA" w:rsidRPr="00802DC0">
        <w:rPr>
          <w:sz w:val="24"/>
          <w:szCs w:val="24"/>
        </w:rPr>
        <w:t>(</w:t>
      </w:r>
      <w:r w:rsidRPr="00802DC0">
        <w:rPr>
          <w:sz w:val="24"/>
          <w:szCs w:val="24"/>
        </w:rPr>
        <w:t>s</w:t>
      </w:r>
      <w:r w:rsidR="005348BA" w:rsidRPr="00802DC0">
        <w:rPr>
          <w:sz w:val="24"/>
          <w:szCs w:val="24"/>
        </w:rPr>
        <w:t>)</w:t>
      </w:r>
      <w:r w:rsidRPr="00802DC0">
        <w:rPr>
          <w:sz w:val="24"/>
          <w:szCs w:val="24"/>
        </w:rPr>
        <w:t xml:space="preserve"> solicitada</w:t>
      </w:r>
      <w:r w:rsidR="005348BA" w:rsidRPr="00802DC0">
        <w:rPr>
          <w:sz w:val="24"/>
          <w:szCs w:val="24"/>
        </w:rPr>
        <w:t>(</w:t>
      </w:r>
      <w:r w:rsidRPr="00802DC0">
        <w:rPr>
          <w:sz w:val="24"/>
          <w:szCs w:val="24"/>
        </w:rPr>
        <w:t>s</w:t>
      </w:r>
      <w:r w:rsidR="005348BA" w:rsidRPr="00802DC0">
        <w:rPr>
          <w:sz w:val="24"/>
          <w:szCs w:val="24"/>
        </w:rPr>
        <w:t>),</w:t>
      </w:r>
      <w:r w:rsidRPr="00802DC0">
        <w:rPr>
          <w:sz w:val="24"/>
          <w:szCs w:val="24"/>
        </w:rPr>
        <w:t xml:space="preserve"> deverá</w:t>
      </w:r>
      <w:r w:rsidR="005348BA" w:rsidRPr="00802DC0">
        <w:rPr>
          <w:sz w:val="24"/>
          <w:szCs w:val="24"/>
        </w:rPr>
        <w:t>(</w:t>
      </w:r>
      <w:proofErr w:type="spellStart"/>
      <w:r w:rsidR="005348BA" w:rsidRPr="00802DC0">
        <w:rPr>
          <w:sz w:val="24"/>
          <w:szCs w:val="24"/>
        </w:rPr>
        <w:t>ão</w:t>
      </w:r>
      <w:proofErr w:type="spellEnd"/>
      <w:r w:rsidR="005348BA" w:rsidRPr="00802DC0">
        <w:rPr>
          <w:sz w:val="24"/>
          <w:szCs w:val="24"/>
        </w:rPr>
        <w:t>)</w:t>
      </w:r>
      <w:r w:rsidRPr="00802DC0">
        <w:rPr>
          <w:sz w:val="24"/>
          <w:szCs w:val="24"/>
        </w:rPr>
        <w:t xml:space="preserve"> ser</w:t>
      </w:r>
      <w:r w:rsidR="005348BA" w:rsidRPr="00802DC0">
        <w:rPr>
          <w:sz w:val="24"/>
          <w:szCs w:val="24"/>
        </w:rPr>
        <w:t>(em)</w:t>
      </w:r>
      <w:r w:rsidRPr="00802DC0">
        <w:rPr>
          <w:sz w:val="24"/>
          <w:szCs w:val="24"/>
        </w:rPr>
        <w:t xml:space="preserve"> anexad</w:t>
      </w:r>
      <w:r w:rsidR="005348BA" w:rsidRPr="00802DC0">
        <w:rPr>
          <w:sz w:val="24"/>
          <w:szCs w:val="24"/>
        </w:rPr>
        <w:t>a(s)</w:t>
      </w:r>
      <w:r w:rsidRPr="00802DC0">
        <w:rPr>
          <w:sz w:val="24"/>
          <w:szCs w:val="24"/>
        </w:rPr>
        <w:t xml:space="preserve"> no sistema da plataforma eletrônica.</w:t>
      </w:r>
    </w:p>
    <w:bookmarkEnd w:id="24"/>
    <w:p w14:paraId="174EE007" w14:textId="77777777" w:rsidR="00211BC3" w:rsidRPr="00802DC0" w:rsidRDefault="00211BC3" w:rsidP="005348BA">
      <w:pPr>
        <w:ind w:left="1134"/>
        <w:jc w:val="both"/>
        <w:rPr>
          <w:color w:val="000000"/>
          <w:sz w:val="24"/>
          <w:szCs w:val="24"/>
        </w:rPr>
      </w:pPr>
    </w:p>
    <w:p w14:paraId="5F715161" w14:textId="1BC5EFB1" w:rsidR="00735449" w:rsidRPr="00802DC0" w:rsidRDefault="00181CE2" w:rsidP="005348BA">
      <w:pPr>
        <w:jc w:val="both"/>
        <w:rPr>
          <w:sz w:val="24"/>
          <w:szCs w:val="24"/>
        </w:rPr>
      </w:pPr>
      <w:r w:rsidRPr="00802DC0">
        <w:rPr>
          <w:color w:val="000000"/>
          <w:sz w:val="24"/>
          <w:szCs w:val="24"/>
        </w:rPr>
        <w:t>10</w:t>
      </w:r>
      <w:r w:rsidR="00735449" w:rsidRPr="00802DC0">
        <w:rPr>
          <w:color w:val="000000"/>
          <w:sz w:val="24"/>
          <w:szCs w:val="24"/>
        </w:rPr>
        <w:t>.</w:t>
      </w:r>
      <w:r w:rsidR="00ED1627" w:rsidRPr="00802DC0">
        <w:rPr>
          <w:color w:val="000000"/>
          <w:sz w:val="24"/>
          <w:szCs w:val="24"/>
        </w:rPr>
        <w:t>3</w:t>
      </w:r>
      <w:r w:rsidR="00735449" w:rsidRPr="00802DC0">
        <w:rPr>
          <w:color w:val="000000"/>
          <w:sz w:val="24"/>
          <w:szCs w:val="24"/>
        </w:rPr>
        <w:t xml:space="preserve"> - </w:t>
      </w:r>
      <w:r w:rsidR="00735449" w:rsidRPr="00802DC0">
        <w:rPr>
          <w:sz w:val="24"/>
          <w:szCs w:val="24"/>
        </w:rPr>
        <w:t>Não serão aceitos documentos de habilitação com indicação de CNPJ/CPF diferentes, salvo aqueles legalmente permitidos.</w:t>
      </w:r>
    </w:p>
    <w:p w14:paraId="138914B9" w14:textId="77777777" w:rsidR="00406CC5" w:rsidRPr="00802DC0" w:rsidRDefault="00406CC5" w:rsidP="005348BA">
      <w:pPr>
        <w:jc w:val="both"/>
        <w:rPr>
          <w:sz w:val="24"/>
          <w:szCs w:val="24"/>
        </w:rPr>
      </w:pPr>
    </w:p>
    <w:p w14:paraId="36B2FBA3" w14:textId="77777777" w:rsidR="00B44F44" w:rsidRDefault="00181CE2" w:rsidP="00B44F44">
      <w:pPr>
        <w:jc w:val="both"/>
        <w:rPr>
          <w:sz w:val="24"/>
          <w:szCs w:val="24"/>
        </w:rPr>
      </w:pPr>
      <w:r w:rsidRPr="00802DC0">
        <w:rPr>
          <w:sz w:val="24"/>
          <w:szCs w:val="24"/>
        </w:rPr>
        <w:t>10</w:t>
      </w:r>
      <w:r w:rsidR="00ED1627" w:rsidRPr="00802DC0">
        <w:rPr>
          <w:sz w:val="24"/>
          <w:szCs w:val="24"/>
        </w:rPr>
        <w:t>.4</w:t>
      </w:r>
      <w:r w:rsidR="00735449" w:rsidRPr="00802DC0">
        <w:rPr>
          <w:sz w:val="24"/>
          <w:szCs w:val="24"/>
        </w:rPr>
        <w:t xml:space="preserve"> </w:t>
      </w:r>
      <w:r w:rsidR="007E7495">
        <w:rPr>
          <w:sz w:val="24"/>
          <w:szCs w:val="24"/>
        </w:rPr>
        <w:t>-</w:t>
      </w:r>
      <w:r w:rsidR="00735449" w:rsidRPr="00802DC0">
        <w:rPr>
          <w:sz w:val="24"/>
          <w:szCs w:val="24"/>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864A680" w14:textId="77777777" w:rsidR="00B44F44" w:rsidRDefault="00B44F44" w:rsidP="00B44F44">
      <w:pPr>
        <w:jc w:val="both"/>
        <w:rPr>
          <w:sz w:val="24"/>
          <w:szCs w:val="24"/>
        </w:rPr>
      </w:pPr>
    </w:p>
    <w:p w14:paraId="3B9ED342" w14:textId="77777777" w:rsidR="00B44F44" w:rsidRDefault="00EB1F3F" w:rsidP="00B44F44">
      <w:pPr>
        <w:jc w:val="both"/>
        <w:rPr>
          <w:sz w:val="24"/>
          <w:szCs w:val="24"/>
        </w:rPr>
      </w:pPr>
      <w:r w:rsidRPr="00802DC0">
        <w:rPr>
          <w:sz w:val="24"/>
          <w:szCs w:val="24"/>
        </w:rPr>
        <w:t>10.</w:t>
      </w:r>
      <w:r w:rsidR="004748B5" w:rsidRPr="00802DC0">
        <w:rPr>
          <w:sz w:val="24"/>
          <w:szCs w:val="24"/>
        </w:rPr>
        <w:t>5</w:t>
      </w:r>
      <w:r w:rsidRPr="00802DC0">
        <w:rPr>
          <w:sz w:val="24"/>
          <w:szCs w:val="24"/>
        </w:rPr>
        <w:t xml:space="preserve"> - A verificação pelo</w:t>
      </w:r>
      <w:r w:rsidR="00336C87" w:rsidRPr="00802DC0">
        <w:rPr>
          <w:sz w:val="24"/>
          <w:szCs w:val="24"/>
        </w:rPr>
        <w:t>/a</w:t>
      </w:r>
      <w:r w:rsidRPr="00802DC0">
        <w:rPr>
          <w:sz w:val="24"/>
          <w:szCs w:val="24"/>
        </w:rPr>
        <w:t xml:space="preserve"> pregoeiro</w:t>
      </w:r>
      <w:r w:rsidR="00336C87" w:rsidRPr="00802DC0">
        <w:rPr>
          <w:sz w:val="24"/>
          <w:szCs w:val="24"/>
        </w:rPr>
        <w:t>(a)</w:t>
      </w:r>
      <w:r w:rsidRPr="00802DC0">
        <w:rPr>
          <w:sz w:val="24"/>
          <w:szCs w:val="24"/>
        </w:rPr>
        <w:t>, em sítios eletrônicos oficiais de órgãos e entidades emissores de certidões constitui meio legal de prova, para fins de habilitação.</w:t>
      </w:r>
    </w:p>
    <w:p w14:paraId="51F74C16" w14:textId="77777777" w:rsidR="00B44F44" w:rsidRDefault="00B44F44" w:rsidP="00B44F44">
      <w:pPr>
        <w:jc w:val="both"/>
        <w:rPr>
          <w:sz w:val="24"/>
          <w:szCs w:val="24"/>
        </w:rPr>
      </w:pPr>
    </w:p>
    <w:p w14:paraId="6F56C435" w14:textId="77777777" w:rsidR="00B44F44" w:rsidRDefault="00EB1F3F" w:rsidP="00B44F44">
      <w:pPr>
        <w:ind w:left="567"/>
        <w:jc w:val="both"/>
        <w:rPr>
          <w:sz w:val="24"/>
          <w:szCs w:val="24"/>
        </w:rPr>
      </w:pPr>
      <w:r w:rsidRPr="00802DC0">
        <w:rPr>
          <w:sz w:val="24"/>
          <w:szCs w:val="24"/>
        </w:rPr>
        <w:t>10.</w:t>
      </w:r>
      <w:r w:rsidR="004748B5" w:rsidRPr="00802DC0">
        <w:rPr>
          <w:sz w:val="24"/>
          <w:szCs w:val="24"/>
        </w:rPr>
        <w:t>5</w:t>
      </w:r>
      <w:r w:rsidRPr="00802DC0">
        <w:rPr>
          <w:sz w:val="24"/>
          <w:szCs w:val="24"/>
        </w:rPr>
        <w:t>.</w:t>
      </w:r>
      <w:r w:rsidR="00DC365F" w:rsidRPr="00802DC0">
        <w:rPr>
          <w:sz w:val="24"/>
          <w:szCs w:val="24"/>
        </w:rPr>
        <w:t>1</w:t>
      </w:r>
      <w:r w:rsidRPr="00802DC0">
        <w:rPr>
          <w:sz w:val="24"/>
          <w:szCs w:val="24"/>
        </w:rPr>
        <w:t xml:space="preserve"> </w:t>
      </w:r>
      <w:r w:rsidR="007E7495">
        <w:rPr>
          <w:sz w:val="24"/>
          <w:szCs w:val="24"/>
        </w:rPr>
        <w:t>-</w:t>
      </w:r>
      <w:r w:rsidRPr="00802DC0">
        <w:rPr>
          <w:sz w:val="24"/>
          <w:szCs w:val="24"/>
        </w:rPr>
        <w:t xml:space="preserve"> Na hipótese de a fase de habilitação anteceder a fase de apresentação de propostas e lances, os licitantes encaminharão, por meio do sistema, simultaneamente os documentos de habilitação e a proposta com o preço ou o percentual de desconto</w:t>
      </w:r>
      <w:r w:rsidR="00B44F44">
        <w:rPr>
          <w:sz w:val="24"/>
          <w:szCs w:val="24"/>
        </w:rPr>
        <w:t>.</w:t>
      </w:r>
      <w:bookmarkStart w:id="25" w:name="_Ref114670319"/>
    </w:p>
    <w:p w14:paraId="40938B03" w14:textId="77777777" w:rsidR="00B44F44" w:rsidRDefault="00B44F44" w:rsidP="00B44F44">
      <w:pPr>
        <w:jc w:val="both"/>
        <w:rPr>
          <w:sz w:val="24"/>
          <w:szCs w:val="24"/>
        </w:rPr>
      </w:pPr>
    </w:p>
    <w:p w14:paraId="675A61F0" w14:textId="77777777" w:rsidR="00B44F44" w:rsidRDefault="00ED1627" w:rsidP="00B44F44">
      <w:pPr>
        <w:jc w:val="both"/>
        <w:rPr>
          <w:sz w:val="24"/>
          <w:szCs w:val="24"/>
        </w:rPr>
      </w:pPr>
      <w:r w:rsidRPr="00802DC0">
        <w:rPr>
          <w:sz w:val="24"/>
          <w:szCs w:val="24"/>
        </w:rPr>
        <w:t>10.</w:t>
      </w:r>
      <w:r w:rsidR="004748B5" w:rsidRPr="00802DC0">
        <w:rPr>
          <w:sz w:val="24"/>
          <w:szCs w:val="24"/>
        </w:rPr>
        <w:t>6</w:t>
      </w:r>
      <w:r w:rsidR="00DC365F" w:rsidRPr="00802DC0">
        <w:rPr>
          <w:sz w:val="24"/>
          <w:szCs w:val="24"/>
        </w:rPr>
        <w:t xml:space="preserve"> </w:t>
      </w:r>
      <w:r w:rsidR="007E7495">
        <w:rPr>
          <w:sz w:val="24"/>
          <w:szCs w:val="24"/>
        </w:rPr>
        <w:t>-</w:t>
      </w:r>
      <w:r w:rsidR="00DC365F" w:rsidRPr="00802DC0">
        <w:rPr>
          <w:sz w:val="24"/>
          <w:szCs w:val="24"/>
        </w:rPr>
        <w:t xml:space="preserve"> Na análise dos documentos de habilitação, a comissão de contratação</w:t>
      </w:r>
      <w:r w:rsidRPr="00802DC0">
        <w:rPr>
          <w:sz w:val="24"/>
          <w:szCs w:val="24"/>
        </w:rPr>
        <w:t>/pregoeiro</w:t>
      </w:r>
      <w:r w:rsidR="00336C87" w:rsidRPr="00802DC0">
        <w:rPr>
          <w:sz w:val="24"/>
          <w:szCs w:val="24"/>
        </w:rPr>
        <w:t>(a)</w:t>
      </w:r>
      <w:r w:rsidR="00DC365F" w:rsidRPr="00802DC0">
        <w:rPr>
          <w:sz w:val="24"/>
          <w:szCs w:val="24"/>
        </w:rPr>
        <w:t xml:space="preserve"> poderá sanar erros ou falhas, que não alterem a substância dos documentos e sua validade jurídica, </w:t>
      </w:r>
      <w:r w:rsidR="00DC365F" w:rsidRPr="00802DC0">
        <w:rPr>
          <w:sz w:val="24"/>
          <w:szCs w:val="24"/>
        </w:rPr>
        <w:lastRenderedPageBreak/>
        <w:t xml:space="preserve">mediante decisão fundamentada, registrada em ata e acessível a todos, atribuindo-lhes </w:t>
      </w:r>
      <w:proofErr w:type="spellStart"/>
      <w:r w:rsidR="00DC365F" w:rsidRPr="00802DC0">
        <w:rPr>
          <w:sz w:val="24"/>
          <w:szCs w:val="24"/>
        </w:rPr>
        <w:t>eﬁcácia</w:t>
      </w:r>
      <w:proofErr w:type="spellEnd"/>
      <w:r w:rsidR="00DC365F" w:rsidRPr="00802DC0">
        <w:rPr>
          <w:sz w:val="24"/>
          <w:szCs w:val="24"/>
        </w:rPr>
        <w:t xml:space="preserve"> para fins de habilitação e classificação.</w:t>
      </w:r>
      <w:bookmarkStart w:id="26" w:name="_Ref114665528"/>
      <w:bookmarkEnd w:id="25"/>
    </w:p>
    <w:p w14:paraId="7B76BC49" w14:textId="77777777" w:rsidR="00B44F44" w:rsidRDefault="00B44F44" w:rsidP="00B44F44">
      <w:pPr>
        <w:jc w:val="both"/>
        <w:rPr>
          <w:sz w:val="24"/>
          <w:szCs w:val="24"/>
        </w:rPr>
      </w:pPr>
    </w:p>
    <w:p w14:paraId="56E742F5" w14:textId="77777777" w:rsidR="00B44F44" w:rsidRDefault="00ED1627" w:rsidP="00B44F44">
      <w:pPr>
        <w:jc w:val="both"/>
        <w:rPr>
          <w:sz w:val="24"/>
          <w:szCs w:val="24"/>
        </w:rPr>
      </w:pPr>
      <w:r w:rsidRPr="00802DC0">
        <w:rPr>
          <w:sz w:val="24"/>
          <w:szCs w:val="24"/>
        </w:rPr>
        <w:t>10.</w:t>
      </w:r>
      <w:r w:rsidR="004748B5" w:rsidRPr="00802DC0">
        <w:rPr>
          <w:sz w:val="24"/>
          <w:szCs w:val="24"/>
        </w:rPr>
        <w:t>7</w:t>
      </w:r>
      <w:r w:rsidR="00DC365F" w:rsidRPr="00802DC0">
        <w:rPr>
          <w:sz w:val="24"/>
          <w:szCs w:val="24"/>
        </w:rPr>
        <w:t xml:space="preserve"> </w:t>
      </w:r>
      <w:r w:rsidR="007E7495">
        <w:rPr>
          <w:sz w:val="24"/>
          <w:szCs w:val="24"/>
        </w:rPr>
        <w:t>-</w:t>
      </w:r>
      <w:r w:rsidR="00DC365F" w:rsidRPr="00802DC0">
        <w:rPr>
          <w:sz w:val="24"/>
          <w:szCs w:val="24"/>
        </w:rPr>
        <w:t xml:space="preserve"> Na hipótese de o licitante não atender às exigências para habilitação, o</w:t>
      </w:r>
      <w:r w:rsidR="00336C87" w:rsidRPr="00802DC0">
        <w:rPr>
          <w:sz w:val="24"/>
          <w:szCs w:val="24"/>
        </w:rPr>
        <w:t>/a</w:t>
      </w:r>
      <w:r w:rsidR="00DC365F" w:rsidRPr="00802DC0">
        <w:rPr>
          <w:sz w:val="24"/>
          <w:szCs w:val="24"/>
        </w:rPr>
        <w:t xml:space="preserve"> pregoeiro</w:t>
      </w:r>
      <w:r w:rsidR="00336C87" w:rsidRPr="00802DC0">
        <w:rPr>
          <w:sz w:val="24"/>
          <w:szCs w:val="24"/>
        </w:rPr>
        <w:t>(a)</w:t>
      </w:r>
      <w:r w:rsidR="00DC365F" w:rsidRPr="00802DC0">
        <w:rPr>
          <w:sz w:val="24"/>
          <w:szCs w:val="24"/>
        </w:rPr>
        <w:t xml:space="preserve"> examinará a proposta subsequente e assim sucessivamente, na ordem de classificação, até a apuração de uma proposta que atenda ao presente edital</w:t>
      </w:r>
      <w:bookmarkStart w:id="27" w:name="_Ref114665515"/>
      <w:bookmarkEnd w:id="26"/>
      <w:r w:rsidR="00B44F44">
        <w:rPr>
          <w:sz w:val="24"/>
          <w:szCs w:val="24"/>
        </w:rPr>
        <w:t>.</w:t>
      </w:r>
      <w:bookmarkEnd w:id="27"/>
    </w:p>
    <w:p w14:paraId="0E37227F" w14:textId="77777777" w:rsidR="00B44F44" w:rsidRDefault="00B44F44" w:rsidP="00B44F44">
      <w:pPr>
        <w:jc w:val="both"/>
        <w:rPr>
          <w:sz w:val="24"/>
          <w:szCs w:val="24"/>
        </w:rPr>
      </w:pPr>
    </w:p>
    <w:p w14:paraId="546198F3" w14:textId="77777777" w:rsidR="00B44F44" w:rsidRDefault="00DC365F" w:rsidP="00B44F44">
      <w:pPr>
        <w:jc w:val="both"/>
        <w:rPr>
          <w:sz w:val="24"/>
          <w:szCs w:val="24"/>
        </w:rPr>
      </w:pPr>
      <w:r w:rsidRPr="00802DC0">
        <w:rPr>
          <w:sz w:val="24"/>
          <w:szCs w:val="24"/>
        </w:rPr>
        <w:t>10.</w:t>
      </w:r>
      <w:r w:rsidR="004748B5" w:rsidRPr="00802DC0">
        <w:rPr>
          <w:sz w:val="24"/>
          <w:szCs w:val="24"/>
        </w:rPr>
        <w:t>8</w:t>
      </w:r>
      <w:r w:rsidRPr="00802DC0">
        <w:rPr>
          <w:sz w:val="24"/>
          <w:szCs w:val="24"/>
        </w:rPr>
        <w:t xml:space="preserve"> - Quando a fase de habilitação anteceder a de julgamento e já tiver sido encerrada, não caberá exclusão de licitante por motivo relacionado à habilitação, salvo em razão de fatos supervenientes ou só conhecidos após o julgamento.</w:t>
      </w:r>
    </w:p>
    <w:p w14:paraId="04629FFE" w14:textId="77777777" w:rsidR="00B44F44" w:rsidRDefault="00B44F44" w:rsidP="00B44F44">
      <w:pPr>
        <w:jc w:val="both"/>
        <w:rPr>
          <w:sz w:val="24"/>
          <w:szCs w:val="24"/>
        </w:rPr>
      </w:pPr>
    </w:p>
    <w:p w14:paraId="3F10FD2F" w14:textId="3F358CAD" w:rsidR="007E7495" w:rsidRPr="00802DC0" w:rsidRDefault="004748B5" w:rsidP="00B44F44">
      <w:pPr>
        <w:jc w:val="both"/>
        <w:rPr>
          <w:sz w:val="24"/>
          <w:szCs w:val="24"/>
        </w:rPr>
      </w:pPr>
      <w:r w:rsidRPr="00802DC0">
        <w:rPr>
          <w:sz w:val="24"/>
          <w:szCs w:val="24"/>
        </w:rPr>
        <w:t>10.9</w:t>
      </w:r>
      <w:r w:rsidR="00ED1627" w:rsidRPr="00802DC0">
        <w:rPr>
          <w:sz w:val="24"/>
          <w:szCs w:val="24"/>
        </w:rPr>
        <w:t xml:space="preserve"> - Somente haverá a necessidade de comprovação dos documentos originais, não-digitais quando houver dúvida em relação à integridade do documento digital sendo solicitado a apresentação pelo</w:t>
      </w:r>
      <w:r w:rsidR="00336C87" w:rsidRPr="00802DC0">
        <w:rPr>
          <w:sz w:val="24"/>
          <w:szCs w:val="24"/>
        </w:rPr>
        <w:t>/a</w:t>
      </w:r>
      <w:r w:rsidR="00ED1627" w:rsidRPr="00802DC0">
        <w:rPr>
          <w:sz w:val="24"/>
          <w:szCs w:val="24"/>
        </w:rPr>
        <w:t xml:space="preserve"> pregoeiro</w:t>
      </w:r>
      <w:r w:rsidR="00336C87" w:rsidRPr="00802DC0">
        <w:rPr>
          <w:sz w:val="24"/>
          <w:szCs w:val="24"/>
        </w:rPr>
        <w:t>(a)</w:t>
      </w:r>
      <w:r w:rsidR="00ED1627" w:rsidRPr="00802DC0">
        <w:rPr>
          <w:sz w:val="24"/>
          <w:szCs w:val="24"/>
        </w:rPr>
        <w:t>.</w:t>
      </w:r>
    </w:p>
    <w:p w14:paraId="6F123DE1" w14:textId="77777777" w:rsidR="000A4CE7" w:rsidRPr="00802DC0" w:rsidRDefault="000A4CE7" w:rsidP="00316595">
      <w:pPr>
        <w:pStyle w:val="Nivel2"/>
        <w:spacing w:before="0" w:after="0"/>
        <w:rPr>
          <w:rFonts w:ascii="Times New Roman" w:hAnsi="Times New Roman" w:cs="Times New Roman"/>
          <w:iCs/>
          <w:sz w:val="24"/>
          <w:szCs w:val="24"/>
        </w:rPr>
      </w:pPr>
    </w:p>
    <w:p w14:paraId="62434FA6" w14:textId="1B812D31" w:rsidR="004D5488" w:rsidRPr="004D5488" w:rsidRDefault="004D5488" w:rsidP="0066739E">
      <w:pPr>
        <w:shd w:val="clear" w:color="auto" w:fill="BDD6EE" w:themeFill="accent5" w:themeFillTint="66"/>
        <w:jc w:val="both"/>
        <w:rPr>
          <w:b/>
          <w:bCs/>
          <w:color w:val="000000"/>
          <w:sz w:val="24"/>
          <w:szCs w:val="24"/>
        </w:rPr>
      </w:pPr>
      <w:r w:rsidRPr="004D5488">
        <w:rPr>
          <w:b/>
          <w:bCs/>
          <w:color w:val="000000"/>
          <w:sz w:val="24"/>
          <w:szCs w:val="24"/>
        </w:rPr>
        <w:t>11. DOCUMENTAÇÃO RELATIVA À HABILITAÇÃO JURÍDICA</w:t>
      </w:r>
      <w:r w:rsidR="0008422D">
        <w:rPr>
          <w:b/>
          <w:bCs/>
          <w:color w:val="000000"/>
          <w:sz w:val="24"/>
          <w:szCs w:val="24"/>
        </w:rPr>
        <w:t xml:space="preserve">, </w:t>
      </w:r>
      <w:r w:rsidR="0008422D" w:rsidRPr="00E46703">
        <w:rPr>
          <w:b/>
          <w:sz w:val="24"/>
          <w:szCs w:val="24"/>
        </w:rPr>
        <w:t>DOCUMENTAÇÃO RELATIVA À REGULARIDADE FISCAL, SOCIAL E TRABALHISTA</w:t>
      </w:r>
      <w:r w:rsidR="0066739E">
        <w:rPr>
          <w:b/>
          <w:sz w:val="24"/>
          <w:szCs w:val="24"/>
        </w:rPr>
        <w:t xml:space="preserve"> E </w:t>
      </w:r>
      <w:r w:rsidR="0066739E" w:rsidRPr="002A1B58">
        <w:rPr>
          <w:rFonts w:eastAsia="Arial Narrow"/>
          <w:b/>
          <w:color w:val="000000"/>
          <w:sz w:val="24"/>
          <w:szCs w:val="24"/>
          <w:lang w:eastAsia="en-US"/>
        </w:rPr>
        <w:t>DOCUMENTAÇÃO RELATIVA À QUALIFICAÇÃO ECONÔMICO FINANCEIRA</w:t>
      </w:r>
      <w:r w:rsidR="00E37CA3">
        <w:rPr>
          <w:b/>
          <w:bCs/>
          <w:color w:val="000000"/>
          <w:sz w:val="24"/>
          <w:szCs w:val="24"/>
        </w:rPr>
        <w:t>:</w:t>
      </w:r>
    </w:p>
    <w:p w14:paraId="302B100F" w14:textId="77777777" w:rsidR="00735449" w:rsidRPr="00802DC0" w:rsidRDefault="00735449" w:rsidP="00316595">
      <w:pPr>
        <w:pStyle w:val="PargrafodaLista"/>
        <w:ind w:left="284"/>
        <w:jc w:val="both"/>
        <w:rPr>
          <w:bCs/>
          <w:color w:val="000000"/>
          <w:sz w:val="24"/>
          <w:szCs w:val="24"/>
        </w:rPr>
      </w:pPr>
    </w:p>
    <w:p w14:paraId="58B36433" w14:textId="3801E7CE" w:rsidR="0065646C" w:rsidRDefault="00833B10" w:rsidP="008723B1">
      <w:pPr>
        <w:pStyle w:val="PargrafodaLista"/>
        <w:ind w:left="0"/>
        <w:jc w:val="both"/>
        <w:rPr>
          <w:bCs/>
          <w:color w:val="000000"/>
          <w:sz w:val="24"/>
          <w:szCs w:val="24"/>
        </w:rPr>
      </w:pPr>
      <w:r w:rsidRPr="00802DC0">
        <w:rPr>
          <w:bCs/>
          <w:color w:val="000000"/>
          <w:sz w:val="24"/>
          <w:szCs w:val="24"/>
        </w:rPr>
        <w:t>11.1</w:t>
      </w:r>
      <w:r w:rsidR="00735449" w:rsidRPr="00802DC0">
        <w:rPr>
          <w:bCs/>
          <w:color w:val="000000"/>
          <w:sz w:val="24"/>
          <w:szCs w:val="24"/>
        </w:rPr>
        <w:t xml:space="preserve"> </w:t>
      </w:r>
      <w:r w:rsidR="00CD289C">
        <w:rPr>
          <w:bCs/>
          <w:color w:val="000000"/>
          <w:sz w:val="24"/>
          <w:szCs w:val="24"/>
        </w:rPr>
        <w:t>–</w:t>
      </w:r>
      <w:r w:rsidR="00735449" w:rsidRPr="00802DC0">
        <w:rPr>
          <w:bCs/>
          <w:color w:val="000000"/>
          <w:sz w:val="24"/>
          <w:szCs w:val="24"/>
        </w:rPr>
        <w:t xml:space="preserve"> </w:t>
      </w:r>
      <w:r w:rsidR="00CD289C" w:rsidRPr="0065646C">
        <w:rPr>
          <w:b/>
          <w:bCs/>
          <w:color w:val="000000"/>
          <w:sz w:val="24"/>
          <w:szCs w:val="24"/>
        </w:rPr>
        <w:t xml:space="preserve">Conforme </w:t>
      </w:r>
      <w:r w:rsidR="0065646C" w:rsidRPr="0065646C">
        <w:rPr>
          <w:b/>
          <w:bCs/>
          <w:color w:val="000000"/>
          <w:sz w:val="24"/>
          <w:szCs w:val="24"/>
        </w:rPr>
        <w:t xml:space="preserve">solicitado </w:t>
      </w:r>
      <w:r w:rsidR="008F4E77">
        <w:rPr>
          <w:b/>
          <w:bCs/>
          <w:color w:val="000000"/>
          <w:sz w:val="24"/>
          <w:szCs w:val="24"/>
        </w:rPr>
        <w:t>no</w:t>
      </w:r>
      <w:r w:rsidR="0065646C" w:rsidRPr="0065646C">
        <w:rPr>
          <w:b/>
          <w:bCs/>
          <w:color w:val="000000"/>
          <w:sz w:val="24"/>
          <w:szCs w:val="24"/>
        </w:rPr>
        <w:t xml:space="preserve"> Termo de Referência.</w:t>
      </w:r>
    </w:p>
    <w:p w14:paraId="64B973B7" w14:textId="77777777" w:rsidR="007736A3" w:rsidRDefault="007736A3" w:rsidP="007736A3">
      <w:pPr>
        <w:shd w:val="clear" w:color="auto" w:fill="FFFFFF"/>
        <w:ind w:left="567"/>
        <w:jc w:val="both"/>
        <w:rPr>
          <w:rFonts w:eastAsia="Arial Narrow"/>
          <w:bCs/>
          <w:color w:val="000000"/>
          <w:sz w:val="24"/>
          <w:szCs w:val="24"/>
          <w:lang w:eastAsia="en-US"/>
        </w:rPr>
      </w:pPr>
    </w:p>
    <w:p w14:paraId="17A89253" w14:textId="4A890263" w:rsidR="00735449" w:rsidRPr="0030549A" w:rsidRDefault="007B650C" w:rsidP="00B34A3E">
      <w:pPr>
        <w:pStyle w:val="Recuodecorpodetexto3"/>
        <w:shd w:val="clear" w:color="auto" w:fill="BDD6EE" w:themeFill="accent5" w:themeFillTint="66"/>
        <w:spacing w:after="0"/>
        <w:ind w:left="0"/>
        <w:jc w:val="both"/>
        <w:rPr>
          <w:sz w:val="24"/>
          <w:szCs w:val="24"/>
        </w:rPr>
      </w:pPr>
      <w:r w:rsidRPr="0030549A">
        <w:rPr>
          <w:b/>
          <w:sz w:val="24"/>
          <w:szCs w:val="24"/>
        </w:rPr>
        <w:t>1</w:t>
      </w:r>
      <w:r w:rsidR="0065646C">
        <w:rPr>
          <w:b/>
          <w:sz w:val="24"/>
          <w:szCs w:val="24"/>
        </w:rPr>
        <w:t>2</w:t>
      </w:r>
      <w:r w:rsidRPr="0030549A">
        <w:rPr>
          <w:b/>
          <w:sz w:val="24"/>
          <w:szCs w:val="24"/>
        </w:rPr>
        <w:t>.</w:t>
      </w:r>
      <w:r w:rsidR="00735449" w:rsidRPr="0030549A">
        <w:rPr>
          <w:b/>
          <w:sz w:val="24"/>
          <w:szCs w:val="24"/>
        </w:rPr>
        <w:t xml:space="preserve"> </w:t>
      </w:r>
      <w:bookmarkStart w:id="28" w:name="_Hlk164764263"/>
      <w:r w:rsidR="00553976" w:rsidRPr="0030549A">
        <w:rPr>
          <w:b/>
          <w:sz w:val="24"/>
          <w:szCs w:val="24"/>
        </w:rPr>
        <w:t>DECLARAÇÕES</w:t>
      </w:r>
    </w:p>
    <w:bookmarkEnd w:id="28"/>
    <w:p w14:paraId="39022B62" w14:textId="77777777" w:rsidR="00735449" w:rsidRPr="0030549A" w:rsidRDefault="00735449" w:rsidP="00316595">
      <w:pPr>
        <w:jc w:val="both"/>
        <w:rPr>
          <w:sz w:val="24"/>
          <w:szCs w:val="24"/>
        </w:rPr>
      </w:pPr>
    </w:p>
    <w:p w14:paraId="65BFC00D" w14:textId="380D6EDB" w:rsidR="008D0C38" w:rsidRPr="002C685C" w:rsidRDefault="008D0C38" w:rsidP="008D0C38">
      <w:pPr>
        <w:widowControl w:val="0"/>
        <w:autoSpaceDE w:val="0"/>
        <w:autoSpaceDN w:val="0"/>
        <w:adjustRightInd w:val="0"/>
        <w:jc w:val="both"/>
        <w:rPr>
          <w:b/>
          <w:bCs/>
          <w:sz w:val="24"/>
          <w:szCs w:val="24"/>
        </w:rPr>
      </w:pPr>
      <w:bookmarkStart w:id="29" w:name="_Hlk164764282"/>
      <w:r w:rsidRPr="0030549A">
        <w:rPr>
          <w:sz w:val="24"/>
          <w:szCs w:val="24"/>
        </w:rPr>
        <w:t>1</w:t>
      </w:r>
      <w:r w:rsidR="0065646C">
        <w:rPr>
          <w:sz w:val="24"/>
          <w:szCs w:val="24"/>
        </w:rPr>
        <w:t>2</w:t>
      </w:r>
      <w:r w:rsidRPr="0030549A">
        <w:rPr>
          <w:sz w:val="24"/>
          <w:szCs w:val="24"/>
        </w:rPr>
        <w:t xml:space="preserve">.1 - </w:t>
      </w:r>
      <w:r w:rsidR="002C685C" w:rsidRPr="002C685C">
        <w:rPr>
          <w:b/>
          <w:bCs/>
          <w:sz w:val="24"/>
          <w:szCs w:val="24"/>
        </w:rPr>
        <w:t xml:space="preserve">DEVERÁ SER APRESENTADA AS DECLARAÇÕES: </w:t>
      </w:r>
    </w:p>
    <w:p w14:paraId="08379A21" w14:textId="77777777" w:rsidR="008D0C38" w:rsidRPr="0030549A" w:rsidRDefault="008D0C38" w:rsidP="008D0C38">
      <w:pPr>
        <w:widowControl w:val="0"/>
        <w:autoSpaceDE w:val="0"/>
        <w:autoSpaceDN w:val="0"/>
        <w:adjustRightInd w:val="0"/>
        <w:jc w:val="both"/>
        <w:rPr>
          <w:b/>
          <w:bCs/>
          <w:color w:val="000000"/>
          <w:sz w:val="24"/>
          <w:szCs w:val="24"/>
        </w:rPr>
      </w:pPr>
    </w:p>
    <w:p w14:paraId="58208A93" w14:textId="0806E822" w:rsidR="008D0C38" w:rsidRPr="0030549A" w:rsidRDefault="008D0C38" w:rsidP="001574CC">
      <w:pPr>
        <w:pStyle w:val="PargrafodaLista"/>
        <w:widowControl w:val="0"/>
        <w:numPr>
          <w:ilvl w:val="0"/>
          <w:numId w:val="7"/>
        </w:numPr>
        <w:autoSpaceDE w:val="0"/>
        <w:autoSpaceDN w:val="0"/>
        <w:adjustRightInd w:val="0"/>
        <w:spacing w:line="276" w:lineRule="auto"/>
        <w:ind w:left="567"/>
        <w:jc w:val="both"/>
        <w:rPr>
          <w:color w:val="000000"/>
          <w:sz w:val="24"/>
          <w:szCs w:val="24"/>
        </w:rPr>
      </w:pPr>
      <w:r w:rsidRPr="0030549A">
        <w:rPr>
          <w:b/>
          <w:bCs/>
          <w:color w:val="000000"/>
          <w:sz w:val="24"/>
          <w:szCs w:val="24"/>
        </w:rPr>
        <w:t>Declaração de atendimento às exigências de habilitação e veracidade</w:t>
      </w:r>
      <w:r w:rsidRPr="0030549A">
        <w:rPr>
          <w:color w:val="000000"/>
          <w:sz w:val="24"/>
          <w:szCs w:val="24"/>
        </w:rPr>
        <w:t>, (modelo Anexo I</w:t>
      </w:r>
      <w:r w:rsidR="00936B3F">
        <w:rPr>
          <w:color w:val="000000"/>
          <w:sz w:val="24"/>
          <w:szCs w:val="24"/>
        </w:rPr>
        <w:t>V</w:t>
      </w:r>
      <w:r w:rsidRPr="0030549A">
        <w:rPr>
          <w:color w:val="000000"/>
          <w:sz w:val="24"/>
          <w:szCs w:val="24"/>
        </w:rPr>
        <w:t>).</w:t>
      </w:r>
    </w:p>
    <w:p w14:paraId="73711825" w14:textId="0C040D16" w:rsidR="008D0C38" w:rsidRPr="0030549A" w:rsidRDefault="008D0C38" w:rsidP="001574CC">
      <w:pPr>
        <w:pStyle w:val="PargrafodaLista"/>
        <w:widowControl w:val="0"/>
        <w:numPr>
          <w:ilvl w:val="0"/>
          <w:numId w:val="7"/>
        </w:numPr>
        <w:autoSpaceDE w:val="0"/>
        <w:autoSpaceDN w:val="0"/>
        <w:adjustRightInd w:val="0"/>
        <w:spacing w:line="276" w:lineRule="auto"/>
        <w:ind w:left="567"/>
        <w:jc w:val="both"/>
        <w:rPr>
          <w:bCs/>
          <w:sz w:val="24"/>
          <w:szCs w:val="24"/>
        </w:rPr>
      </w:pPr>
      <w:r w:rsidRPr="0030549A">
        <w:rPr>
          <w:b/>
          <w:sz w:val="24"/>
          <w:szCs w:val="24"/>
        </w:rPr>
        <w:t>Declaração cumprimento de reserva para pessoa com deficiência</w:t>
      </w:r>
      <w:r w:rsidRPr="0030549A">
        <w:rPr>
          <w:bCs/>
          <w:sz w:val="24"/>
          <w:szCs w:val="24"/>
        </w:rPr>
        <w:t>, (modelo Anexo V).</w:t>
      </w:r>
    </w:p>
    <w:p w14:paraId="54B82F1D" w14:textId="6169C347" w:rsidR="008D0C38" w:rsidRDefault="008D0C38" w:rsidP="001574CC">
      <w:pPr>
        <w:pStyle w:val="PargrafodaLista"/>
        <w:widowControl w:val="0"/>
        <w:numPr>
          <w:ilvl w:val="0"/>
          <w:numId w:val="7"/>
        </w:numPr>
        <w:autoSpaceDE w:val="0"/>
        <w:autoSpaceDN w:val="0"/>
        <w:adjustRightInd w:val="0"/>
        <w:spacing w:line="276" w:lineRule="auto"/>
        <w:ind w:left="567"/>
        <w:jc w:val="both"/>
        <w:rPr>
          <w:bCs/>
          <w:sz w:val="24"/>
          <w:szCs w:val="24"/>
        </w:rPr>
      </w:pPr>
      <w:r w:rsidRPr="0030549A">
        <w:rPr>
          <w:b/>
          <w:sz w:val="24"/>
          <w:szCs w:val="24"/>
        </w:rPr>
        <w:t>Declaração propostas econômicas compreendem a integralidade dos custos</w:t>
      </w:r>
      <w:r w:rsidRPr="0030549A">
        <w:rPr>
          <w:bCs/>
          <w:sz w:val="24"/>
          <w:szCs w:val="24"/>
        </w:rPr>
        <w:t>, (modelo Anexo V</w:t>
      </w:r>
      <w:r w:rsidR="00986158">
        <w:rPr>
          <w:bCs/>
          <w:sz w:val="24"/>
          <w:szCs w:val="24"/>
        </w:rPr>
        <w:t>I</w:t>
      </w:r>
      <w:r w:rsidRPr="0030549A">
        <w:rPr>
          <w:bCs/>
          <w:sz w:val="24"/>
          <w:szCs w:val="24"/>
        </w:rPr>
        <w:t>).</w:t>
      </w:r>
    </w:p>
    <w:p w14:paraId="21EED6AD" w14:textId="174C2574" w:rsidR="00986158" w:rsidRPr="0030549A" w:rsidRDefault="00986158" w:rsidP="001574CC">
      <w:pPr>
        <w:pStyle w:val="PargrafodaLista"/>
        <w:widowControl w:val="0"/>
        <w:numPr>
          <w:ilvl w:val="0"/>
          <w:numId w:val="7"/>
        </w:numPr>
        <w:autoSpaceDE w:val="0"/>
        <w:autoSpaceDN w:val="0"/>
        <w:adjustRightInd w:val="0"/>
        <w:spacing w:line="276" w:lineRule="auto"/>
        <w:ind w:left="567"/>
        <w:jc w:val="both"/>
        <w:rPr>
          <w:bCs/>
          <w:sz w:val="24"/>
          <w:szCs w:val="24"/>
        </w:rPr>
      </w:pPr>
      <w:r w:rsidRPr="0030549A">
        <w:rPr>
          <w:b/>
          <w:sz w:val="24"/>
          <w:szCs w:val="24"/>
        </w:rPr>
        <w:t xml:space="preserve">Declaração </w:t>
      </w:r>
      <w:r w:rsidRPr="00084654">
        <w:rPr>
          <w:b/>
          <w:sz w:val="24"/>
          <w:szCs w:val="24"/>
        </w:rPr>
        <w:t>de cumprimento do disposto no inciso XXXIII, do Art. 7º da Constituição Federa</w:t>
      </w:r>
      <w:r>
        <w:rPr>
          <w:b/>
          <w:sz w:val="24"/>
          <w:szCs w:val="24"/>
        </w:rPr>
        <w:t>l</w:t>
      </w:r>
      <w:r w:rsidRPr="0030549A">
        <w:rPr>
          <w:bCs/>
          <w:sz w:val="24"/>
          <w:szCs w:val="24"/>
        </w:rPr>
        <w:t xml:space="preserve"> (modelo Anexo V</w:t>
      </w:r>
      <w:r>
        <w:rPr>
          <w:bCs/>
          <w:sz w:val="24"/>
          <w:szCs w:val="24"/>
        </w:rPr>
        <w:t>II</w:t>
      </w:r>
      <w:r w:rsidRPr="0030549A">
        <w:rPr>
          <w:bCs/>
          <w:sz w:val="24"/>
          <w:szCs w:val="24"/>
        </w:rPr>
        <w:t>).</w:t>
      </w:r>
    </w:p>
    <w:p w14:paraId="38F44620" w14:textId="278687EA" w:rsidR="008D0C38" w:rsidRPr="0030549A" w:rsidRDefault="008D0C38" w:rsidP="001574CC">
      <w:pPr>
        <w:pStyle w:val="PargrafodaLista"/>
        <w:widowControl w:val="0"/>
        <w:numPr>
          <w:ilvl w:val="0"/>
          <w:numId w:val="7"/>
        </w:numPr>
        <w:autoSpaceDE w:val="0"/>
        <w:autoSpaceDN w:val="0"/>
        <w:adjustRightInd w:val="0"/>
        <w:spacing w:line="276" w:lineRule="auto"/>
        <w:ind w:left="567"/>
        <w:jc w:val="both"/>
        <w:rPr>
          <w:bCs/>
          <w:sz w:val="24"/>
          <w:szCs w:val="24"/>
        </w:rPr>
      </w:pPr>
      <w:r w:rsidRPr="0030549A">
        <w:rPr>
          <w:b/>
          <w:sz w:val="24"/>
          <w:szCs w:val="24"/>
        </w:rPr>
        <w:t>Declaração de microempresa e empresa de pequeno porte,</w:t>
      </w:r>
      <w:r w:rsidRPr="0030549A">
        <w:rPr>
          <w:bCs/>
          <w:sz w:val="24"/>
          <w:szCs w:val="24"/>
        </w:rPr>
        <w:t xml:space="preserve"> (modelo anexo V</w:t>
      </w:r>
      <w:r w:rsidR="00986158">
        <w:rPr>
          <w:bCs/>
          <w:sz w:val="24"/>
          <w:szCs w:val="24"/>
        </w:rPr>
        <w:t>III</w:t>
      </w:r>
      <w:r w:rsidRPr="0030549A">
        <w:rPr>
          <w:bCs/>
          <w:sz w:val="24"/>
          <w:szCs w:val="24"/>
        </w:rPr>
        <w:t>), esta declaração só deverá ser apresentada por empresas enquadradas na condição de ME ou EPP.</w:t>
      </w:r>
    </w:p>
    <w:p w14:paraId="0E330442" w14:textId="77777777" w:rsidR="008D0C38" w:rsidRPr="0030549A" w:rsidRDefault="008D0C38" w:rsidP="008D0C38">
      <w:pPr>
        <w:pStyle w:val="PargrafodaLista"/>
        <w:widowControl w:val="0"/>
        <w:autoSpaceDE w:val="0"/>
        <w:autoSpaceDN w:val="0"/>
        <w:adjustRightInd w:val="0"/>
        <w:ind w:left="720"/>
        <w:jc w:val="both"/>
        <w:rPr>
          <w:bCs/>
          <w:sz w:val="24"/>
          <w:szCs w:val="24"/>
        </w:rPr>
      </w:pPr>
    </w:p>
    <w:p w14:paraId="56370828" w14:textId="31D03AB1" w:rsidR="008D0C38" w:rsidRPr="0001627E" w:rsidRDefault="008D0C38" w:rsidP="008D0C38">
      <w:pPr>
        <w:widowControl w:val="0"/>
        <w:autoSpaceDE w:val="0"/>
        <w:autoSpaceDN w:val="0"/>
        <w:adjustRightInd w:val="0"/>
        <w:jc w:val="both"/>
        <w:rPr>
          <w:color w:val="000000"/>
          <w:sz w:val="24"/>
          <w:szCs w:val="24"/>
        </w:rPr>
      </w:pPr>
      <w:r w:rsidRPr="0001627E">
        <w:rPr>
          <w:color w:val="000000"/>
          <w:sz w:val="24"/>
          <w:szCs w:val="24"/>
        </w:rPr>
        <w:t>14.2 - As declarações e os documentos de habilitação deverão ser anexados na plataforma eletrônica – BNC, assim que solicitado.</w:t>
      </w:r>
    </w:p>
    <w:p w14:paraId="1C685C43" w14:textId="6AA84683" w:rsidR="00124F7C" w:rsidRDefault="00124F7C" w:rsidP="008D0C38">
      <w:pPr>
        <w:widowControl w:val="0"/>
        <w:autoSpaceDE w:val="0"/>
        <w:autoSpaceDN w:val="0"/>
        <w:adjustRightInd w:val="0"/>
        <w:jc w:val="both"/>
        <w:rPr>
          <w:b/>
          <w:bCs/>
          <w:color w:val="000000"/>
          <w:sz w:val="24"/>
          <w:szCs w:val="24"/>
        </w:rPr>
      </w:pPr>
    </w:p>
    <w:p w14:paraId="7E041B18" w14:textId="7439D1F6" w:rsidR="00124F7C" w:rsidRDefault="00124F7C" w:rsidP="00124F7C">
      <w:pPr>
        <w:autoSpaceDE w:val="0"/>
        <w:autoSpaceDN w:val="0"/>
        <w:adjustRightInd w:val="0"/>
        <w:jc w:val="both"/>
        <w:rPr>
          <w:sz w:val="24"/>
          <w:szCs w:val="24"/>
        </w:rPr>
      </w:pPr>
      <w:r>
        <w:rPr>
          <w:sz w:val="24"/>
          <w:szCs w:val="24"/>
        </w:rPr>
        <w:t xml:space="preserve">14.3 </w:t>
      </w:r>
      <w:r w:rsidR="002D7706">
        <w:rPr>
          <w:sz w:val="24"/>
          <w:szCs w:val="24"/>
        </w:rPr>
        <w:t>-</w:t>
      </w:r>
      <w:r>
        <w:rPr>
          <w:sz w:val="24"/>
          <w:szCs w:val="24"/>
        </w:rPr>
        <w:t xml:space="preserve"> </w:t>
      </w:r>
      <w:r w:rsidR="00936B3F" w:rsidRPr="00936B3F">
        <w:rPr>
          <w:b/>
          <w:bCs/>
          <w:sz w:val="24"/>
          <w:szCs w:val="24"/>
        </w:rPr>
        <w:t>CASO TENHA EXIGÊNCIAS DE QUALIFICAÇÃO TÉCNICA A MESMA CONSTARÁ NO TERMO DE REFERÊNCIA, ANEXO I, DESTE EDITAL.</w:t>
      </w:r>
    </w:p>
    <w:p w14:paraId="1840B881" w14:textId="77777777" w:rsidR="008D0C38" w:rsidRPr="0030549A" w:rsidRDefault="008D0C38" w:rsidP="008D0C38">
      <w:pPr>
        <w:widowControl w:val="0"/>
        <w:autoSpaceDE w:val="0"/>
        <w:autoSpaceDN w:val="0"/>
        <w:adjustRightInd w:val="0"/>
        <w:ind w:left="420"/>
        <w:jc w:val="both"/>
        <w:rPr>
          <w:b/>
          <w:bCs/>
          <w:color w:val="000000"/>
          <w:sz w:val="24"/>
          <w:szCs w:val="24"/>
        </w:rPr>
      </w:pPr>
    </w:p>
    <w:p w14:paraId="4957731C" w14:textId="7E51014F" w:rsidR="00D02674" w:rsidRDefault="008D0C38" w:rsidP="008D0C38">
      <w:pPr>
        <w:widowControl w:val="0"/>
        <w:autoSpaceDE w:val="0"/>
        <w:autoSpaceDN w:val="0"/>
        <w:adjustRightInd w:val="0"/>
        <w:jc w:val="both"/>
        <w:rPr>
          <w:color w:val="000000"/>
          <w:sz w:val="24"/>
          <w:szCs w:val="24"/>
        </w:rPr>
      </w:pPr>
      <w:r w:rsidRPr="0030549A">
        <w:rPr>
          <w:sz w:val="24"/>
          <w:szCs w:val="24"/>
        </w:rPr>
        <w:t>14.</w:t>
      </w:r>
      <w:r w:rsidR="00134194">
        <w:rPr>
          <w:sz w:val="24"/>
          <w:szCs w:val="24"/>
        </w:rPr>
        <w:t>4</w:t>
      </w:r>
      <w:r w:rsidRPr="0030549A">
        <w:rPr>
          <w:sz w:val="24"/>
          <w:szCs w:val="24"/>
        </w:rPr>
        <w:t xml:space="preserve"> -</w:t>
      </w:r>
      <w:r w:rsidRPr="0030549A">
        <w:rPr>
          <w:bCs/>
          <w:color w:val="000000"/>
          <w:sz w:val="24"/>
          <w:szCs w:val="24"/>
        </w:rPr>
        <w:t xml:space="preserve"> </w:t>
      </w:r>
      <w:r w:rsidRPr="0030549A">
        <w:rPr>
          <w:color w:val="000000"/>
          <w:sz w:val="24"/>
          <w:szCs w:val="24"/>
        </w:rPr>
        <w:t xml:space="preserve">Havendo necessidade de analisar minuciosamente os documentos exigidos, o/a Pregoeiro(a) poderá suspender a sessão, informando no “chat” a nova data e horário para a continuidade da mesma. </w:t>
      </w:r>
      <w:bookmarkEnd w:id="29"/>
    </w:p>
    <w:p w14:paraId="04AC2C90" w14:textId="5C364356" w:rsidR="002D7706" w:rsidRDefault="002D7706" w:rsidP="008D0C38">
      <w:pPr>
        <w:widowControl w:val="0"/>
        <w:autoSpaceDE w:val="0"/>
        <w:autoSpaceDN w:val="0"/>
        <w:adjustRightInd w:val="0"/>
        <w:jc w:val="both"/>
        <w:rPr>
          <w:color w:val="000000"/>
          <w:sz w:val="24"/>
          <w:szCs w:val="24"/>
        </w:rPr>
      </w:pPr>
    </w:p>
    <w:p w14:paraId="0D9E258E" w14:textId="77777777" w:rsidR="00124F7C" w:rsidRPr="008E2C56" w:rsidRDefault="00124F7C" w:rsidP="008D0C38">
      <w:pPr>
        <w:widowControl w:val="0"/>
        <w:autoSpaceDE w:val="0"/>
        <w:autoSpaceDN w:val="0"/>
        <w:adjustRightInd w:val="0"/>
        <w:jc w:val="both"/>
        <w:rPr>
          <w:color w:val="000000"/>
        </w:rPr>
      </w:pPr>
    </w:p>
    <w:p w14:paraId="308D5FC3" w14:textId="77777777" w:rsidR="00735449" w:rsidRPr="0030549A" w:rsidRDefault="007B650C" w:rsidP="00B34A3E">
      <w:pPr>
        <w:shd w:val="clear" w:color="auto" w:fill="BDD6EE" w:themeFill="accent5" w:themeFillTint="66"/>
        <w:autoSpaceDE w:val="0"/>
        <w:autoSpaceDN w:val="0"/>
        <w:adjustRightInd w:val="0"/>
        <w:jc w:val="both"/>
        <w:rPr>
          <w:sz w:val="24"/>
          <w:szCs w:val="24"/>
        </w:rPr>
      </w:pPr>
      <w:r w:rsidRPr="0030549A">
        <w:rPr>
          <w:b/>
          <w:bCs/>
          <w:sz w:val="24"/>
          <w:szCs w:val="24"/>
        </w:rPr>
        <w:t>15.</w:t>
      </w:r>
      <w:r w:rsidR="00735449" w:rsidRPr="0030549A">
        <w:rPr>
          <w:b/>
          <w:bCs/>
          <w:sz w:val="24"/>
          <w:szCs w:val="24"/>
        </w:rPr>
        <w:t xml:space="preserve"> DA DILIGÊNCIA E DA PROPOSTA VENCEDORA</w:t>
      </w:r>
    </w:p>
    <w:p w14:paraId="758B0FD2" w14:textId="77777777" w:rsidR="007736A3" w:rsidRDefault="007736A3" w:rsidP="00E007CF">
      <w:pPr>
        <w:pStyle w:val="PargrafodaLista"/>
        <w:tabs>
          <w:tab w:val="left" w:pos="0"/>
        </w:tabs>
        <w:ind w:left="0"/>
        <w:jc w:val="both"/>
        <w:rPr>
          <w:color w:val="000000"/>
          <w:sz w:val="24"/>
          <w:szCs w:val="24"/>
          <w:lang w:eastAsia="en-US"/>
        </w:rPr>
      </w:pPr>
    </w:p>
    <w:p w14:paraId="0FEB064D" w14:textId="77777777" w:rsidR="00F36345" w:rsidRDefault="007B650C" w:rsidP="00F36345">
      <w:pPr>
        <w:pStyle w:val="PargrafodaLista"/>
        <w:tabs>
          <w:tab w:val="left" w:pos="0"/>
        </w:tabs>
        <w:ind w:left="0"/>
        <w:jc w:val="both"/>
        <w:rPr>
          <w:color w:val="000000"/>
          <w:sz w:val="24"/>
          <w:szCs w:val="24"/>
          <w:lang w:eastAsia="en-US"/>
        </w:rPr>
      </w:pPr>
      <w:r w:rsidRPr="0030549A">
        <w:rPr>
          <w:color w:val="000000"/>
          <w:sz w:val="24"/>
          <w:szCs w:val="24"/>
          <w:lang w:eastAsia="en-US"/>
        </w:rPr>
        <w:t>15.1</w:t>
      </w:r>
      <w:r w:rsidR="00735449" w:rsidRPr="0030549A">
        <w:rPr>
          <w:color w:val="000000"/>
          <w:sz w:val="24"/>
          <w:szCs w:val="24"/>
          <w:lang w:eastAsia="en-US"/>
        </w:rPr>
        <w:t xml:space="preserve"> - Quaisquer interessados poderão requerer diligências para aferir a exequibilidade e a legalidade das propostas ou dos documentos de habilitação, devendo apresentar as provas ou os indícios que fundamentam a sua suspeita. </w:t>
      </w:r>
    </w:p>
    <w:p w14:paraId="0B2ED296" w14:textId="77777777" w:rsidR="00F36345" w:rsidRDefault="00F36345" w:rsidP="00F36345">
      <w:pPr>
        <w:pStyle w:val="PargrafodaLista"/>
        <w:tabs>
          <w:tab w:val="left" w:pos="0"/>
        </w:tabs>
        <w:ind w:left="0"/>
        <w:jc w:val="both"/>
        <w:rPr>
          <w:color w:val="000000"/>
          <w:sz w:val="24"/>
          <w:szCs w:val="24"/>
          <w:lang w:eastAsia="en-US"/>
        </w:rPr>
      </w:pPr>
    </w:p>
    <w:p w14:paraId="642CB320" w14:textId="465D7A6F" w:rsidR="002F55C5" w:rsidRPr="0030549A" w:rsidRDefault="007B650C" w:rsidP="00F36345">
      <w:pPr>
        <w:pStyle w:val="PargrafodaLista"/>
        <w:tabs>
          <w:tab w:val="left" w:pos="567"/>
        </w:tabs>
        <w:ind w:left="567"/>
        <w:jc w:val="both"/>
        <w:rPr>
          <w:color w:val="000000"/>
          <w:sz w:val="24"/>
          <w:szCs w:val="24"/>
          <w:lang w:eastAsia="en-US"/>
        </w:rPr>
      </w:pPr>
      <w:r w:rsidRPr="0030549A">
        <w:rPr>
          <w:color w:val="000000"/>
          <w:sz w:val="24"/>
          <w:szCs w:val="24"/>
          <w:lang w:eastAsia="en-US"/>
        </w:rPr>
        <w:t>15.1.1</w:t>
      </w:r>
      <w:r w:rsidR="00735449" w:rsidRPr="0030549A">
        <w:rPr>
          <w:color w:val="000000"/>
          <w:sz w:val="24"/>
          <w:szCs w:val="24"/>
          <w:lang w:eastAsia="en-US"/>
        </w:rPr>
        <w:t xml:space="preserve"> - Na hipótese de necessidade de suspensão da sessão pública para a realização de diligências, com vistas ao saneamento das propostas ou documentos de habilitação, a sessão pública somente poderá ser reiniciada mediante aviso prévio no sistema com, no mínimo, vinte e quatro</w:t>
      </w:r>
      <w:r w:rsidR="00646414" w:rsidRPr="0030549A">
        <w:rPr>
          <w:color w:val="000000"/>
          <w:sz w:val="24"/>
          <w:szCs w:val="24"/>
          <w:lang w:eastAsia="en-US"/>
        </w:rPr>
        <w:t xml:space="preserve"> </w:t>
      </w:r>
      <w:r w:rsidR="00735449" w:rsidRPr="0030549A">
        <w:rPr>
          <w:color w:val="000000"/>
          <w:sz w:val="24"/>
          <w:szCs w:val="24"/>
          <w:lang w:eastAsia="en-US"/>
        </w:rPr>
        <w:t>horas de antecedência, e a ocorrência será registrada em ata;</w:t>
      </w:r>
    </w:p>
    <w:p w14:paraId="4AE49000" w14:textId="77777777" w:rsidR="00646414" w:rsidRPr="0030549A" w:rsidRDefault="00646414" w:rsidP="00316595">
      <w:pPr>
        <w:pStyle w:val="PargrafodaLista"/>
        <w:tabs>
          <w:tab w:val="left" w:pos="567"/>
        </w:tabs>
        <w:ind w:left="567"/>
        <w:jc w:val="both"/>
        <w:rPr>
          <w:color w:val="000000"/>
          <w:sz w:val="24"/>
          <w:szCs w:val="24"/>
          <w:lang w:eastAsia="en-US"/>
        </w:rPr>
      </w:pPr>
    </w:p>
    <w:p w14:paraId="47BA4F8F" w14:textId="6A9A8F70" w:rsidR="002F55C5" w:rsidRPr="0030549A" w:rsidRDefault="007B650C" w:rsidP="00316595">
      <w:pPr>
        <w:pStyle w:val="PargrafodaLista"/>
        <w:tabs>
          <w:tab w:val="left" w:pos="567"/>
        </w:tabs>
        <w:ind w:left="567"/>
        <w:jc w:val="both"/>
        <w:rPr>
          <w:color w:val="000000"/>
          <w:sz w:val="24"/>
          <w:szCs w:val="24"/>
          <w:lang w:eastAsia="en-US"/>
        </w:rPr>
      </w:pPr>
      <w:r w:rsidRPr="0030549A">
        <w:rPr>
          <w:color w:val="000000"/>
          <w:sz w:val="24"/>
          <w:szCs w:val="24"/>
          <w:lang w:eastAsia="en-US"/>
        </w:rPr>
        <w:t>15.1.2</w:t>
      </w:r>
      <w:r w:rsidR="00735449" w:rsidRPr="0030549A">
        <w:rPr>
          <w:color w:val="000000"/>
          <w:sz w:val="24"/>
          <w:szCs w:val="24"/>
          <w:lang w:eastAsia="en-US"/>
        </w:rPr>
        <w:t xml:space="preserve"> - Poderão ser solicitadas pel</w:t>
      </w:r>
      <w:r w:rsidR="00A8159C" w:rsidRPr="0030549A">
        <w:rPr>
          <w:color w:val="000000"/>
          <w:sz w:val="24"/>
          <w:szCs w:val="24"/>
          <w:lang w:eastAsia="en-US"/>
        </w:rPr>
        <w:t>o(</w:t>
      </w:r>
      <w:r w:rsidR="00735449" w:rsidRPr="0030549A">
        <w:rPr>
          <w:color w:val="000000"/>
          <w:sz w:val="24"/>
          <w:szCs w:val="24"/>
          <w:lang w:eastAsia="en-US"/>
        </w:rPr>
        <w:t>a</w:t>
      </w:r>
      <w:r w:rsidR="00A8159C" w:rsidRPr="0030549A">
        <w:rPr>
          <w:color w:val="000000"/>
          <w:sz w:val="24"/>
          <w:szCs w:val="24"/>
          <w:lang w:eastAsia="en-US"/>
        </w:rPr>
        <w:t>)</w:t>
      </w:r>
      <w:r w:rsidR="00735449" w:rsidRPr="0030549A">
        <w:rPr>
          <w:color w:val="000000"/>
          <w:sz w:val="24"/>
          <w:szCs w:val="24"/>
          <w:lang w:eastAsia="en-US"/>
        </w:rPr>
        <w:t xml:space="preserve"> pregoeir</w:t>
      </w:r>
      <w:r w:rsidR="00A8159C" w:rsidRPr="0030549A">
        <w:rPr>
          <w:color w:val="000000"/>
          <w:sz w:val="24"/>
          <w:szCs w:val="24"/>
          <w:lang w:eastAsia="en-US"/>
        </w:rPr>
        <w:t>o(</w:t>
      </w:r>
      <w:r w:rsidR="00735449" w:rsidRPr="0030549A">
        <w:rPr>
          <w:color w:val="000000"/>
          <w:sz w:val="24"/>
          <w:szCs w:val="24"/>
          <w:lang w:eastAsia="en-US"/>
        </w:rPr>
        <w:t>a</w:t>
      </w:r>
      <w:r w:rsidR="00A8159C" w:rsidRPr="0030549A">
        <w:rPr>
          <w:color w:val="000000"/>
          <w:sz w:val="24"/>
          <w:szCs w:val="24"/>
          <w:lang w:eastAsia="en-US"/>
        </w:rPr>
        <w:t>)</w:t>
      </w:r>
      <w:r w:rsidR="00735449" w:rsidRPr="0030549A">
        <w:rPr>
          <w:color w:val="000000"/>
          <w:sz w:val="24"/>
          <w:szCs w:val="24"/>
          <w:lang w:eastAsia="en-US"/>
        </w:rPr>
        <w:t xml:space="preserve"> </w:t>
      </w:r>
      <w:r w:rsidR="00735449" w:rsidRPr="0030549A">
        <w:rPr>
          <w:sz w:val="24"/>
          <w:szCs w:val="24"/>
          <w:lang w:eastAsia="en-US"/>
        </w:rPr>
        <w:t>informações técnicas e descrições dos itens para análise e parecer pela Secretaria demandante ou pel</w:t>
      </w:r>
      <w:r w:rsidR="00A8159C" w:rsidRPr="0030549A">
        <w:rPr>
          <w:sz w:val="24"/>
          <w:szCs w:val="24"/>
          <w:lang w:eastAsia="en-US"/>
        </w:rPr>
        <w:t>o(</w:t>
      </w:r>
      <w:r w:rsidR="00735449" w:rsidRPr="0030549A">
        <w:rPr>
          <w:sz w:val="24"/>
          <w:szCs w:val="24"/>
          <w:lang w:eastAsia="en-US"/>
        </w:rPr>
        <w:t>a</w:t>
      </w:r>
      <w:r w:rsidR="00A8159C" w:rsidRPr="0030549A">
        <w:rPr>
          <w:sz w:val="24"/>
          <w:szCs w:val="24"/>
          <w:lang w:eastAsia="en-US"/>
        </w:rPr>
        <w:t>)</w:t>
      </w:r>
      <w:r w:rsidR="00735449" w:rsidRPr="0030549A">
        <w:rPr>
          <w:sz w:val="24"/>
          <w:szCs w:val="24"/>
          <w:lang w:eastAsia="en-US"/>
        </w:rPr>
        <w:t xml:space="preserve"> pregoeir</w:t>
      </w:r>
      <w:r w:rsidR="00A8159C" w:rsidRPr="0030549A">
        <w:rPr>
          <w:sz w:val="24"/>
          <w:szCs w:val="24"/>
          <w:lang w:eastAsia="en-US"/>
        </w:rPr>
        <w:t>o(</w:t>
      </w:r>
      <w:r w:rsidR="00735449" w:rsidRPr="0030549A">
        <w:rPr>
          <w:sz w:val="24"/>
          <w:szCs w:val="24"/>
          <w:lang w:eastAsia="en-US"/>
        </w:rPr>
        <w:t>a</w:t>
      </w:r>
      <w:r w:rsidR="00A8159C" w:rsidRPr="0030549A">
        <w:rPr>
          <w:sz w:val="24"/>
          <w:szCs w:val="24"/>
          <w:lang w:eastAsia="en-US"/>
        </w:rPr>
        <w:t>)</w:t>
      </w:r>
      <w:r w:rsidR="00735449" w:rsidRPr="0030549A">
        <w:rPr>
          <w:sz w:val="24"/>
          <w:szCs w:val="24"/>
          <w:lang w:eastAsia="en-US"/>
        </w:rPr>
        <w:t xml:space="preserve">, correspondentes às propostas ou documentos de habilitação, caso seja necessário essa analise deverá ser solicitado aos licitantes que deverá atender </w:t>
      </w:r>
      <w:r w:rsidR="00646414" w:rsidRPr="0030549A">
        <w:rPr>
          <w:sz w:val="24"/>
          <w:szCs w:val="24"/>
          <w:lang w:eastAsia="en-US"/>
        </w:rPr>
        <w:t>à</w:t>
      </w:r>
      <w:r w:rsidR="00735449" w:rsidRPr="0030549A">
        <w:rPr>
          <w:sz w:val="24"/>
          <w:szCs w:val="24"/>
          <w:lang w:eastAsia="en-US"/>
        </w:rPr>
        <w:t xml:space="preserve"> solicitação no prazo de até de 24 h</w:t>
      </w:r>
      <w:r w:rsidR="00646414" w:rsidRPr="0030549A">
        <w:rPr>
          <w:sz w:val="24"/>
          <w:szCs w:val="24"/>
          <w:lang w:eastAsia="en-US"/>
        </w:rPr>
        <w:t>oras</w:t>
      </w:r>
      <w:r w:rsidR="00735449" w:rsidRPr="0030549A">
        <w:rPr>
          <w:sz w:val="24"/>
          <w:szCs w:val="24"/>
          <w:lang w:eastAsia="en-US"/>
        </w:rPr>
        <w:t xml:space="preserve"> (vinte e quatro</w:t>
      </w:r>
      <w:r w:rsidR="00646414" w:rsidRPr="0030549A">
        <w:rPr>
          <w:sz w:val="24"/>
          <w:szCs w:val="24"/>
          <w:lang w:eastAsia="en-US"/>
        </w:rPr>
        <w:t xml:space="preserve"> horas</w:t>
      </w:r>
      <w:r w:rsidR="00735449" w:rsidRPr="0030549A">
        <w:rPr>
          <w:sz w:val="24"/>
          <w:szCs w:val="24"/>
          <w:lang w:eastAsia="en-US"/>
        </w:rPr>
        <w:t xml:space="preserve">), sob pena de não aceitação da proposta vencedora ou de inabilitação. Todos os pedidos devem ser comunicados aos licitantes no chat da plataforma eletrônica, como também deverão ser informados os resultados das </w:t>
      </w:r>
      <w:r w:rsidR="006220BD" w:rsidRPr="0030549A">
        <w:rPr>
          <w:sz w:val="24"/>
          <w:szCs w:val="24"/>
          <w:lang w:eastAsia="en-US"/>
        </w:rPr>
        <w:t>análises</w:t>
      </w:r>
      <w:r w:rsidR="00735449" w:rsidRPr="0030549A">
        <w:rPr>
          <w:sz w:val="24"/>
          <w:szCs w:val="24"/>
          <w:lang w:eastAsia="en-US"/>
        </w:rPr>
        <w:t>.</w:t>
      </w:r>
    </w:p>
    <w:p w14:paraId="5556D1CF" w14:textId="77777777" w:rsidR="00646414" w:rsidRPr="0030549A" w:rsidRDefault="00646414" w:rsidP="00316595">
      <w:pPr>
        <w:pStyle w:val="PargrafodaLista"/>
        <w:tabs>
          <w:tab w:val="left" w:pos="567"/>
        </w:tabs>
        <w:ind w:left="567"/>
        <w:jc w:val="both"/>
        <w:rPr>
          <w:color w:val="000000"/>
          <w:sz w:val="24"/>
          <w:szCs w:val="24"/>
          <w:lang w:eastAsia="en-US"/>
        </w:rPr>
      </w:pPr>
    </w:p>
    <w:p w14:paraId="518B07E6" w14:textId="3D753AA0" w:rsidR="00735449" w:rsidRPr="0030549A" w:rsidRDefault="007B650C" w:rsidP="00316595">
      <w:pPr>
        <w:pStyle w:val="PargrafodaLista"/>
        <w:tabs>
          <w:tab w:val="left" w:pos="567"/>
        </w:tabs>
        <w:ind w:left="567"/>
        <w:jc w:val="both"/>
        <w:rPr>
          <w:color w:val="000000"/>
          <w:sz w:val="24"/>
          <w:szCs w:val="24"/>
          <w:lang w:eastAsia="en-US"/>
        </w:rPr>
      </w:pPr>
      <w:r w:rsidRPr="0030549A">
        <w:rPr>
          <w:color w:val="000000"/>
          <w:sz w:val="24"/>
          <w:szCs w:val="24"/>
          <w:lang w:eastAsia="en-US"/>
        </w:rPr>
        <w:t>15.1.3</w:t>
      </w:r>
      <w:r w:rsidR="00735449" w:rsidRPr="0030549A">
        <w:rPr>
          <w:color w:val="000000"/>
          <w:sz w:val="24"/>
          <w:szCs w:val="24"/>
          <w:lang w:eastAsia="en-US"/>
        </w:rPr>
        <w:t xml:space="preserve"> - O prazo acima estabelecido poderá ser prorrogado pel</w:t>
      </w:r>
      <w:r w:rsidR="00A8159C" w:rsidRPr="0030549A">
        <w:rPr>
          <w:color w:val="000000"/>
          <w:sz w:val="24"/>
          <w:szCs w:val="24"/>
          <w:lang w:eastAsia="en-US"/>
        </w:rPr>
        <w:t>o(</w:t>
      </w:r>
      <w:r w:rsidR="00735449" w:rsidRPr="0030549A">
        <w:rPr>
          <w:color w:val="000000"/>
          <w:sz w:val="24"/>
          <w:szCs w:val="24"/>
          <w:lang w:eastAsia="en-US"/>
        </w:rPr>
        <w:t>a</w:t>
      </w:r>
      <w:r w:rsidR="00A8159C" w:rsidRPr="0030549A">
        <w:rPr>
          <w:color w:val="000000"/>
          <w:sz w:val="24"/>
          <w:szCs w:val="24"/>
          <w:lang w:eastAsia="en-US"/>
        </w:rPr>
        <w:t>)</w:t>
      </w:r>
      <w:r w:rsidR="00735449" w:rsidRPr="0030549A">
        <w:rPr>
          <w:color w:val="000000"/>
          <w:sz w:val="24"/>
          <w:szCs w:val="24"/>
          <w:lang w:eastAsia="en-US"/>
        </w:rPr>
        <w:t xml:space="preserve"> Pregoeir</w:t>
      </w:r>
      <w:r w:rsidR="00A8159C" w:rsidRPr="0030549A">
        <w:rPr>
          <w:color w:val="000000"/>
          <w:sz w:val="24"/>
          <w:szCs w:val="24"/>
          <w:lang w:eastAsia="en-US"/>
        </w:rPr>
        <w:t>o(</w:t>
      </w:r>
      <w:r w:rsidR="00735449" w:rsidRPr="0030549A">
        <w:rPr>
          <w:color w:val="000000"/>
          <w:sz w:val="24"/>
          <w:szCs w:val="24"/>
          <w:lang w:eastAsia="en-US"/>
        </w:rPr>
        <w:t>a</w:t>
      </w:r>
      <w:r w:rsidR="00A8159C" w:rsidRPr="0030549A">
        <w:rPr>
          <w:color w:val="000000"/>
          <w:sz w:val="24"/>
          <w:szCs w:val="24"/>
          <w:lang w:eastAsia="en-US"/>
        </w:rPr>
        <w:t>)</w:t>
      </w:r>
      <w:r w:rsidR="00735449" w:rsidRPr="0030549A">
        <w:rPr>
          <w:color w:val="000000"/>
          <w:sz w:val="24"/>
          <w:szCs w:val="24"/>
          <w:lang w:eastAsia="en-US"/>
        </w:rPr>
        <w:t>, mediante solicitação escrita e justificada do licitante, formulada antes de findo o prazo, e formalmente aceita pel</w:t>
      </w:r>
      <w:r w:rsidR="0047683E" w:rsidRPr="0030549A">
        <w:rPr>
          <w:color w:val="000000"/>
          <w:sz w:val="24"/>
          <w:szCs w:val="24"/>
          <w:lang w:eastAsia="en-US"/>
        </w:rPr>
        <w:t>o(</w:t>
      </w:r>
      <w:r w:rsidR="00735449" w:rsidRPr="0030549A">
        <w:rPr>
          <w:color w:val="000000"/>
          <w:sz w:val="24"/>
          <w:szCs w:val="24"/>
          <w:lang w:eastAsia="en-US"/>
        </w:rPr>
        <w:t>a</w:t>
      </w:r>
      <w:r w:rsidR="0047683E" w:rsidRPr="0030549A">
        <w:rPr>
          <w:color w:val="000000"/>
          <w:sz w:val="24"/>
          <w:szCs w:val="24"/>
          <w:lang w:eastAsia="en-US"/>
        </w:rPr>
        <w:t>)</w:t>
      </w:r>
      <w:r w:rsidR="00735449" w:rsidRPr="0030549A">
        <w:rPr>
          <w:color w:val="000000"/>
          <w:sz w:val="24"/>
          <w:szCs w:val="24"/>
          <w:lang w:eastAsia="en-US"/>
        </w:rPr>
        <w:t xml:space="preserve"> Pregoeir</w:t>
      </w:r>
      <w:r w:rsidR="0047683E" w:rsidRPr="0030549A">
        <w:rPr>
          <w:color w:val="000000"/>
          <w:sz w:val="24"/>
          <w:szCs w:val="24"/>
          <w:lang w:eastAsia="en-US"/>
        </w:rPr>
        <w:t>o(</w:t>
      </w:r>
      <w:r w:rsidR="00735449" w:rsidRPr="0030549A">
        <w:rPr>
          <w:color w:val="000000"/>
          <w:sz w:val="24"/>
          <w:szCs w:val="24"/>
          <w:lang w:eastAsia="en-US"/>
        </w:rPr>
        <w:t>a</w:t>
      </w:r>
      <w:r w:rsidR="0047683E" w:rsidRPr="0030549A">
        <w:rPr>
          <w:color w:val="000000"/>
          <w:sz w:val="24"/>
          <w:szCs w:val="24"/>
          <w:lang w:eastAsia="en-US"/>
        </w:rPr>
        <w:t>)</w:t>
      </w:r>
      <w:r w:rsidR="00735449" w:rsidRPr="0030549A">
        <w:rPr>
          <w:color w:val="000000"/>
          <w:sz w:val="24"/>
          <w:szCs w:val="24"/>
          <w:lang w:eastAsia="en-US"/>
        </w:rPr>
        <w:t xml:space="preserve">. </w:t>
      </w:r>
    </w:p>
    <w:p w14:paraId="05223239" w14:textId="77777777" w:rsidR="00646414" w:rsidRPr="0030549A" w:rsidRDefault="00646414" w:rsidP="00316595">
      <w:pPr>
        <w:tabs>
          <w:tab w:val="left" w:pos="1440"/>
        </w:tabs>
        <w:autoSpaceDE w:val="0"/>
        <w:snapToGrid w:val="0"/>
        <w:ind w:left="567"/>
        <w:jc w:val="both"/>
        <w:rPr>
          <w:color w:val="000000"/>
          <w:sz w:val="24"/>
          <w:szCs w:val="24"/>
          <w:lang w:eastAsia="en-US"/>
        </w:rPr>
      </w:pPr>
    </w:p>
    <w:p w14:paraId="67F2FA57" w14:textId="467DB166" w:rsidR="002F55C5" w:rsidRPr="0030549A" w:rsidRDefault="007B650C" w:rsidP="00316595">
      <w:pPr>
        <w:tabs>
          <w:tab w:val="left" w:pos="1440"/>
        </w:tabs>
        <w:autoSpaceDE w:val="0"/>
        <w:snapToGrid w:val="0"/>
        <w:ind w:left="567"/>
        <w:jc w:val="both"/>
        <w:rPr>
          <w:bCs/>
          <w:sz w:val="24"/>
          <w:szCs w:val="24"/>
        </w:rPr>
      </w:pPr>
      <w:r w:rsidRPr="0030549A">
        <w:rPr>
          <w:color w:val="000000"/>
          <w:sz w:val="24"/>
          <w:szCs w:val="24"/>
          <w:lang w:eastAsia="en-US"/>
        </w:rPr>
        <w:t>15.1.4</w:t>
      </w:r>
      <w:r w:rsidR="00735449" w:rsidRPr="0030549A">
        <w:rPr>
          <w:color w:val="000000"/>
          <w:sz w:val="24"/>
          <w:szCs w:val="24"/>
          <w:lang w:eastAsia="en-US"/>
        </w:rPr>
        <w:t xml:space="preserve"> </w:t>
      </w:r>
      <w:r w:rsidR="00735449" w:rsidRPr="0030549A">
        <w:rPr>
          <w:bCs/>
          <w:sz w:val="24"/>
          <w:szCs w:val="24"/>
        </w:rPr>
        <w:t>- Os resultados das avaliações serão divulgados por meio de mensagem no sistema.</w:t>
      </w:r>
    </w:p>
    <w:p w14:paraId="5F0B7D9B" w14:textId="77777777" w:rsidR="00646414" w:rsidRPr="0030549A" w:rsidRDefault="00646414" w:rsidP="00316595">
      <w:pPr>
        <w:tabs>
          <w:tab w:val="left" w:pos="1440"/>
        </w:tabs>
        <w:autoSpaceDE w:val="0"/>
        <w:snapToGrid w:val="0"/>
        <w:ind w:left="567"/>
        <w:jc w:val="both"/>
        <w:rPr>
          <w:bCs/>
          <w:sz w:val="24"/>
          <w:szCs w:val="24"/>
        </w:rPr>
      </w:pPr>
    </w:p>
    <w:p w14:paraId="6F7AC507" w14:textId="77777777" w:rsidR="002F55C5" w:rsidRPr="0030549A" w:rsidRDefault="007B650C" w:rsidP="00316595">
      <w:pPr>
        <w:tabs>
          <w:tab w:val="left" w:pos="1440"/>
        </w:tabs>
        <w:autoSpaceDE w:val="0"/>
        <w:snapToGrid w:val="0"/>
        <w:ind w:left="567"/>
        <w:jc w:val="both"/>
        <w:rPr>
          <w:bCs/>
          <w:sz w:val="24"/>
          <w:szCs w:val="24"/>
        </w:rPr>
      </w:pPr>
      <w:r w:rsidRPr="0030549A">
        <w:rPr>
          <w:color w:val="000000"/>
          <w:sz w:val="24"/>
          <w:szCs w:val="24"/>
          <w:lang w:eastAsia="en-US"/>
        </w:rPr>
        <w:t>15.1.5</w:t>
      </w:r>
      <w:r w:rsidR="00735449" w:rsidRPr="0030549A">
        <w:rPr>
          <w:color w:val="000000"/>
          <w:sz w:val="24"/>
          <w:szCs w:val="24"/>
          <w:lang w:eastAsia="en-US"/>
        </w:rPr>
        <w:t xml:space="preserve"> </w:t>
      </w:r>
      <w:r w:rsidR="00735449" w:rsidRPr="0030549A">
        <w:rPr>
          <w:bCs/>
          <w:sz w:val="24"/>
          <w:szCs w:val="24"/>
        </w:rPr>
        <w:t xml:space="preserve">– Para os casos de diligência, analise de propostas ou folders e analise de amostras solicitadas, havendo desclassificação do primeiro classificado pela avaliação técnica, </w:t>
      </w:r>
      <w:r w:rsidR="0047683E" w:rsidRPr="0030549A">
        <w:rPr>
          <w:bCs/>
          <w:sz w:val="24"/>
          <w:szCs w:val="24"/>
        </w:rPr>
        <w:t>o/</w:t>
      </w:r>
      <w:r w:rsidR="00735449" w:rsidRPr="0030549A">
        <w:rPr>
          <w:bCs/>
          <w:sz w:val="24"/>
          <w:szCs w:val="24"/>
        </w:rPr>
        <w:t>a Pregoeir</w:t>
      </w:r>
      <w:r w:rsidR="0047683E" w:rsidRPr="0030549A">
        <w:rPr>
          <w:bCs/>
          <w:sz w:val="24"/>
          <w:szCs w:val="24"/>
        </w:rPr>
        <w:t>o(</w:t>
      </w:r>
      <w:r w:rsidR="00735449" w:rsidRPr="0030549A">
        <w:rPr>
          <w:bCs/>
          <w:sz w:val="24"/>
          <w:szCs w:val="24"/>
        </w:rPr>
        <w:t>a</w:t>
      </w:r>
      <w:r w:rsidR="0047683E" w:rsidRPr="0030549A">
        <w:rPr>
          <w:bCs/>
          <w:sz w:val="24"/>
          <w:szCs w:val="24"/>
        </w:rPr>
        <w:t>)</w:t>
      </w:r>
      <w:r w:rsidR="00735449" w:rsidRPr="0030549A">
        <w:rPr>
          <w:bCs/>
          <w:sz w:val="24"/>
          <w:szCs w:val="24"/>
        </w:rPr>
        <w:t xml:space="preserve"> analisará a aceitabilidade da proposta ou lance ofertado pelo segundo classificado. Seguir-se-á com as verificações e, assim, sucessivamente, até a verificação de uma que atenda às especificações constantes no Termo de Referência.</w:t>
      </w:r>
    </w:p>
    <w:p w14:paraId="53E58D2F" w14:textId="77777777" w:rsidR="00735449" w:rsidRPr="0030549A" w:rsidRDefault="00735449" w:rsidP="00316595">
      <w:pPr>
        <w:tabs>
          <w:tab w:val="left" w:pos="1440"/>
        </w:tabs>
        <w:autoSpaceDE w:val="0"/>
        <w:snapToGrid w:val="0"/>
        <w:ind w:left="567"/>
        <w:jc w:val="both"/>
        <w:rPr>
          <w:bCs/>
          <w:sz w:val="24"/>
          <w:szCs w:val="24"/>
        </w:rPr>
      </w:pPr>
      <w:r w:rsidRPr="0030549A">
        <w:rPr>
          <w:bCs/>
          <w:sz w:val="24"/>
          <w:szCs w:val="24"/>
        </w:rPr>
        <w:t xml:space="preserve"> </w:t>
      </w:r>
    </w:p>
    <w:p w14:paraId="286636CB" w14:textId="27211979" w:rsidR="00735449" w:rsidRDefault="007B650C" w:rsidP="00316595">
      <w:pPr>
        <w:tabs>
          <w:tab w:val="left" w:pos="1440"/>
        </w:tabs>
        <w:autoSpaceDE w:val="0"/>
        <w:snapToGrid w:val="0"/>
        <w:jc w:val="both"/>
        <w:rPr>
          <w:bCs/>
          <w:iCs/>
          <w:color w:val="000000"/>
          <w:sz w:val="24"/>
          <w:szCs w:val="24"/>
        </w:rPr>
      </w:pPr>
      <w:r w:rsidRPr="0030549A">
        <w:rPr>
          <w:bCs/>
          <w:sz w:val="24"/>
          <w:szCs w:val="24"/>
        </w:rPr>
        <w:t>15.2</w:t>
      </w:r>
      <w:r w:rsidR="00735449" w:rsidRPr="0030549A">
        <w:rPr>
          <w:bCs/>
          <w:sz w:val="24"/>
          <w:szCs w:val="24"/>
        </w:rPr>
        <w:t xml:space="preserve"> - Em caso de inabilitação ou desclassificação, as propostas serão reclassificadas, para fins de nova aplicação da margem de preferência,</w:t>
      </w:r>
      <w:r w:rsidR="00735449" w:rsidRPr="0030549A">
        <w:rPr>
          <w:bCs/>
          <w:iCs/>
          <w:color w:val="000000"/>
          <w:sz w:val="24"/>
          <w:szCs w:val="24"/>
        </w:rPr>
        <w:t xml:space="preserve"> o sistema automaticamente indicará a empresa e o lance subsequente, e, assim sucessivamente, pela ordem de classificação.</w:t>
      </w:r>
    </w:p>
    <w:p w14:paraId="3BDAF78C" w14:textId="77777777" w:rsidR="008E2C56" w:rsidRPr="0030549A" w:rsidRDefault="008E2C56" w:rsidP="00316595">
      <w:pPr>
        <w:tabs>
          <w:tab w:val="left" w:pos="1440"/>
        </w:tabs>
        <w:autoSpaceDE w:val="0"/>
        <w:snapToGrid w:val="0"/>
        <w:jc w:val="both"/>
        <w:rPr>
          <w:bCs/>
          <w:iCs/>
          <w:color w:val="000000"/>
          <w:sz w:val="24"/>
          <w:szCs w:val="24"/>
        </w:rPr>
      </w:pPr>
    </w:p>
    <w:p w14:paraId="58FF1F4D" w14:textId="77777777" w:rsidR="00735449" w:rsidRPr="0030549A" w:rsidRDefault="007B650C" w:rsidP="00316595">
      <w:pPr>
        <w:tabs>
          <w:tab w:val="left" w:pos="1440"/>
        </w:tabs>
        <w:autoSpaceDE w:val="0"/>
        <w:snapToGrid w:val="0"/>
        <w:jc w:val="both"/>
        <w:rPr>
          <w:sz w:val="24"/>
          <w:szCs w:val="24"/>
          <w:lang w:eastAsia="en-US"/>
        </w:rPr>
      </w:pPr>
      <w:r w:rsidRPr="0030549A">
        <w:rPr>
          <w:bCs/>
          <w:iCs/>
          <w:color w:val="000000"/>
          <w:sz w:val="24"/>
          <w:szCs w:val="24"/>
        </w:rPr>
        <w:t>15.3</w:t>
      </w:r>
      <w:r w:rsidR="00735449" w:rsidRPr="0030549A">
        <w:rPr>
          <w:bCs/>
          <w:iCs/>
          <w:color w:val="000000"/>
          <w:sz w:val="24"/>
          <w:szCs w:val="24"/>
        </w:rPr>
        <w:t xml:space="preserve"> - </w:t>
      </w:r>
      <w:r w:rsidR="00735449" w:rsidRPr="0030549A">
        <w:rPr>
          <w:color w:val="000000"/>
          <w:sz w:val="24"/>
          <w:szCs w:val="24"/>
          <w:lang w:eastAsia="en-US"/>
        </w:rPr>
        <w:t xml:space="preserve">Havendo necessidade, </w:t>
      </w:r>
      <w:r w:rsidR="0047683E" w:rsidRPr="0030549A">
        <w:rPr>
          <w:color w:val="000000"/>
          <w:sz w:val="24"/>
          <w:szCs w:val="24"/>
          <w:lang w:eastAsia="en-US"/>
        </w:rPr>
        <w:t>o/</w:t>
      </w:r>
      <w:r w:rsidR="00735449" w:rsidRPr="0030549A">
        <w:rPr>
          <w:color w:val="000000"/>
          <w:sz w:val="24"/>
          <w:szCs w:val="24"/>
          <w:lang w:eastAsia="en-US"/>
        </w:rPr>
        <w:t>a Pregoeir</w:t>
      </w:r>
      <w:r w:rsidR="0047683E" w:rsidRPr="0030549A">
        <w:rPr>
          <w:color w:val="000000"/>
          <w:sz w:val="24"/>
          <w:szCs w:val="24"/>
          <w:lang w:eastAsia="en-US"/>
        </w:rPr>
        <w:t>o(</w:t>
      </w:r>
      <w:r w:rsidR="00735449" w:rsidRPr="0030549A">
        <w:rPr>
          <w:color w:val="000000"/>
          <w:sz w:val="24"/>
          <w:szCs w:val="24"/>
          <w:lang w:eastAsia="en-US"/>
        </w:rPr>
        <w:t>a</w:t>
      </w:r>
      <w:r w:rsidR="0047683E" w:rsidRPr="0030549A">
        <w:rPr>
          <w:color w:val="000000"/>
          <w:sz w:val="24"/>
          <w:szCs w:val="24"/>
          <w:lang w:eastAsia="en-US"/>
        </w:rPr>
        <w:t>)</w:t>
      </w:r>
      <w:r w:rsidR="00735449" w:rsidRPr="0030549A">
        <w:rPr>
          <w:color w:val="000000"/>
          <w:sz w:val="24"/>
          <w:szCs w:val="24"/>
          <w:lang w:eastAsia="en-US"/>
        </w:rPr>
        <w:t xml:space="preserve"> suspenderá a sessão, informando no “</w:t>
      </w:r>
      <w:r w:rsidR="00735449" w:rsidRPr="0030549A">
        <w:rPr>
          <w:i/>
          <w:color w:val="000000"/>
          <w:sz w:val="24"/>
          <w:szCs w:val="24"/>
          <w:lang w:eastAsia="en-US"/>
        </w:rPr>
        <w:t>chat</w:t>
      </w:r>
      <w:r w:rsidR="00735449" w:rsidRPr="0030549A">
        <w:rPr>
          <w:color w:val="000000"/>
          <w:sz w:val="24"/>
          <w:szCs w:val="24"/>
          <w:lang w:eastAsia="en-US"/>
        </w:rPr>
        <w:t xml:space="preserve">” a </w:t>
      </w:r>
      <w:r w:rsidR="00735449" w:rsidRPr="0030549A">
        <w:rPr>
          <w:sz w:val="24"/>
          <w:szCs w:val="24"/>
          <w:lang w:eastAsia="en-US"/>
        </w:rPr>
        <w:t>nova data e horário para a sua continuidade.</w:t>
      </w:r>
    </w:p>
    <w:p w14:paraId="4E60A490" w14:textId="77777777" w:rsidR="002F55C5" w:rsidRPr="0030549A" w:rsidRDefault="002F55C5" w:rsidP="00316595">
      <w:pPr>
        <w:tabs>
          <w:tab w:val="left" w:pos="1440"/>
        </w:tabs>
        <w:autoSpaceDE w:val="0"/>
        <w:snapToGrid w:val="0"/>
        <w:jc w:val="both"/>
        <w:rPr>
          <w:bCs/>
          <w:iCs/>
          <w:color w:val="000000"/>
          <w:sz w:val="24"/>
          <w:szCs w:val="24"/>
        </w:rPr>
      </w:pPr>
    </w:p>
    <w:p w14:paraId="49C02BE6" w14:textId="56689A5F" w:rsidR="00B516F5" w:rsidRPr="0030549A" w:rsidRDefault="007B650C" w:rsidP="00316595">
      <w:pPr>
        <w:pStyle w:val="PargrafodaLista"/>
        <w:ind w:left="0"/>
        <w:jc w:val="both"/>
        <w:rPr>
          <w:sz w:val="24"/>
          <w:szCs w:val="24"/>
        </w:rPr>
      </w:pPr>
      <w:r w:rsidRPr="0030549A">
        <w:rPr>
          <w:sz w:val="24"/>
          <w:szCs w:val="24"/>
        </w:rPr>
        <w:t>15.4</w:t>
      </w:r>
      <w:r w:rsidR="00735449" w:rsidRPr="0030549A">
        <w:rPr>
          <w:sz w:val="24"/>
          <w:szCs w:val="24"/>
        </w:rPr>
        <w:t xml:space="preserve"> </w:t>
      </w:r>
      <w:r w:rsidR="00FC3F28" w:rsidRPr="0030549A">
        <w:rPr>
          <w:sz w:val="24"/>
          <w:szCs w:val="24"/>
        </w:rPr>
        <w:t>-</w:t>
      </w:r>
      <w:r w:rsidR="00B516F5" w:rsidRPr="0030549A">
        <w:rPr>
          <w:sz w:val="24"/>
          <w:szCs w:val="24"/>
        </w:rPr>
        <w:t xml:space="preserve"> Havendo necessidade </w:t>
      </w:r>
      <w:r w:rsidR="00FC3F28" w:rsidRPr="0030549A">
        <w:rPr>
          <w:b/>
          <w:sz w:val="24"/>
          <w:szCs w:val="24"/>
        </w:rPr>
        <w:t xml:space="preserve">o(a) pregoeiro(a) </w:t>
      </w:r>
      <w:r w:rsidR="00B516F5" w:rsidRPr="0030549A">
        <w:rPr>
          <w:sz w:val="24"/>
          <w:szCs w:val="24"/>
        </w:rPr>
        <w:t>solicitará ao licitante classificado que, no prazo de 2 (duas) hora, adapte sua proposta NO SISTEMA ao último lance ofertado ou após a negociação realizada, acompanhada, se for o caso, dos documentos complementares, quando necessários à confirmação daqueles exigidos neste Edital e já apresentados.</w:t>
      </w:r>
    </w:p>
    <w:p w14:paraId="53CEAD77" w14:textId="77777777" w:rsidR="002F55C5" w:rsidRPr="0030549A" w:rsidRDefault="002F55C5" w:rsidP="00316595">
      <w:pPr>
        <w:pStyle w:val="PargrafodaLista"/>
        <w:ind w:left="0"/>
        <w:jc w:val="both"/>
        <w:rPr>
          <w:sz w:val="24"/>
          <w:szCs w:val="24"/>
        </w:rPr>
      </w:pPr>
    </w:p>
    <w:p w14:paraId="7B83D14F" w14:textId="0FE0E670" w:rsidR="003C00AD" w:rsidRPr="0030549A" w:rsidRDefault="007B650C" w:rsidP="00316595">
      <w:pPr>
        <w:tabs>
          <w:tab w:val="left" w:pos="1440"/>
        </w:tabs>
        <w:autoSpaceDE w:val="0"/>
        <w:snapToGrid w:val="0"/>
        <w:ind w:left="567"/>
        <w:jc w:val="both"/>
        <w:rPr>
          <w:sz w:val="24"/>
          <w:szCs w:val="24"/>
        </w:rPr>
      </w:pPr>
      <w:r w:rsidRPr="0030549A">
        <w:rPr>
          <w:sz w:val="24"/>
          <w:szCs w:val="24"/>
        </w:rPr>
        <w:t>15</w:t>
      </w:r>
      <w:r w:rsidR="00735449" w:rsidRPr="0030549A">
        <w:rPr>
          <w:sz w:val="24"/>
          <w:szCs w:val="24"/>
        </w:rPr>
        <w:t>.4.1 - Ser redigida em língua portuguesa, digitada, em uma via, sem emendas, rasuras, entrelinhas ou ressalvas, devendo a última folha ser assinada e as demais rubricadas pelo licitante ou seu representante legal.</w:t>
      </w:r>
    </w:p>
    <w:p w14:paraId="1577434D" w14:textId="77777777" w:rsidR="002A6750" w:rsidRPr="0030549A" w:rsidRDefault="002A6750" w:rsidP="00316595">
      <w:pPr>
        <w:tabs>
          <w:tab w:val="left" w:pos="1440"/>
        </w:tabs>
        <w:autoSpaceDE w:val="0"/>
        <w:snapToGrid w:val="0"/>
        <w:ind w:left="567"/>
        <w:jc w:val="both"/>
        <w:rPr>
          <w:sz w:val="24"/>
          <w:szCs w:val="24"/>
        </w:rPr>
      </w:pPr>
    </w:p>
    <w:p w14:paraId="5BBA1E33" w14:textId="1B5DA4A3" w:rsidR="003C00AD" w:rsidRPr="0030549A" w:rsidRDefault="007B650C" w:rsidP="00316595">
      <w:pPr>
        <w:tabs>
          <w:tab w:val="left" w:pos="1440"/>
        </w:tabs>
        <w:autoSpaceDE w:val="0"/>
        <w:snapToGrid w:val="0"/>
        <w:ind w:left="567"/>
        <w:jc w:val="both"/>
        <w:rPr>
          <w:sz w:val="24"/>
          <w:szCs w:val="24"/>
        </w:rPr>
      </w:pPr>
      <w:r w:rsidRPr="0030549A">
        <w:rPr>
          <w:sz w:val="24"/>
          <w:szCs w:val="24"/>
        </w:rPr>
        <w:lastRenderedPageBreak/>
        <w:t>15</w:t>
      </w:r>
      <w:r w:rsidR="00735449" w:rsidRPr="0030549A">
        <w:rPr>
          <w:sz w:val="24"/>
          <w:szCs w:val="24"/>
        </w:rPr>
        <w:t xml:space="preserve">.4.2 - </w:t>
      </w:r>
      <w:r w:rsidR="00EC600D" w:rsidRPr="0030549A">
        <w:rPr>
          <w:sz w:val="24"/>
          <w:szCs w:val="24"/>
        </w:rPr>
        <w:t>Conter</w:t>
      </w:r>
      <w:r w:rsidR="00735449" w:rsidRPr="0030549A">
        <w:rPr>
          <w:sz w:val="24"/>
          <w:szCs w:val="24"/>
        </w:rPr>
        <w:t xml:space="preserve"> a indicação do banco, número da conta e agência do licitante vencedor, para fins de pagamento.</w:t>
      </w:r>
    </w:p>
    <w:p w14:paraId="7281B583" w14:textId="77777777" w:rsidR="002A6750" w:rsidRPr="0030549A" w:rsidRDefault="002A6750" w:rsidP="00316595">
      <w:pPr>
        <w:tabs>
          <w:tab w:val="left" w:pos="1440"/>
        </w:tabs>
        <w:autoSpaceDE w:val="0"/>
        <w:snapToGrid w:val="0"/>
        <w:ind w:left="567"/>
        <w:jc w:val="both"/>
        <w:rPr>
          <w:sz w:val="24"/>
          <w:szCs w:val="24"/>
        </w:rPr>
      </w:pPr>
    </w:p>
    <w:p w14:paraId="0E258005" w14:textId="751D5A8C" w:rsidR="00735449" w:rsidRPr="0030549A" w:rsidRDefault="007B650C" w:rsidP="00316595">
      <w:pPr>
        <w:tabs>
          <w:tab w:val="left" w:pos="1440"/>
        </w:tabs>
        <w:autoSpaceDE w:val="0"/>
        <w:snapToGrid w:val="0"/>
        <w:ind w:left="567"/>
        <w:jc w:val="both"/>
        <w:rPr>
          <w:sz w:val="24"/>
          <w:szCs w:val="24"/>
        </w:rPr>
      </w:pPr>
      <w:r w:rsidRPr="0030549A">
        <w:rPr>
          <w:sz w:val="24"/>
          <w:szCs w:val="24"/>
        </w:rPr>
        <w:t>15</w:t>
      </w:r>
      <w:r w:rsidR="00735449" w:rsidRPr="0030549A">
        <w:rPr>
          <w:sz w:val="24"/>
          <w:szCs w:val="24"/>
        </w:rPr>
        <w:t>.4.3 - A proposta final deverá ser anexada ao sistema, levada em consideração no decorrer da execução do contrato e aplicação de eventual sanção à Contratada, se for o caso.</w:t>
      </w:r>
    </w:p>
    <w:p w14:paraId="0227A5B9" w14:textId="77777777" w:rsidR="002A6750" w:rsidRPr="0030549A" w:rsidRDefault="002A6750" w:rsidP="00316595">
      <w:pPr>
        <w:tabs>
          <w:tab w:val="left" w:pos="1440"/>
        </w:tabs>
        <w:autoSpaceDE w:val="0"/>
        <w:snapToGrid w:val="0"/>
        <w:ind w:left="567"/>
        <w:jc w:val="both"/>
        <w:rPr>
          <w:sz w:val="24"/>
          <w:szCs w:val="24"/>
        </w:rPr>
      </w:pPr>
    </w:p>
    <w:p w14:paraId="35CB3C42" w14:textId="43AA5F1C" w:rsidR="003C00AD" w:rsidRDefault="007B650C" w:rsidP="00316595">
      <w:pPr>
        <w:tabs>
          <w:tab w:val="left" w:pos="1440"/>
        </w:tabs>
        <w:autoSpaceDE w:val="0"/>
        <w:snapToGrid w:val="0"/>
        <w:ind w:left="567"/>
        <w:jc w:val="both"/>
        <w:rPr>
          <w:sz w:val="24"/>
          <w:szCs w:val="24"/>
        </w:rPr>
      </w:pPr>
      <w:r w:rsidRPr="0030549A">
        <w:rPr>
          <w:sz w:val="24"/>
          <w:szCs w:val="24"/>
        </w:rPr>
        <w:t>15</w:t>
      </w:r>
      <w:r w:rsidR="00735449" w:rsidRPr="0030549A">
        <w:rPr>
          <w:sz w:val="24"/>
          <w:szCs w:val="24"/>
        </w:rPr>
        <w:t>.4.4 - Todas as especificações do objeto contidas na proposta vinculam a Contratada.</w:t>
      </w:r>
    </w:p>
    <w:p w14:paraId="7A0F8FC2" w14:textId="77777777" w:rsidR="003F1364" w:rsidRPr="0030549A" w:rsidRDefault="003F1364" w:rsidP="00316595">
      <w:pPr>
        <w:tabs>
          <w:tab w:val="left" w:pos="1440"/>
        </w:tabs>
        <w:autoSpaceDE w:val="0"/>
        <w:snapToGrid w:val="0"/>
        <w:ind w:left="567"/>
        <w:jc w:val="both"/>
        <w:rPr>
          <w:sz w:val="24"/>
          <w:szCs w:val="24"/>
        </w:rPr>
      </w:pPr>
    </w:p>
    <w:p w14:paraId="50D38099" w14:textId="6F67E9EF" w:rsidR="00735449" w:rsidRPr="0030549A" w:rsidRDefault="007B650C" w:rsidP="00316595">
      <w:pPr>
        <w:tabs>
          <w:tab w:val="left" w:pos="1440"/>
        </w:tabs>
        <w:autoSpaceDE w:val="0"/>
        <w:snapToGrid w:val="0"/>
        <w:ind w:left="567"/>
        <w:jc w:val="both"/>
        <w:rPr>
          <w:sz w:val="24"/>
          <w:szCs w:val="24"/>
        </w:rPr>
      </w:pPr>
      <w:r w:rsidRPr="0030549A">
        <w:rPr>
          <w:sz w:val="24"/>
          <w:szCs w:val="24"/>
        </w:rPr>
        <w:t>15</w:t>
      </w:r>
      <w:r w:rsidR="00735449" w:rsidRPr="0030549A">
        <w:rPr>
          <w:sz w:val="24"/>
          <w:szCs w:val="24"/>
        </w:rPr>
        <w:t xml:space="preserve">.4.5 - Os preços deverão ser expressos em moeda corrente nacional, o valor unitário em algarismos e o valor global em algarismos e preferencialmente por extenso.  </w:t>
      </w:r>
    </w:p>
    <w:p w14:paraId="2C1BFF02" w14:textId="77777777" w:rsidR="0032261D" w:rsidRPr="0030549A" w:rsidRDefault="0032261D" w:rsidP="00316595">
      <w:pPr>
        <w:tabs>
          <w:tab w:val="left" w:pos="1440"/>
        </w:tabs>
        <w:autoSpaceDE w:val="0"/>
        <w:snapToGrid w:val="0"/>
        <w:ind w:left="567"/>
        <w:jc w:val="both"/>
        <w:rPr>
          <w:sz w:val="24"/>
          <w:szCs w:val="24"/>
        </w:rPr>
      </w:pPr>
    </w:p>
    <w:p w14:paraId="64C52E6B" w14:textId="32BD8820" w:rsidR="003C00AD" w:rsidRPr="0030549A" w:rsidRDefault="007B650C" w:rsidP="00316595">
      <w:pPr>
        <w:tabs>
          <w:tab w:val="left" w:pos="1440"/>
        </w:tabs>
        <w:autoSpaceDE w:val="0"/>
        <w:snapToGrid w:val="0"/>
        <w:ind w:left="567"/>
        <w:jc w:val="both"/>
        <w:rPr>
          <w:sz w:val="24"/>
          <w:szCs w:val="24"/>
        </w:rPr>
      </w:pPr>
      <w:r w:rsidRPr="0030549A">
        <w:rPr>
          <w:sz w:val="24"/>
          <w:szCs w:val="24"/>
        </w:rPr>
        <w:t>15</w:t>
      </w:r>
      <w:r w:rsidR="00735449" w:rsidRPr="0030549A">
        <w:rPr>
          <w:sz w:val="24"/>
          <w:szCs w:val="24"/>
        </w:rPr>
        <w:t xml:space="preserve">.4.6 - Ocorrendo divergência entre os preços unitários e o preço global, prevalecerão os primeiros; no caso de divergência entre os valores numéricos e os valores expressos por extenso, prevalecerão </w:t>
      </w:r>
      <w:r w:rsidR="00845562" w:rsidRPr="0030549A">
        <w:rPr>
          <w:sz w:val="24"/>
          <w:szCs w:val="24"/>
        </w:rPr>
        <w:t>os valores numéricos</w:t>
      </w:r>
      <w:r w:rsidR="00735449" w:rsidRPr="0030549A">
        <w:rPr>
          <w:sz w:val="24"/>
          <w:szCs w:val="24"/>
        </w:rPr>
        <w:t>.</w:t>
      </w:r>
    </w:p>
    <w:p w14:paraId="60A5EC4D" w14:textId="77777777" w:rsidR="00FD03E2" w:rsidRPr="0030549A" w:rsidRDefault="00FD03E2" w:rsidP="00316595">
      <w:pPr>
        <w:tabs>
          <w:tab w:val="left" w:pos="1440"/>
        </w:tabs>
        <w:autoSpaceDE w:val="0"/>
        <w:snapToGrid w:val="0"/>
        <w:ind w:left="567"/>
        <w:jc w:val="both"/>
        <w:rPr>
          <w:sz w:val="24"/>
          <w:szCs w:val="24"/>
        </w:rPr>
      </w:pPr>
    </w:p>
    <w:p w14:paraId="44D36EF1" w14:textId="01B699C0" w:rsidR="003C00AD" w:rsidRPr="0030549A" w:rsidRDefault="007B650C" w:rsidP="00316595">
      <w:pPr>
        <w:tabs>
          <w:tab w:val="left" w:pos="1440"/>
        </w:tabs>
        <w:autoSpaceDE w:val="0"/>
        <w:snapToGrid w:val="0"/>
        <w:ind w:left="567"/>
        <w:jc w:val="both"/>
        <w:rPr>
          <w:sz w:val="24"/>
          <w:szCs w:val="24"/>
        </w:rPr>
      </w:pPr>
      <w:r w:rsidRPr="0030549A">
        <w:rPr>
          <w:sz w:val="24"/>
          <w:szCs w:val="24"/>
        </w:rPr>
        <w:t>15</w:t>
      </w:r>
      <w:r w:rsidR="00735449" w:rsidRPr="0030549A">
        <w:rPr>
          <w:sz w:val="24"/>
          <w:szCs w:val="24"/>
        </w:rPr>
        <w:t>.4.7 - A oferta deverá ser firme e precisa, limitada, rigorosamente, ao objeto deste Edital, sem conter alternativas de preço ou de qualquer outra condição que induza o julgamento a mais de um resultado, sob pena de desclassificação.</w:t>
      </w:r>
    </w:p>
    <w:p w14:paraId="553518DD" w14:textId="77777777" w:rsidR="00DA2826" w:rsidRPr="0030549A" w:rsidRDefault="00DA2826" w:rsidP="00316595">
      <w:pPr>
        <w:tabs>
          <w:tab w:val="left" w:pos="1440"/>
        </w:tabs>
        <w:autoSpaceDE w:val="0"/>
        <w:snapToGrid w:val="0"/>
        <w:ind w:left="567"/>
        <w:jc w:val="both"/>
        <w:rPr>
          <w:sz w:val="24"/>
          <w:szCs w:val="24"/>
        </w:rPr>
      </w:pPr>
    </w:p>
    <w:p w14:paraId="7311FAA8" w14:textId="0087732B" w:rsidR="002F55C5" w:rsidRPr="0030549A" w:rsidRDefault="007B650C" w:rsidP="00316595">
      <w:pPr>
        <w:tabs>
          <w:tab w:val="left" w:pos="1440"/>
        </w:tabs>
        <w:autoSpaceDE w:val="0"/>
        <w:snapToGrid w:val="0"/>
        <w:ind w:left="567"/>
        <w:jc w:val="both"/>
        <w:rPr>
          <w:sz w:val="24"/>
          <w:szCs w:val="24"/>
        </w:rPr>
      </w:pPr>
      <w:r w:rsidRPr="0030549A">
        <w:rPr>
          <w:sz w:val="24"/>
          <w:szCs w:val="24"/>
        </w:rPr>
        <w:t>15</w:t>
      </w:r>
      <w:r w:rsidR="00735449" w:rsidRPr="0030549A">
        <w:rPr>
          <w:sz w:val="24"/>
          <w:szCs w:val="24"/>
        </w:rPr>
        <w:t>.4.8 - A proposta deverá obedecer aos termos deste Edital e seus Anexos, não sendo considerada aquela que não corresponda às especificações ali contidas ou que estabeleça vínculo à proposta de outro licitante.</w:t>
      </w:r>
    </w:p>
    <w:p w14:paraId="6759F396" w14:textId="00E2BFD4" w:rsidR="008854E1" w:rsidRPr="0030549A" w:rsidRDefault="008854E1" w:rsidP="008854E1">
      <w:pPr>
        <w:tabs>
          <w:tab w:val="left" w:pos="1440"/>
        </w:tabs>
        <w:autoSpaceDE w:val="0"/>
        <w:snapToGrid w:val="0"/>
        <w:jc w:val="both"/>
        <w:rPr>
          <w:sz w:val="24"/>
          <w:szCs w:val="24"/>
        </w:rPr>
      </w:pPr>
    </w:p>
    <w:p w14:paraId="15E5CA09" w14:textId="54649597" w:rsidR="008854E1" w:rsidRPr="0030549A" w:rsidRDefault="008854E1" w:rsidP="008854E1">
      <w:pPr>
        <w:tabs>
          <w:tab w:val="left" w:pos="1440"/>
        </w:tabs>
        <w:autoSpaceDE w:val="0"/>
        <w:snapToGrid w:val="0"/>
        <w:jc w:val="both"/>
        <w:rPr>
          <w:sz w:val="24"/>
          <w:szCs w:val="24"/>
        </w:rPr>
      </w:pPr>
      <w:r w:rsidRPr="0030549A">
        <w:rPr>
          <w:sz w:val="24"/>
          <w:szCs w:val="24"/>
        </w:rPr>
        <w:t>15.5 - É facultado o/a pregoeiro(a) prorrogar o prazo estabelecido no Item 15.4 deste Edital, a partir de solicitação fundamentada feita no chat pelo licitante, antes de finalizado o prazo.</w:t>
      </w:r>
    </w:p>
    <w:p w14:paraId="6ECA137F" w14:textId="77777777" w:rsidR="00DA2826" w:rsidRPr="0030549A" w:rsidRDefault="00DA2826" w:rsidP="00316595">
      <w:pPr>
        <w:tabs>
          <w:tab w:val="left" w:pos="1440"/>
        </w:tabs>
        <w:autoSpaceDE w:val="0"/>
        <w:snapToGrid w:val="0"/>
        <w:ind w:left="567"/>
        <w:jc w:val="both"/>
        <w:rPr>
          <w:sz w:val="24"/>
          <w:szCs w:val="24"/>
        </w:rPr>
      </w:pPr>
    </w:p>
    <w:p w14:paraId="5397E0ED" w14:textId="6A07323A" w:rsidR="003336EA" w:rsidRPr="0030549A" w:rsidRDefault="007B650C" w:rsidP="00316595">
      <w:pPr>
        <w:tabs>
          <w:tab w:val="left" w:pos="1440"/>
        </w:tabs>
        <w:autoSpaceDE w:val="0"/>
        <w:snapToGrid w:val="0"/>
        <w:jc w:val="both"/>
        <w:rPr>
          <w:b/>
          <w:sz w:val="24"/>
          <w:szCs w:val="24"/>
          <w:u w:val="single"/>
        </w:rPr>
      </w:pPr>
      <w:r w:rsidRPr="0030549A">
        <w:rPr>
          <w:b/>
          <w:sz w:val="24"/>
          <w:szCs w:val="24"/>
          <w:u w:val="single"/>
        </w:rPr>
        <w:t>15</w:t>
      </w:r>
      <w:r w:rsidR="00735449" w:rsidRPr="0030549A">
        <w:rPr>
          <w:b/>
          <w:sz w:val="24"/>
          <w:szCs w:val="24"/>
          <w:u w:val="single"/>
        </w:rPr>
        <w:t>.</w:t>
      </w:r>
      <w:r w:rsidR="008854E1" w:rsidRPr="0030549A">
        <w:rPr>
          <w:b/>
          <w:sz w:val="24"/>
          <w:szCs w:val="24"/>
          <w:u w:val="single"/>
        </w:rPr>
        <w:t>6</w:t>
      </w:r>
      <w:r w:rsidR="00735449" w:rsidRPr="0030549A">
        <w:rPr>
          <w:b/>
          <w:sz w:val="24"/>
          <w:szCs w:val="24"/>
          <w:u w:val="single"/>
        </w:rPr>
        <w:t xml:space="preserve"> </w:t>
      </w:r>
      <w:r w:rsidR="00D02674">
        <w:rPr>
          <w:b/>
          <w:sz w:val="24"/>
          <w:szCs w:val="24"/>
          <w:u w:val="single"/>
        </w:rPr>
        <w:t>-</w:t>
      </w:r>
      <w:r w:rsidR="00735449" w:rsidRPr="0030549A">
        <w:rPr>
          <w:b/>
          <w:sz w:val="24"/>
          <w:szCs w:val="24"/>
          <w:u w:val="single"/>
        </w:rPr>
        <w:t xml:space="preserve"> A empresa só será declarada vencedora após atender todos os requisitos do edital.</w:t>
      </w:r>
    </w:p>
    <w:p w14:paraId="13C9E529" w14:textId="11F087D6" w:rsidR="0044795C" w:rsidRPr="0030549A" w:rsidRDefault="00735449" w:rsidP="00316595">
      <w:pPr>
        <w:tabs>
          <w:tab w:val="left" w:pos="1440"/>
        </w:tabs>
        <w:autoSpaceDE w:val="0"/>
        <w:snapToGrid w:val="0"/>
        <w:jc w:val="both"/>
        <w:rPr>
          <w:b/>
          <w:sz w:val="24"/>
          <w:szCs w:val="24"/>
          <w:u w:val="single"/>
        </w:rPr>
      </w:pPr>
      <w:r w:rsidRPr="0030549A">
        <w:rPr>
          <w:b/>
          <w:sz w:val="24"/>
          <w:szCs w:val="24"/>
          <w:u w:val="single"/>
        </w:rPr>
        <w:t xml:space="preserve"> </w:t>
      </w:r>
    </w:p>
    <w:p w14:paraId="32EC2CE7" w14:textId="3FE0C2DE" w:rsidR="00735449" w:rsidRPr="0030549A" w:rsidRDefault="00735449" w:rsidP="00B34A3E">
      <w:pPr>
        <w:shd w:val="clear" w:color="auto" w:fill="BDD6EE" w:themeFill="accent5" w:themeFillTint="66"/>
        <w:autoSpaceDE w:val="0"/>
        <w:autoSpaceDN w:val="0"/>
        <w:adjustRightInd w:val="0"/>
        <w:jc w:val="both"/>
        <w:rPr>
          <w:b/>
          <w:bCs/>
          <w:sz w:val="24"/>
          <w:szCs w:val="24"/>
        </w:rPr>
      </w:pPr>
      <w:r w:rsidRPr="0030549A">
        <w:rPr>
          <w:b/>
          <w:bCs/>
          <w:sz w:val="24"/>
          <w:szCs w:val="24"/>
        </w:rPr>
        <w:t>1</w:t>
      </w:r>
      <w:r w:rsidR="00F150DE" w:rsidRPr="0030549A">
        <w:rPr>
          <w:b/>
          <w:bCs/>
          <w:sz w:val="24"/>
          <w:szCs w:val="24"/>
        </w:rPr>
        <w:t>6</w:t>
      </w:r>
      <w:r w:rsidRPr="0030549A">
        <w:rPr>
          <w:b/>
          <w:bCs/>
          <w:sz w:val="24"/>
          <w:szCs w:val="24"/>
        </w:rPr>
        <w:t>. DO RECURSO</w:t>
      </w:r>
    </w:p>
    <w:p w14:paraId="72333CF3" w14:textId="77777777" w:rsidR="000E6C71" w:rsidRPr="0030549A" w:rsidRDefault="000E6C71" w:rsidP="000E6C71">
      <w:pPr>
        <w:pStyle w:val="Nivel2"/>
        <w:spacing w:before="0" w:after="0" w:line="240" w:lineRule="auto"/>
        <w:rPr>
          <w:rFonts w:ascii="Times New Roman" w:hAnsi="Times New Roman" w:cs="Times New Roman"/>
          <w:sz w:val="24"/>
          <w:szCs w:val="24"/>
        </w:rPr>
      </w:pPr>
    </w:p>
    <w:p w14:paraId="6D8258EA" w14:textId="77777777" w:rsidR="008E2C56" w:rsidRDefault="004748B5" w:rsidP="008E2C56">
      <w:pPr>
        <w:pStyle w:val="Nivel2"/>
        <w:spacing w:before="0" w:after="0" w:line="240" w:lineRule="auto"/>
        <w:rPr>
          <w:rFonts w:ascii="Times New Roman" w:hAnsi="Times New Roman" w:cs="Times New Roman"/>
          <w:sz w:val="24"/>
          <w:szCs w:val="24"/>
        </w:rPr>
      </w:pPr>
      <w:r w:rsidRPr="0030549A">
        <w:rPr>
          <w:rFonts w:ascii="Times New Roman" w:hAnsi="Times New Roman" w:cs="Times New Roman"/>
          <w:sz w:val="24"/>
          <w:szCs w:val="24"/>
        </w:rPr>
        <w:t xml:space="preserve">16.1 - A interposição de recurso referente ao julgamento das propostas, à habilitação ou inabilitação de licitantes, à anulação ou revogação da licitação, observará o disposto no </w:t>
      </w:r>
      <w:hyperlink r:id="rId17" w:anchor="art165" w:history="1">
        <w:r w:rsidRPr="0030549A">
          <w:rPr>
            <w:rStyle w:val="Hyperlink"/>
            <w:rFonts w:ascii="Times New Roman" w:hAnsi="Times New Roman" w:cs="Times New Roman"/>
            <w:sz w:val="24"/>
            <w:szCs w:val="24"/>
          </w:rPr>
          <w:t>art. 165 da Lei nº 14.133, de 2021</w:t>
        </w:r>
      </w:hyperlink>
      <w:r w:rsidRPr="0030549A">
        <w:rPr>
          <w:rFonts w:ascii="Times New Roman" w:hAnsi="Times New Roman" w:cs="Times New Roman"/>
          <w:sz w:val="24"/>
          <w:szCs w:val="24"/>
        </w:rPr>
        <w:t>.</w:t>
      </w:r>
    </w:p>
    <w:p w14:paraId="78E7F666" w14:textId="77777777" w:rsidR="008E2C56" w:rsidRDefault="008E2C56" w:rsidP="008E2C56">
      <w:pPr>
        <w:pStyle w:val="Nivel2"/>
        <w:spacing w:before="0" w:after="0" w:line="240" w:lineRule="auto"/>
        <w:rPr>
          <w:rFonts w:ascii="Times New Roman" w:hAnsi="Times New Roman" w:cs="Times New Roman"/>
          <w:sz w:val="24"/>
          <w:szCs w:val="24"/>
        </w:rPr>
      </w:pPr>
    </w:p>
    <w:p w14:paraId="6C04F8FC" w14:textId="77777777" w:rsidR="008E2C56" w:rsidRDefault="00DA577F" w:rsidP="008E2C56">
      <w:pPr>
        <w:pStyle w:val="Nivel2"/>
        <w:spacing w:before="0" w:after="0" w:line="240" w:lineRule="auto"/>
        <w:rPr>
          <w:rFonts w:ascii="Times New Roman" w:hAnsi="Times New Roman" w:cs="Times New Roman"/>
          <w:sz w:val="24"/>
          <w:szCs w:val="24"/>
        </w:rPr>
      </w:pPr>
      <w:r w:rsidRPr="0030549A">
        <w:rPr>
          <w:rFonts w:ascii="Times New Roman" w:hAnsi="Times New Roman" w:cs="Times New Roman"/>
          <w:sz w:val="24"/>
          <w:szCs w:val="24"/>
        </w:rPr>
        <w:t xml:space="preserve">16.2 - </w:t>
      </w:r>
      <w:r w:rsidR="004748B5" w:rsidRPr="0030549A">
        <w:rPr>
          <w:rFonts w:ascii="Times New Roman" w:hAnsi="Times New Roman" w:cs="Times New Roman"/>
          <w:sz w:val="24"/>
          <w:szCs w:val="24"/>
        </w:rPr>
        <w:t>O prazo recursal é de 3 (três) dias úteis, contados da data de intimação ou de lavratura da ata.</w:t>
      </w:r>
    </w:p>
    <w:p w14:paraId="05076F0E" w14:textId="77777777" w:rsidR="008E2C56" w:rsidRDefault="008E2C56" w:rsidP="008E2C56">
      <w:pPr>
        <w:pStyle w:val="Nivel2"/>
        <w:spacing w:before="0" w:after="0" w:line="240" w:lineRule="auto"/>
        <w:rPr>
          <w:rFonts w:ascii="Times New Roman" w:hAnsi="Times New Roman" w:cs="Times New Roman"/>
          <w:sz w:val="24"/>
          <w:szCs w:val="24"/>
        </w:rPr>
      </w:pPr>
    </w:p>
    <w:p w14:paraId="1C4AC243" w14:textId="023A3261" w:rsidR="004748B5" w:rsidRDefault="00DA577F" w:rsidP="008E2C56">
      <w:pPr>
        <w:pStyle w:val="Nivel2"/>
        <w:spacing w:before="0" w:after="0" w:line="240" w:lineRule="auto"/>
        <w:rPr>
          <w:rFonts w:ascii="Times New Roman" w:hAnsi="Times New Roman" w:cs="Times New Roman"/>
          <w:sz w:val="24"/>
          <w:szCs w:val="24"/>
        </w:rPr>
      </w:pPr>
      <w:r w:rsidRPr="0030549A">
        <w:rPr>
          <w:rFonts w:ascii="Times New Roman" w:hAnsi="Times New Roman" w:cs="Times New Roman"/>
          <w:sz w:val="24"/>
          <w:szCs w:val="24"/>
        </w:rPr>
        <w:t xml:space="preserve">16.3 - </w:t>
      </w:r>
      <w:r w:rsidR="004748B5" w:rsidRPr="0030549A">
        <w:rPr>
          <w:rFonts w:ascii="Times New Roman" w:hAnsi="Times New Roman" w:cs="Times New Roman"/>
          <w:sz w:val="24"/>
          <w:szCs w:val="24"/>
        </w:rPr>
        <w:t>Quando o recurso apresentado impugnar o julgamento das propostas ou o ato de habilitação ou inabilitação do licitante:</w:t>
      </w:r>
    </w:p>
    <w:p w14:paraId="0DAB745B" w14:textId="77777777" w:rsidR="008E2C56" w:rsidRPr="0030549A" w:rsidRDefault="008E2C56" w:rsidP="008E2C56">
      <w:pPr>
        <w:pStyle w:val="Nivel2"/>
        <w:spacing w:before="0" w:after="0" w:line="240" w:lineRule="auto"/>
        <w:rPr>
          <w:rFonts w:ascii="Times New Roman" w:hAnsi="Times New Roman" w:cs="Times New Roman"/>
          <w:sz w:val="24"/>
          <w:szCs w:val="24"/>
        </w:rPr>
      </w:pPr>
    </w:p>
    <w:p w14:paraId="7B0B503D" w14:textId="3C339819" w:rsidR="004748B5" w:rsidRDefault="004748B5" w:rsidP="008E2C56">
      <w:pPr>
        <w:pStyle w:val="Nivel3"/>
        <w:numPr>
          <w:ilvl w:val="2"/>
          <w:numId w:val="4"/>
        </w:numPr>
        <w:spacing w:before="0" w:after="0" w:line="240" w:lineRule="auto"/>
        <w:ind w:left="426" w:firstLine="0"/>
        <w:rPr>
          <w:rFonts w:ascii="Times New Roman" w:hAnsi="Times New Roman" w:cs="Times New Roman"/>
          <w:sz w:val="24"/>
          <w:szCs w:val="24"/>
        </w:rPr>
      </w:pPr>
      <w:r w:rsidRPr="0030549A">
        <w:rPr>
          <w:rFonts w:ascii="Times New Roman" w:hAnsi="Times New Roman" w:cs="Times New Roman"/>
          <w:sz w:val="24"/>
          <w:szCs w:val="24"/>
        </w:rPr>
        <w:t>a intenção de recorrer deverá ser manifestada imediatamente, sob pena de preclusão;</w:t>
      </w:r>
    </w:p>
    <w:p w14:paraId="225EBE0B" w14:textId="77777777" w:rsidR="001F5885" w:rsidRPr="0030549A" w:rsidRDefault="001F5885" w:rsidP="001F5885">
      <w:pPr>
        <w:pStyle w:val="Nivel3"/>
        <w:spacing w:before="0" w:after="0" w:line="240" w:lineRule="auto"/>
        <w:ind w:left="426"/>
        <w:rPr>
          <w:rFonts w:ascii="Times New Roman" w:hAnsi="Times New Roman" w:cs="Times New Roman"/>
          <w:sz w:val="24"/>
          <w:szCs w:val="24"/>
        </w:rPr>
      </w:pPr>
    </w:p>
    <w:p w14:paraId="7C12346F" w14:textId="27AD6000" w:rsidR="004748B5" w:rsidRDefault="004748B5" w:rsidP="008E2C56">
      <w:pPr>
        <w:pStyle w:val="Nivel3"/>
        <w:numPr>
          <w:ilvl w:val="2"/>
          <w:numId w:val="4"/>
        </w:numPr>
        <w:spacing w:before="0" w:after="0" w:line="240" w:lineRule="auto"/>
        <w:ind w:left="426" w:firstLine="0"/>
        <w:rPr>
          <w:rFonts w:ascii="Times New Roman" w:hAnsi="Times New Roman" w:cs="Times New Roman"/>
          <w:sz w:val="24"/>
          <w:szCs w:val="24"/>
        </w:rPr>
      </w:pPr>
      <w:bookmarkStart w:id="30" w:name="_Hlk135318381"/>
      <w:bookmarkStart w:id="31" w:name="_Hlk135315794"/>
      <w:r w:rsidRPr="0030549A">
        <w:rPr>
          <w:rFonts w:ascii="Times New Roman" w:hAnsi="Times New Roman" w:cs="Times New Roman"/>
          <w:sz w:val="24"/>
          <w:szCs w:val="24"/>
        </w:rPr>
        <w:t>o prazo para a manifestação da intenção de</w:t>
      </w:r>
      <w:r w:rsidR="00DA577F" w:rsidRPr="0030549A">
        <w:rPr>
          <w:rFonts w:ascii="Times New Roman" w:hAnsi="Times New Roman" w:cs="Times New Roman"/>
          <w:sz w:val="24"/>
          <w:szCs w:val="24"/>
        </w:rPr>
        <w:t xml:space="preserve"> recorrer será de até </w:t>
      </w:r>
      <w:r w:rsidR="00DA577F" w:rsidRPr="0030549A">
        <w:rPr>
          <w:rFonts w:ascii="Times New Roman" w:hAnsi="Times New Roman" w:cs="Times New Roman"/>
          <w:b/>
          <w:bCs/>
          <w:sz w:val="24"/>
          <w:szCs w:val="24"/>
        </w:rPr>
        <w:t>30</w:t>
      </w:r>
      <w:r w:rsidRPr="0030549A">
        <w:rPr>
          <w:rFonts w:ascii="Times New Roman" w:hAnsi="Times New Roman" w:cs="Times New Roman"/>
          <w:b/>
          <w:bCs/>
          <w:sz w:val="24"/>
          <w:szCs w:val="24"/>
        </w:rPr>
        <w:t xml:space="preserve"> (</w:t>
      </w:r>
      <w:r w:rsidR="00DA577F" w:rsidRPr="0030549A">
        <w:rPr>
          <w:rFonts w:ascii="Times New Roman" w:hAnsi="Times New Roman" w:cs="Times New Roman"/>
          <w:b/>
          <w:bCs/>
          <w:sz w:val="24"/>
          <w:szCs w:val="24"/>
        </w:rPr>
        <w:t>trinta</w:t>
      </w:r>
      <w:r w:rsidRPr="0030549A">
        <w:rPr>
          <w:rFonts w:ascii="Times New Roman" w:hAnsi="Times New Roman" w:cs="Times New Roman"/>
          <w:b/>
          <w:bCs/>
          <w:sz w:val="24"/>
          <w:szCs w:val="24"/>
        </w:rPr>
        <w:t>) minutos</w:t>
      </w:r>
      <w:r w:rsidRPr="0030549A">
        <w:rPr>
          <w:rFonts w:ascii="Times New Roman" w:hAnsi="Times New Roman" w:cs="Times New Roman"/>
          <w:sz w:val="24"/>
          <w:szCs w:val="24"/>
        </w:rPr>
        <w:t>.</w:t>
      </w:r>
      <w:bookmarkEnd w:id="30"/>
    </w:p>
    <w:p w14:paraId="03040860" w14:textId="77777777" w:rsidR="001F5885" w:rsidRDefault="001F5885" w:rsidP="001F5885">
      <w:pPr>
        <w:pStyle w:val="PargrafodaLista"/>
        <w:rPr>
          <w:sz w:val="24"/>
          <w:szCs w:val="24"/>
        </w:rPr>
      </w:pPr>
    </w:p>
    <w:bookmarkEnd w:id="31"/>
    <w:p w14:paraId="61728553" w14:textId="0B3FD644" w:rsidR="004748B5" w:rsidRDefault="004748B5" w:rsidP="008E2C56">
      <w:pPr>
        <w:pStyle w:val="Nivel3"/>
        <w:numPr>
          <w:ilvl w:val="2"/>
          <w:numId w:val="4"/>
        </w:numPr>
        <w:spacing w:before="0" w:after="0" w:line="240" w:lineRule="auto"/>
        <w:ind w:left="426" w:firstLine="0"/>
        <w:rPr>
          <w:rFonts w:ascii="Times New Roman" w:hAnsi="Times New Roman" w:cs="Times New Roman"/>
          <w:sz w:val="24"/>
          <w:szCs w:val="24"/>
        </w:rPr>
      </w:pPr>
      <w:r w:rsidRPr="0030549A">
        <w:rPr>
          <w:rFonts w:ascii="Times New Roman" w:hAnsi="Times New Roman" w:cs="Times New Roman"/>
          <w:sz w:val="24"/>
          <w:szCs w:val="24"/>
        </w:rPr>
        <w:t>o prazo para apresentação das razões recursais será iniciado na data de intimação ou de lavratura da ata de habilitação ou inabilitação;</w:t>
      </w:r>
    </w:p>
    <w:p w14:paraId="1D5D872A" w14:textId="77777777" w:rsidR="001F5885" w:rsidRDefault="001F5885" w:rsidP="001F5885">
      <w:pPr>
        <w:pStyle w:val="PargrafodaLista"/>
        <w:rPr>
          <w:sz w:val="24"/>
          <w:szCs w:val="24"/>
        </w:rPr>
      </w:pPr>
    </w:p>
    <w:p w14:paraId="5C2F8C6F" w14:textId="77777777" w:rsidR="001F5885" w:rsidRDefault="004748B5" w:rsidP="000743D6">
      <w:pPr>
        <w:pStyle w:val="Nivel3"/>
        <w:numPr>
          <w:ilvl w:val="2"/>
          <w:numId w:val="4"/>
        </w:numPr>
        <w:spacing w:before="0" w:after="0" w:line="240" w:lineRule="auto"/>
        <w:ind w:left="426" w:firstLine="0"/>
        <w:rPr>
          <w:rFonts w:ascii="Times New Roman" w:hAnsi="Times New Roman" w:cs="Times New Roman"/>
          <w:sz w:val="24"/>
          <w:szCs w:val="24"/>
        </w:rPr>
      </w:pPr>
      <w:r w:rsidRPr="001F5885">
        <w:rPr>
          <w:rFonts w:ascii="Times New Roman" w:hAnsi="Times New Roman" w:cs="Times New Roman"/>
          <w:sz w:val="24"/>
          <w:szCs w:val="24"/>
        </w:rPr>
        <w:lastRenderedPageBreak/>
        <w:t xml:space="preserve">na hipótese de adoção da </w:t>
      </w:r>
      <w:r w:rsidRPr="001F5885">
        <w:rPr>
          <w:rFonts w:ascii="Times New Roman" w:hAnsi="Times New Roman" w:cs="Times New Roman"/>
          <w:color w:val="auto"/>
          <w:sz w:val="24"/>
          <w:szCs w:val="24"/>
        </w:rPr>
        <w:t>inversão de fases prevista no </w:t>
      </w:r>
      <w:hyperlink r:id="rId18" w:anchor="art17§1" w:history="1">
        <w:r w:rsidRPr="001F5885">
          <w:rPr>
            <w:rStyle w:val="Hyperlink"/>
            <w:rFonts w:ascii="Times New Roman" w:hAnsi="Times New Roman" w:cs="Times New Roman"/>
            <w:color w:val="auto"/>
            <w:sz w:val="24"/>
            <w:szCs w:val="24"/>
          </w:rPr>
          <w:t>§ 1º do art. 17 da Lei nº 14.133, de 2021</w:t>
        </w:r>
      </w:hyperlink>
      <w:r w:rsidRPr="001F5885">
        <w:rPr>
          <w:rFonts w:ascii="Times New Roman" w:hAnsi="Times New Roman" w:cs="Times New Roman"/>
          <w:color w:val="auto"/>
          <w:sz w:val="24"/>
          <w:szCs w:val="24"/>
        </w:rPr>
        <w:t>, o prazo para apresentação d</w:t>
      </w:r>
      <w:r w:rsidRPr="001F5885">
        <w:rPr>
          <w:rFonts w:ascii="Times New Roman" w:hAnsi="Times New Roman" w:cs="Times New Roman"/>
          <w:sz w:val="24"/>
          <w:szCs w:val="24"/>
        </w:rPr>
        <w:t>as razões recursais será iniciado na data de intimação da ata de julgamento.</w:t>
      </w:r>
    </w:p>
    <w:p w14:paraId="272B5505" w14:textId="77777777" w:rsidR="001F5885" w:rsidRDefault="001F5885" w:rsidP="001F5885">
      <w:pPr>
        <w:pStyle w:val="PargrafodaLista"/>
        <w:rPr>
          <w:sz w:val="24"/>
          <w:szCs w:val="24"/>
        </w:rPr>
      </w:pPr>
    </w:p>
    <w:p w14:paraId="0EFF9BE8" w14:textId="77777777" w:rsidR="001F5885" w:rsidRDefault="00DA577F" w:rsidP="001F5885">
      <w:pPr>
        <w:pStyle w:val="Nivel3"/>
        <w:spacing w:before="0" w:after="0" w:line="240" w:lineRule="auto"/>
        <w:ind w:left="0"/>
        <w:rPr>
          <w:rFonts w:ascii="Times New Roman" w:hAnsi="Times New Roman" w:cs="Times New Roman"/>
          <w:sz w:val="24"/>
          <w:szCs w:val="24"/>
        </w:rPr>
      </w:pPr>
      <w:r w:rsidRPr="001F5885">
        <w:rPr>
          <w:rFonts w:ascii="Times New Roman" w:hAnsi="Times New Roman" w:cs="Times New Roman"/>
          <w:sz w:val="24"/>
          <w:szCs w:val="24"/>
        </w:rPr>
        <w:t xml:space="preserve">16.4 - </w:t>
      </w:r>
      <w:r w:rsidR="004748B5" w:rsidRPr="001F5885">
        <w:rPr>
          <w:rFonts w:ascii="Times New Roman" w:hAnsi="Times New Roman" w:cs="Times New Roman"/>
          <w:sz w:val="24"/>
          <w:szCs w:val="24"/>
        </w:rPr>
        <w:t>Os recursos deverão ser encaminhados em campo próprio do sistema.</w:t>
      </w:r>
    </w:p>
    <w:p w14:paraId="2B0071D2" w14:textId="77777777" w:rsidR="001F5885" w:rsidRDefault="001F5885" w:rsidP="001F5885">
      <w:pPr>
        <w:pStyle w:val="Nivel3"/>
        <w:spacing w:before="0" w:after="0" w:line="240" w:lineRule="auto"/>
        <w:ind w:left="0"/>
        <w:rPr>
          <w:rFonts w:ascii="Times New Roman" w:hAnsi="Times New Roman" w:cs="Times New Roman"/>
          <w:sz w:val="24"/>
          <w:szCs w:val="24"/>
        </w:rPr>
      </w:pPr>
    </w:p>
    <w:p w14:paraId="2549BAE3" w14:textId="0756488E" w:rsidR="004748B5" w:rsidRDefault="00DA577F" w:rsidP="001F5885">
      <w:pPr>
        <w:pStyle w:val="Nivel3"/>
        <w:spacing w:before="0" w:after="0" w:line="240" w:lineRule="auto"/>
        <w:ind w:left="0"/>
        <w:rPr>
          <w:rFonts w:ascii="Times New Roman" w:hAnsi="Times New Roman" w:cs="Times New Roman"/>
          <w:sz w:val="24"/>
          <w:szCs w:val="24"/>
        </w:rPr>
      </w:pPr>
      <w:r w:rsidRPr="0030549A">
        <w:rPr>
          <w:rFonts w:ascii="Times New Roman" w:hAnsi="Times New Roman" w:cs="Times New Roman"/>
          <w:sz w:val="24"/>
          <w:szCs w:val="24"/>
        </w:rPr>
        <w:t xml:space="preserve">16.5 - </w:t>
      </w:r>
      <w:r w:rsidR="004748B5" w:rsidRPr="0030549A">
        <w:rPr>
          <w:rFonts w:ascii="Times New Roman" w:hAnsi="Times New Roman" w:cs="Times New Roman"/>
          <w:sz w:val="24"/>
          <w:szCs w:val="24"/>
        </w:rPr>
        <w:t>O recurso será dirigido à autoridade que tiver editado o ato ou proferido a decisão recorrida, a qual poderá reconsiderar sua decisão no prazo</w:t>
      </w:r>
      <w:r w:rsidR="004748B5" w:rsidRPr="00E42B9E">
        <w:rPr>
          <w:rFonts w:ascii="Times New Roman" w:hAnsi="Times New Roman" w:cs="Times New Roman"/>
          <w:sz w:val="24"/>
          <w:szCs w:val="24"/>
        </w:rPr>
        <w:t xml:space="preserve"> de 3 (três) dias úteis, ou, nesse mesmo prazo, encaminhar recurso para a autoridade superior, a qual deverá proferir sua decisão no prazo de 10 (dez) dias úteis, contado do recebimento dos autos.</w:t>
      </w:r>
    </w:p>
    <w:p w14:paraId="142A1820" w14:textId="77777777" w:rsidR="00F36345" w:rsidRPr="00E42B9E" w:rsidRDefault="00F36345" w:rsidP="001F5885">
      <w:pPr>
        <w:pStyle w:val="Nivel3"/>
        <w:spacing w:before="0" w:after="0" w:line="240" w:lineRule="auto"/>
        <w:ind w:left="0"/>
        <w:rPr>
          <w:rFonts w:ascii="Times New Roman" w:hAnsi="Times New Roman" w:cs="Times New Roman"/>
          <w:sz w:val="24"/>
          <w:szCs w:val="24"/>
        </w:rPr>
      </w:pPr>
    </w:p>
    <w:p w14:paraId="4902639A" w14:textId="77777777" w:rsidR="001F5885" w:rsidRDefault="00DA577F" w:rsidP="001F5885">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 xml:space="preserve">16.6 - </w:t>
      </w:r>
      <w:r w:rsidR="004748B5" w:rsidRPr="00E42B9E">
        <w:rPr>
          <w:rFonts w:ascii="Times New Roman" w:hAnsi="Times New Roman" w:cs="Times New Roman"/>
          <w:sz w:val="24"/>
          <w:szCs w:val="24"/>
        </w:rPr>
        <w:t>Os recursos interpostos fora do prazo não serão conhecidos.</w:t>
      </w:r>
    </w:p>
    <w:p w14:paraId="419BAAD4" w14:textId="77777777" w:rsidR="001F5885" w:rsidRDefault="001F5885" w:rsidP="001F5885">
      <w:pPr>
        <w:pStyle w:val="Nivel2"/>
        <w:spacing w:before="0" w:after="0" w:line="240" w:lineRule="auto"/>
        <w:rPr>
          <w:rFonts w:ascii="Times New Roman" w:hAnsi="Times New Roman" w:cs="Times New Roman"/>
          <w:sz w:val="24"/>
          <w:szCs w:val="24"/>
        </w:rPr>
      </w:pPr>
    </w:p>
    <w:p w14:paraId="67E55AFE" w14:textId="0BF54DFA" w:rsidR="004748B5" w:rsidRDefault="00DA577F" w:rsidP="001F5885">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 xml:space="preserve">16.7 - </w:t>
      </w:r>
      <w:r w:rsidR="004748B5" w:rsidRPr="00E42B9E">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CBD23D2" w14:textId="77777777" w:rsidR="001F5885" w:rsidRPr="00E42B9E" w:rsidRDefault="001F5885" w:rsidP="001F5885">
      <w:pPr>
        <w:pStyle w:val="Nivel2"/>
        <w:spacing w:before="0" w:after="0" w:line="240" w:lineRule="auto"/>
        <w:rPr>
          <w:rFonts w:ascii="Times New Roman" w:hAnsi="Times New Roman" w:cs="Times New Roman"/>
          <w:sz w:val="24"/>
          <w:szCs w:val="24"/>
        </w:rPr>
      </w:pPr>
    </w:p>
    <w:p w14:paraId="64E0A97C" w14:textId="5F140B60" w:rsidR="004748B5" w:rsidRDefault="00DA577F" w:rsidP="001F5885">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 xml:space="preserve">16.8 - </w:t>
      </w:r>
      <w:r w:rsidR="004748B5" w:rsidRPr="00E42B9E">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1F0544C8" w14:textId="77777777" w:rsidR="001F5885" w:rsidRPr="00E42B9E" w:rsidRDefault="001F5885" w:rsidP="001F5885">
      <w:pPr>
        <w:pStyle w:val="Nivel2"/>
        <w:spacing w:before="0" w:after="0" w:line="240" w:lineRule="auto"/>
        <w:rPr>
          <w:rFonts w:ascii="Times New Roman" w:hAnsi="Times New Roman" w:cs="Times New Roman"/>
          <w:sz w:val="24"/>
          <w:szCs w:val="24"/>
        </w:rPr>
      </w:pPr>
    </w:p>
    <w:p w14:paraId="19D2EF16" w14:textId="282C7D81" w:rsidR="004748B5" w:rsidRDefault="00DA577F" w:rsidP="001F5885">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 xml:space="preserve">16.9 - </w:t>
      </w:r>
      <w:r w:rsidR="004748B5" w:rsidRPr="00E42B9E">
        <w:rPr>
          <w:rFonts w:ascii="Times New Roman" w:hAnsi="Times New Roman" w:cs="Times New Roman"/>
          <w:sz w:val="24"/>
          <w:szCs w:val="24"/>
        </w:rPr>
        <w:t xml:space="preserve">O acolhimento do recurso invalida tão somente os atos insuscetíveis de aproveitamento. </w:t>
      </w:r>
    </w:p>
    <w:p w14:paraId="4DD79754" w14:textId="77777777" w:rsidR="001F5885" w:rsidRPr="00E42B9E" w:rsidRDefault="001F5885" w:rsidP="001F5885">
      <w:pPr>
        <w:pStyle w:val="Nivel2"/>
        <w:spacing w:before="0" w:after="0" w:line="240" w:lineRule="auto"/>
        <w:rPr>
          <w:rFonts w:ascii="Times New Roman" w:hAnsi="Times New Roman" w:cs="Times New Roman"/>
          <w:sz w:val="24"/>
          <w:szCs w:val="24"/>
        </w:rPr>
      </w:pPr>
    </w:p>
    <w:p w14:paraId="2600A76B" w14:textId="145CE1AE" w:rsidR="004748B5" w:rsidRPr="00E42B9E" w:rsidRDefault="00DA577F" w:rsidP="001F5885">
      <w:pPr>
        <w:pStyle w:val="Nivel2"/>
        <w:spacing w:before="0" w:after="0" w:line="240" w:lineRule="auto"/>
        <w:rPr>
          <w:rFonts w:ascii="Times New Roman" w:hAnsi="Times New Roman" w:cs="Times New Roman"/>
          <w:color w:val="auto"/>
          <w:sz w:val="24"/>
          <w:szCs w:val="24"/>
        </w:rPr>
      </w:pPr>
      <w:r w:rsidRPr="00E42B9E">
        <w:rPr>
          <w:rFonts w:ascii="Times New Roman" w:hAnsi="Times New Roman" w:cs="Times New Roman"/>
          <w:sz w:val="24"/>
          <w:szCs w:val="24"/>
        </w:rPr>
        <w:t xml:space="preserve">16.10 - </w:t>
      </w:r>
      <w:r w:rsidR="004748B5" w:rsidRPr="00E42B9E">
        <w:rPr>
          <w:rFonts w:ascii="Times New Roman" w:hAnsi="Times New Roman" w:cs="Times New Roman"/>
          <w:color w:val="auto"/>
          <w:sz w:val="24"/>
          <w:szCs w:val="24"/>
        </w:rPr>
        <w:t xml:space="preserve">Os autos do processo permanecerão com vista franqueada aos interessados no sítio eletrônico </w:t>
      </w:r>
      <w:r w:rsidRPr="00E42B9E">
        <w:rPr>
          <w:rFonts w:ascii="Times New Roman" w:hAnsi="Times New Roman" w:cs="Times New Roman"/>
          <w:color w:val="auto"/>
          <w:sz w:val="24"/>
          <w:szCs w:val="24"/>
        </w:rPr>
        <w:t>da plataforma da BNC.</w:t>
      </w:r>
    </w:p>
    <w:p w14:paraId="6EC28ABB" w14:textId="77777777" w:rsidR="008C7B87" w:rsidRPr="00E42B9E" w:rsidRDefault="008C7B87" w:rsidP="00316595">
      <w:pPr>
        <w:pStyle w:val="Nivel2"/>
        <w:spacing w:before="0" w:after="0" w:line="240" w:lineRule="auto"/>
        <w:rPr>
          <w:rFonts w:ascii="Times New Roman" w:hAnsi="Times New Roman" w:cs="Times New Roman"/>
          <w:color w:val="auto"/>
          <w:sz w:val="24"/>
          <w:szCs w:val="24"/>
        </w:rPr>
      </w:pPr>
    </w:p>
    <w:p w14:paraId="022370A4" w14:textId="77777777" w:rsidR="00DA577F" w:rsidRPr="00E42B9E" w:rsidRDefault="00DA577F" w:rsidP="00B34A3E">
      <w:pPr>
        <w:shd w:val="clear" w:color="auto" w:fill="BDD6EE" w:themeFill="accent5" w:themeFillTint="66"/>
        <w:autoSpaceDE w:val="0"/>
        <w:autoSpaceDN w:val="0"/>
        <w:adjustRightInd w:val="0"/>
        <w:jc w:val="both"/>
        <w:rPr>
          <w:sz w:val="24"/>
          <w:szCs w:val="24"/>
        </w:rPr>
      </w:pPr>
      <w:r w:rsidRPr="00E42B9E">
        <w:rPr>
          <w:b/>
          <w:bCs/>
          <w:sz w:val="24"/>
          <w:szCs w:val="24"/>
        </w:rPr>
        <w:t>17. DA IMPUGNAÇÃO AO EDITAL E DO PEDIDO DE ESCLARECIMENTO</w:t>
      </w:r>
    </w:p>
    <w:p w14:paraId="06CCD467" w14:textId="77777777" w:rsidR="000E6C71" w:rsidRPr="00E42B9E" w:rsidRDefault="000E6C71" w:rsidP="000E6C71">
      <w:pPr>
        <w:pStyle w:val="Nivel2"/>
        <w:spacing w:before="0" w:after="0" w:line="240" w:lineRule="auto"/>
        <w:rPr>
          <w:rFonts w:ascii="Times New Roman" w:hAnsi="Times New Roman" w:cs="Times New Roman"/>
          <w:sz w:val="24"/>
          <w:szCs w:val="24"/>
        </w:rPr>
      </w:pPr>
    </w:p>
    <w:p w14:paraId="696FB132" w14:textId="6CFED20B" w:rsidR="00DA577F" w:rsidRPr="00E42B9E" w:rsidRDefault="00DA577F" w:rsidP="000E6C71">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 xml:space="preserve">17.1 - Qualquer pessoa é parte legítima para impugnar este Edital por irregularidade na aplicação </w:t>
      </w:r>
      <w:r w:rsidRPr="00E42B9E">
        <w:rPr>
          <w:rFonts w:ascii="Times New Roman" w:hAnsi="Times New Roman" w:cs="Times New Roman"/>
          <w:color w:val="auto"/>
          <w:sz w:val="24"/>
          <w:szCs w:val="24"/>
        </w:rPr>
        <w:t xml:space="preserve">da </w:t>
      </w:r>
      <w:hyperlink r:id="rId19" w:history="1">
        <w:r w:rsidRPr="00E42B9E">
          <w:rPr>
            <w:rStyle w:val="Hyperlink"/>
            <w:rFonts w:ascii="Times New Roman" w:hAnsi="Times New Roman" w:cs="Times New Roman"/>
            <w:color w:val="auto"/>
            <w:sz w:val="24"/>
            <w:szCs w:val="24"/>
          </w:rPr>
          <w:t>Lei nº 14.133, de 2021</w:t>
        </w:r>
      </w:hyperlink>
      <w:r w:rsidRPr="00E42B9E">
        <w:rPr>
          <w:rFonts w:ascii="Times New Roman" w:hAnsi="Times New Roman" w:cs="Times New Roman"/>
          <w:color w:val="auto"/>
          <w:sz w:val="24"/>
          <w:szCs w:val="24"/>
        </w:rPr>
        <w:t xml:space="preserve">, </w:t>
      </w:r>
      <w:r w:rsidRPr="00E42B9E">
        <w:rPr>
          <w:rFonts w:ascii="Times New Roman" w:hAnsi="Times New Roman" w:cs="Times New Roman"/>
          <w:sz w:val="24"/>
          <w:szCs w:val="24"/>
        </w:rPr>
        <w:t>devendo protocolar o pedido até 3 (três) dias úteis antes da data da abertura do certame.</w:t>
      </w:r>
    </w:p>
    <w:p w14:paraId="64193093" w14:textId="77777777" w:rsidR="0002337B" w:rsidRPr="00E42B9E" w:rsidRDefault="0002337B" w:rsidP="000E6C71">
      <w:pPr>
        <w:pStyle w:val="Nivel2"/>
        <w:spacing w:before="0" w:after="0" w:line="240" w:lineRule="auto"/>
        <w:rPr>
          <w:rFonts w:ascii="Times New Roman" w:hAnsi="Times New Roman" w:cs="Times New Roman"/>
          <w:sz w:val="24"/>
          <w:szCs w:val="24"/>
        </w:rPr>
      </w:pPr>
    </w:p>
    <w:p w14:paraId="7CEDB87B" w14:textId="35695729" w:rsidR="00DA577F" w:rsidRPr="00E42B9E" w:rsidRDefault="00DA577F" w:rsidP="000E6C71">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17.2 - A resposta à impugnação ou ao pedido de esclarecimento será divulgado em sítio eletrônico oficial no prazo de até 3 (três) dias úteis, limitado ao último dia útil anterior à data da abertura do certame.</w:t>
      </w:r>
    </w:p>
    <w:p w14:paraId="25419EFB" w14:textId="77777777" w:rsidR="0002337B" w:rsidRPr="00E42B9E" w:rsidRDefault="0002337B" w:rsidP="000E6C71">
      <w:pPr>
        <w:pStyle w:val="Nivel2"/>
        <w:spacing w:before="0" w:after="0" w:line="240" w:lineRule="auto"/>
        <w:rPr>
          <w:rFonts w:ascii="Times New Roman" w:hAnsi="Times New Roman" w:cs="Times New Roman"/>
          <w:sz w:val="24"/>
          <w:szCs w:val="24"/>
        </w:rPr>
      </w:pPr>
    </w:p>
    <w:p w14:paraId="46CB4769" w14:textId="62D546B5" w:rsidR="00DA577F" w:rsidRDefault="00DA577F" w:rsidP="000E6C71">
      <w:pPr>
        <w:pStyle w:val="Nivel2"/>
        <w:spacing w:before="0" w:after="0" w:line="240" w:lineRule="auto"/>
        <w:rPr>
          <w:rFonts w:ascii="Times New Roman" w:hAnsi="Times New Roman" w:cs="Times New Roman"/>
          <w:color w:val="000000" w:themeColor="text1"/>
          <w:sz w:val="24"/>
          <w:szCs w:val="24"/>
        </w:rPr>
      </w:pPr>
      <w:r w:rsidRPr="00E42B9E">
        <w:rPr>
          <w:rFonts w:ascii="Times New Roman" w:hAnsi="Times New Roman" w:cs="Times New Roman"/>
          <w:sz w:val="24"/>
          <w:szCs w:val="24"/>
        </w:rPr>
        <w:t xml:space="preserve">17.3 - A impugnação e o pedido de esclarecimento poderão ser realizados </w:t>
      </w:r>
      <w:r w:rsidR="00DA2826" w:rsidRPr="00E42B9E">
        <w:rPr>
          <w:rFonts w:ascii="Times New Roman" w:hAnsi="Times New Roman" w:cs="Times New Roman"/>
          <w:sz w:val="24"/>
          <w:szCs w:val="24"/>
        </w:rPr>
        <w:t>de</w:t>
      </w:r>
      <w:r w:rsidRPr="00E42B9E">
        <w:rPr>
          <w:rFonts w:ascii="Times New Roman" w:hAnsi="Times New Roman" w:cs="Times New Roman"/>
          <w:sz w:val="24"/>
          <w:szCs w:val="24"/>
        </w:rPr>
        <w:t xml:space="preserve"> forma eletrônica, através da plataforma eletrônica da BNC</w:t>
      </w:r>
      <w:r w:rsidRPr="00E42B9E">
        <w:rPr>
          <w:rFonts w:ascii="Times New Roman" w:hAnsi="Times New Roman" w:cs="Times New Roman"/>
          <w:color w:val="000000" w:themeColor="text1"/>
          <w:sz w:val="24"/>
          <w:szCs w:val="24"/>
        </w:rPr>
        <w:t>.</w:t>
      </w:r>
    </w:p>
    <w:p w14:paraId="2B067BC0" w14:textId="77777777" w:rsidR="001F5885" w:rsidRPr="00E42B9E" w:rsidRDefault="001F5885" w:rsidP="000E6C71">
      <w:pPr>
        <w:pStyle w:val="Nivel2"/>
        <w:spacing w:before="0" w:after="0" w:line="240" w:lineRule="auto"/>
        <w:rPr>
          <w:rFonts w:ascii="Times New Roman" w:hAnsi="Times New Roman" w:cs="Times New Roman"/>
          <w:color w:val="000000" w:themeColor="text1"/>
          <w:sz w:val="24"/>
          <w:szCs w:val="24"/>
        </w:rPr>
      </w:pPr>
    </w:p>
    <w:p w14:paraId="7F7F6361" w14:textId="3D620A77" w:rsidR="00DA577F" w:rsidRPr="00E42B9E" w:rsidRDefault="00DA577F" w:rsidP="000E6C71">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17.4 - As impugnações e pedidos de esclarecimentos não suspendem os prazos previstos no certame.</w:t>
      </w:r>
    </w:p>
    <w:p w14:paraId="75385902" w14:textId="77777777" w:rsidR="0002337B" w:rsidRPr="00E42B9E" w:rsidRDefault="0002337B" w:rsidP="000E6C71">
      <w:pPr>
        <w:pStyle w:val="Nivel2"/>
        <w:spacing w:before="0" w:after="0" w:line="240" w:lineRule="auto"/>
        <w:rPr>
          <w:rFonts w:ascii="Times New Roman" w:hAnsi="Times New Roman" w:cs="Times New Roman"/>
          <w:sz w:val="24"/>
          <w:szCs w:val="24"/>
        </w:rPr>
      </w:pPr>
    </w:p>
    <w:p w14:paraId="55147114" w14:textId="0DBBA381" w:rsidR="00DA577F" w:rsidRPr="00E42B9E" w:rsidRDefault="00DA577F" w:rsidP="000E6C71">
      <w:pPr>
        <w:pStyle w:val="Nivel3"/>
        <w:spacing w:before="0" w:after="0" w:line="240" w:lineRule="auto"/>
        <w:ind w:left="567"/>
        <w:rPr>
          <w:rFonts w:ascii="Times New Roman" w:hAnsi="Times New Roman" w:cs="Times New Roman"/>
          <w:sz w:val="24"/>
          <w:szCs w:val="24"/>
        </w:rPr>
      </w:pPr>
      <w:r w:rsidRPr="00E42B9E">
        <w:rPr>
          <w:rFonts w:ascii="Times New Roman" w:hAnsi="Times New Roman" w:cs="Times New Roman"/>
          <w:sz w:val="24"/>
          <w:szCs w:val="24"/>
        </w:rPr>
        <w:t>17.4.1 - A concessão de efeito suspensivo à impugnação é medida excepcional e deverá ser motivada pelo agente de contratação, nos autos do processo de licitação.</w:t>
      </w:r>
    </w:p>
    <w:p w14:paraId="727C566A" w14:textId="77777777" w:rsidR="0002337B" w:rsidRPr="00E42B9E" w:rsidRDefault="0002337B" w:rsidP="000E6C71">
      <w:pPr>
        <w:pStyle w:val="Nivel3"/>
        <w:spacing w:before="0" w:after="0" w:line="240" w:lineRule="auto"/>
        <w:ind w:left="567"/>
        <w:rPr>
          <w:rFonts w:ascii="Times New Roman" w:hAnsi="Times New Roman" w:cs="Times New Roman"/>
          <w:sz w:val="24"/>
          <w:szCs w:val="24"/>
        </w:rPr>
      </w:pPr>
    </w:p>
    <w:p w14:paraId="00B2C6C2" w14:textId="7277F32F" w:rsidR="00DA577F" w:rsidRDefault="006A21BF" w:rsidP="000E6C71">
      <w:pPr>
        <w:autoSpaceDE w:val="0"/>
        <w:autoSpaceDN w:val="0"/>
        <w:adjustRightInd w:val="0"/>
        <w:jc w:val="both"/>
        <w:rPr>
          <w:sz w:val="24"/>
          <w:szCs w:val="24"/>
        </w:rPr>
      </w:pPr>
      <w:r w:rsidRPr="00E42B9E">
        <w:rPr>
          <w:sz w:val="24"/>
          <w:szCs w:val="24"/>
        </w:rPr>
        <w:t xml:space="preserve">17.5 - </w:t>
      </w:r>
      <w:r w:rsidR="00DA577F" w:rsidRPr="00E42B9E">
        <w:rPr>
          <w:sz w:val="24"/>
          <w:szCs w:val="24"/>
        </w:rPr>
        <w:t>Acolhida a impugnação, será definida e publicada nova data para a realização do certame</w:t>
      </w:r>
      <w:r w:rsidR="00A35295" w:rsidRPr="00E42B9E">
        <w:rPr>
          <w:sz w:val="24"/>
          <w:szCs w:val="24"/>
        </w:rPr>
        <w:t>.</w:t>
      </w:r>
    </w:p>
    <w:p w14:paraId="7EB9532C" w14:textId="26B8BDFD" w:rsidR="009E5F6C" w:rsidRDefault="009E5F6C" w:rsidP="000E6C71">
      <w:pPr>
        <w:autoSpaceDE w:val="0"/>
        <w:autoSpaceDN w:val="0"/>
        <w:adjustRightInd w:val="0"/>
        <w:jc w:val="both"/>
        <w:rPr>
          <w:sz w:val="24"/>
          <w:szCs w:val="24"/>
        </w:rPr>
      </w:pPr>
    </w:p>
    <w:p w14:paraId="185D6842" w14:textId="52755B2E" w:rsidR="009E5F6C" w:rsidRDefault="009E5F6C" w:rsidP="000E6C71">
      <w:pPr>
        <w:autoSpaceDE w:val="0"/>
        <w:autoSpaceDN w:val="0"/>
        <w:adjustRightInd w:val="0"/>
        <w:jc w:val="both"/>
        <w:rPr>
          <w:sz w:val="24"/>
          <w:szCs w:val="24"/>
        </w:rPr>
      </w:pPr>
    </w:p>
    <w:p w14:paraId="7B37DE2E" w14:textId="77777777" w:rsidR="009E5F6C" w:rsidRDefault="009E5F6C" w:rsidP="000E6C71">
      <w:pPr>
        <w:autoSpaceDE w:val="0"/>
        <w:autoSpaceDN w:val="0"/>
        <w:adjustRightInd w:val="0"/>
        <w:jc w:val="both"/>
        <w:rPr>
          <w:sz w:val="24"/>
          <w:szCs w:val="24"/>
        </w:rPr>
      </w:pPr>
    </w:p>
    <w:p w14:paraId="219495EB" w14:textId="77777777" w:rsidR="00205E23" w:rsidRPr="00C64DB6" w:rsidRDefault="00205E23" w:rsidP="00316595">
      <w:pPr>
        <w:jc w:val="both"/>
        <w:rPr>
          <w:sz w:val="24"/>
          <w:szCs w:val="24"/>
          <w:highlight w:val="yellow"/>
        </w:rPr>
      </w:pPr>
    </w:p>
    <w:p w14:paraId="6C2ACBB6" w14:textId="77777777" w:rsidR="00735449" w:rsidRPr="00E42B9E" w:rsidRDefault="00735449" w:rsidP="00B34A3E">
      <w:pPr>
        <w:shd w:val="clear" w:color="auto" w:fill="BDD6EE" w:themeFill="accent5" w:themeFillTint="66"/>
        <w:autoSpaceDE w:val="0"/>
        <w:autoSpaceDN w:val="0"/>
        <w:adjustRightInd w:val="0"/>
        <w:jc w:val="both"/>
        <w:rPr>
          <w:sz w:val="24"/>
          <w:szCs w:val="24"/>
        </w:rPr>
      </w:pPr>
      <w:r w:rsidRPr="00E42B9E">
        <w:rPr>
          <w:b/>
          <w:bCs/>
          <w:sz w:val="24"/>
          <w:szCs w:val="24"/>
        </w:rPr>
        <w:lastRenderedPageBreak/>
        <w:t>1</w:t>
      </w:r>
      <w:r w:rsidR="003E1C39" w:rsidRPr="00E42B9E">
        <w:rPr>
          <w:b/>
          <w:bCs/>
          <w:sz w:val="24"/>
          <w:szCs w:val="24"/>
        </w:rPr>
        <w:t>8</w:t>
      </w:r>
      <w:r w:rsidRPr="00E42B9E">
        <w:rPr>
          <w:b/>
          <w:bCs/>
          <w:sz w:val="24"/>
          <w:szCs w:val="24"/>
        </w:rPr>
        <w:t>. DA ADJUDICAÇÃO E HOMOLOGAÇÃO</w:t>
      </w:r>
    </w:p>
    <w:p w14:paraId="0A070B35" w14:textId="77777777" w:rsidR="00DD054C" w:rsidRPr="004C6174" w:rsidRDefault="00DD054C" w:rsidP="00316595">
      <w:pPr>
        <w:pStyle w:val="PargrafodaLista"/>
        <w:ind w:left="0"/>
        <w:jc w:val="both"/>
        <w:rPr>
          <w:color w:val="000000"/>
        </w:rPr>
      </w:pPr>
    </w:p>
    <w:p w14:paraId="6CCAD5A4" w14:textId="5525789C" w:rsidR="00735449" w:rsidRDefault="00735449" w:rsidP="004C6174">
      <w:pPr>
        <w:pStyle w:val="PargrafodaLista"/>
        <w:ind w:left="0"/>
        <w:jc w:val="both"/>
        <w:rPr>
          <w:sz w:val="24"/>
          <w:szCs w:val="24"/>
        </w:rPr>
      </w:pPr>
      <w:r w:rsidRPr="00E42B9E">
        <w:rPr>
          <w:color w:val="000000"/>
          <w:sz w:val="24"/>
          <w:szCs w:val="24"/>
        </w:rPr>
        <w:t>1</w:t>
      </w:r>
      <w:r w:rsidR="003E1C39" w:rsidRPr="00E42B9E">
        <w:rPr>
          <w:color w:val="000000"/>
          <w:sz w:val="24"/>
          <w:szCs w:val="24"/>
        </w:rPr>
        <w:t>8</w:t>
      </w:r>
      <w:r w:rsidRPr="00E42B9E">
        <w:rPr>
          <w:color w:val="000000"/>
          <w:sz w:val="24"/>
          <w:szCs w:val="24"/>
        </w:rPr>
        <w:t xml:space="preserve">.1 - </w:t>
      </w:r>
      <w:r w:rsidR="000B758F" w:rsidRPr="00E42B9E">
        <w:rPr>
          <w:sz w:val="24"/>
          <w:szCs w:val="24"/>
        </w:rPr>
        <w:t>Encerradas as fases de julgamento e habilitação, e exauridos os recursos administrativos, o processo licitatório será encaminhado à autoridade superior conforme art</w:t>
      </w:r>
      <w:r w:rsidR="006A21BF" w:rsidRPr="00E42B9E">
        <w:rPr>
          <w:sz w:val="24"/>
          <w:szCs w:val="24"/>
        </w:rPr>
        <w:t>.</w:t>
      </w:r>
      <w:r w:rsidR="000B758F" w:rsidRPr="00E42B9E">
        <w:rPr>
          <w:sz w:val="24"/>
          <w:szCs w:val="24"/>
        </w:rPr>
        <w:t xml:space="preserve"> 71 da Lei 14.133/2021, que poderá:</w:t>
      </w:r>
    </w:p>
    <w:p w14:paraId="1990D9A2" w14:textId="77777777" w:rsidR="004C6174" w:rsidRPr="00E42B9E" w:rsidRDefault="004C6174" w:rsidP="004C6174">
      <w:pPr>
        <w:pStyle w:val="PargrafodaLista"/>
        <w:ind w:left="0"/>
        <w:jc w:val="both"/>
        <w:rPr>
          <w:sz w:val="24"/>
          <w:szCs w:val="24"/>
        </w:rPr>
      </w:pPr>
    </w:p>
    <w:p w14:paraId="3C72E605" w14:textId="1903E066" w:rsidR="00672CD4" w:rsidRDefault="00672CD4" w:rsidP="004C6174">
      <w:pPr>
        <w:autoSpaceDE w:val="0"/>
        <w:autoSpaceDN w:val="0"/>
        <w:adjustRightInd w:val="0"/>
        <w:ind w:firstLine="708"/>
        <w:jc w:val="both"/>
        <w:rPr>
          <w:rFonts w:eastAsiaTheme="minorHAnsi"/>
          <w:color w:val="000000"/>
          <w:sz w:val="24"/>
          <w:szCs w:val="24"/>
          <w:lang w:eastAsia="en-US"/>
        </w:rPr>
      </w:pPr>
      <w:r w:rsidRPr="00E42B9E">
        <w:rPr>
          <w:rFonts w:eastAsiaTheme="minorHAnsi"/>
          <w:color w:val="000000"/>
          <w:sz w:val="24"/>
          <w:szCs w:val="24"/>
          <w:lang w:eastAsia="en-US"/>
        </w:rPr>
        <w:t xml:space="preserve">18.1.1 - determinar o retorno dos autos para saneamento de irregularidades; </w:t>
      </w:r>
    </w:p>
    <w:p w14:paraId="44C455B6" w14:textId="77777777" w:rsidR="004C6174" w:rsidRPr="00E42B9E" w:rsidRDefault="004C6174" w:rsidP="004C6174">
      <w:pPr>
        <w:autoSpaceDE w:val="0"/>
        <w:autoSpaceDN w:val="0"/>
        <w:adjustRightInd w:val="0"/>
        <w:ind w:firstLine="708"/>
        <w:jc w:val="both"/>
        <w:rPr>
          <w:rFonts w:eastAsiaTheme="minorHAnsi"/>
          <w:color w:val="000000"/>
          <w:sz w:val="24"/>
          <w:szCs w:val="24"/>
          <w:lang w:eastAsia="en-US"/>
        </w:rPr>
      </w:pPr>
    </w:p>
    <w:p w14:paraId="1EEF27F5" w14:textId="3B190AD9" w:rsidR="00672CD4" w:rsidRDefault="00672CD4" w:rsidP="004C6174">
      <w:pPr>
        <w:autoSpaceDE w:val="0"/>
        <w:autoSpaceDN w:val="0"/>
        <w:adjustRightInd w:val="0"/>
        <w:ind w:firstLine="708"/>
        <w:jc w:val="both"/>
        <w:rPr>
          <w:rFonts w:eastAsiaTheme="minorHAnsi"/>
          <w:color w:val="000000"/>
          <w:sz w:val="24"/>
          <w:szCs w:val="24"/>
          <w:lang w:eastAsia="en-US"/>
        </w:rPr>
      </w:pPr>
      <w:r w:rsidRPr="00E42B9E">
        <w:rPr>
          <w:rFonts w:eastAsiaTheme="minorHAnsi"/>
          <w:color w:val="000000"/>
          <w:sz w:val="24"/>
          <w:szCs w:val="24"/>
          <w:lang w:eastAsia="en-US"/>
        </w:rPr>
        <w:t xml:space="preserve">18.1.2 - revogar a licitação por motivo de conveniência e oportunidade; </w:t>
      </w:r>
    </w:p>
    <w:p w14:paraId="4AC1F79B" w14:textId="77777777" w:rsidR="004C6174" w:rsidRPr="00E42B9E" w:rsidRDefault="004C6174" w:rsidP="004C6174">
      <w:pPr>
        <w:autoSpaceDE w:val="0"/>
        <w:autoSpaceDN w:val="0"/>
        <w:adjustRightInd w:val="0"/>
        <w:ind w:firstLine="708"/>
        <w:jc w:val="both"/>
        <w:rPr>
          <w:rFonts w:eastAsiaTheme="minorHAnsi"/>
          <w:color w:val="000000"/>
          <w:sz w:val="24"/>
          <w:szCs w:val="24"/>
          <w:lang w:eastAsia="en-US"/>
        </w:rPr>
      </w:pPr>
    </w:p>
    <w:p w14:paraId="2BD7C60E" w14:textId="0E44C7CF" w:rsidR="0002337B" w:rsidRDefault="00672CD4" w:rsidP="004C6174">
      <w:pPr>
        <w:autoSpaceDE w:val="0"/>
        <w:autoSpaceDN w:val="0"/>
        <w:adjustRightInd w:val="0"/>
        <w:ind w:left="708"/>
        <w:jc w:val="both"/>
        <w:rPr>
          <w:rFonts w:eastAsiaTheme="minorHAnsi"/>
          <w:color w:val="000000"/>
          <w:sz w:val="24"/>
          <w:szCs w:val="24"/>
          <w:lang w:eastAsia="en-US"/>
        </w:rPr>
      </w:pPr>
      <w:r w:rsidRPr="00E42B9E">
        <w:rPr>
          <w:rFonts w:eastAsiaTheme="minorHAnsi"/>
          <w:color w:val="000000"/>
          <w:sz w:val="24"/>
          <w:szCs w:val="24"/>
          <w:lang w:eastAsia="en-US"/>
        </w:rPr>
        <w:t xml:space="preserve">18.1.3 - proceder à anulação da licitação, de ofício ou mediante provocação de terceiros, sempre que presente ilegalidade insanável; </w:t>
      </w:r>
    </w:p>
    <w:p w14:paraId="7FB20326" w14:textId="77777777" w:rsidR="004C6174" w:rsidRDefault="004C6174" w:rsidP="004C6174">
      <w:pPr>
        <w:autoSpaceDE w:val="0"/>
        <w:autoSpaceDN w:val="0"/>
        <w:adjustRightInd w:val="0"/>
        <w:ind w:left="708"/>
        <w:jc w:val="both"/>
        <w:rPr>
          <w:rFonts w:eastAsiaTheme="minorHAnsi"/>
          <w:color w:val="000000"/>
          <w:sz w:val="24"/>
          <w:szCs w:val="24"/>
          <w:lang w:eastAsia="en-US"/>
        </w:rPr>
      </w:pPr>
    </w:p>
    <w:p w14:paraId="30017176" w14:textId="4FD17442" w:rsidR="00D02674" w:rsidRDefault="00672CD4" w:rsidP="004C6174">
      <w:pPr>
        <w:pStyle w:val="PargrafodaLista"/>
        <w:ind w:left="0" w:firstLine="708"/>
        <w:jc w:val="both"/>
        <w:rPr>
          <w:rFonts w:eastAsiaTheme="minorHAnsi"/>
          <w:b/>
          <w:bCs/>
          <w:color w:val="000000"/>
          <w:sz w:val="24"/>
          <w:szCs w:val="24"/>
          <w:lang w:eastAsia="en-US"/>
        </w:rPr>
      </w:pPr>
      <w:r w:rsidRPr="00E42B9E">
        <w:rPr>
          <w:rFonts w:eastAsiaTheme="minorHAnsi"/>
          <w:b/>
          <w:bCs/>
          <w:color w:val="000000"/>
          <w:sz w:val="24"/>
          <w:szCs w:val="24"/>
          <w:lang w:eastAsia="en-US"/>
        </w:rPr>
        <w:t>18.1.4 - adjudicar o objeto e homologar a licitação</w:t>
      </w:r>
      <w:r w:rsidR="00DA2826" w:rsidRPr="00E42B9E">
        <w:rPr>
          <w:rFonts w:eastAsiaTheme="minorHAnsi"/>
          <w:b/>
          <w:bCs/>
          <w:color w:val="000000"/>
          <w:sz w:val="24"/>
          <w:szCs w:val="24"/>
          <w:lang w:eastAsia="en-US"/>
        </w:rPr>
        <w:t>.</w:t>
      </w:r>
    </w:p>
    <w:p w14:paraId="3165E411" w14:textId="77777777" w:rsidR="00BC3A46" w:rsidRPr="00E42B9E" w:rsidRDefault="00BC3A46" w:rsidP="004C6174">
      <w:pPr>
        <w:pStyle w:val="PargrafodaLista"/>
        <w:ind w:left="0" w:firstLine="708"/>
        <w:jc w:val="both"/>
        <w:rPr>
          <w:rFonts w:eastAsiaTheme="minorHAnsi"/>
          <w:b/>
          <w:bCs/>
          <w:color w:val="000000"/>
          <w:sz w:val="24"/>
          <w:szCs w:val="24"/>
          <w:lang w:eastAsia="en-US"/>
        </w:rPr>
      </w:pPr>
    </w:p>
    <w:p w14:paraId="3E0BA455" w14:textId="77777777" w:rsidR="00735449" w:rsidRPr="004C6174" w:rsidRDefault="006A21BF" w:rsidP="004C6174">
      <w:pPr>
        <w:shd w:val="clear" w:color="auto" w:fill="BDD6EE" w:themeFill="accent5" w:themeFillTint="66"/>
        <w:autoSpaceDE w:val="0"/>
        <w:autoSpaceDN w:val="0"/>
        <w:adjustRightInd w:val="0"/>
        <w:jc w:val="both"/>
        <w:rPr>
          <w:b/>
          <w:bCs/>
          <w:sz w:val="24"/>
          <w:szCs w:val="24"/>
        </w:rPr>
      </w:pPr>
      <w:r w:rsidRPr="004C6174">
        <w:rPr>
          <w:b/>
          <w:bCs/>
          <w:sz w:val="24"/>
          <w:szCs w:val="24"/>
        </w:rPr>
        <w:t>19</w:t>
      </w:r>
      <w:r w:rsidR="00735449" w:rsidRPr="004C6174">
        <w:rPr>
          <w:b/>
          <w:bCs/>
          <w:sz w:val="24"/>
          <w:szCs w:val="24"/>
        </w:rPr>
        <w:t>. DAS DISPOSIÇÕES FINAIS</w:t>
      </w:r>
    </w:p>
    <w:p w14:paraId="57D10924" w14:textId="77777777" w:rsidR="003336EA" w:rsidRPr="00E42B9E" w:rsidRDefault="003336EA" w:rsidP="004C6174">
      <w:pPr>
        <w:pStyle w:val="Nivel2"/>
        <w:spacing w:before="0" w:after="0" w:line="240" w:lineRule="auto"/>
        <w:rPr>
          <w:rFonts w:ascii="Times New Roman" w:hAnsi="Times New Roman" w:cs="Times New Roman"/>
          <w:sz w:val="24"/>
          <w:szCs w:val="24"/>
        </w:rPr>
      </w:pPr>
    </w:p>
    <w:p w14:paraId="24287BC7" w14:textId="43F8F08E" w:rsidR="003336EA" w:rsidRPr="00E42B9E" w:rsidRDefault="006A21BF" w:rsidP="004C6174">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19.1 - Será divulgada ata da sessão pública no sistema eletrônico.</w:t>
      </w:r>
    </w:p>
    <w:p w14:paraId="403149DC" w14:textId="77777777" w:rsidR="00E42B9E" w:rsidRPr="00E42B9E" w:rsidRDefault="00E42B9E" w:rsidP="004C6174">
      <w:pPr>
        <w:pStyle w:val="Nivel2"/>
        <w:spacing w:before="0" w:after="0" w:line="240" w:lineRule="auto"/>
        <w:rPr>
          <w:rFonts w:ascii="Times New Roman" w:hAnsi="Times New Roman" w:cs="Times New Roman"/>
          <w:sz w:val="24"/>
          <w:szCs w:val="24"/>
        </w:rPr>
      </w:pPr>
    </w:p>
    <w:p w14:paraId="1909F9E2" w14:textId="3DEB4155" w:rsidR="006A21BF" w:rsidRPr="00E42B9E" w:rsidRDefault="006A21BF" w:rsidP="004C6174">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19.2 -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336C87" w:rsidRPr="00E42B9E">
        <w:rPr>
          <w:rFonts w:ascii="Times New Roman" w:hAnsi="Times New Roman" w:cs="Times New Roman"/>
          <w:sz w:val="24"/>
          <w:szCs w:val="24"/>
        </w:rPr>
        <w:t>/a</w:t>
      </w:r>
      <w:r w:rsidRPr="00E42B9E">
        <w:rPr>
          <w:rFonts w:ascii="Times New Roman" w:hAnsi="Times New Roman" w:cs="Times New Roman"/>
          <w:sz w:val="24"/>
          <w:szCs w:val="24"/>
        </w:rPr>
        <w:t xml:space="preserve"> Pregoeiro</w:t>
      </w:r>
      <w:r w:rsidR="00336C87" w:rsidRPr="00E42B9E">
        <w:rPr>
          <w:rFonts w:ascii="Times New Roman" w:hAnsi="Times New Roman" w:cs="Times New Roman"/>
          <w:sz w:val="24"/>
          <w:szCs w:val="24"/>
        </w:rPr>
        <w:t>(a)</w:t>
      </w:r>
      <w:r w:rsidRPr="00E42B9E">
        <w:rPr>
          <w:rFonts w:ascii="Times New Roman" w:hAnsi="Times New Roman" w:cs="Times New Roman"/>
          <w:sz w:val="24"/>
          <w:szCs w:val="24"/>
        </w:rPr>
        <w:t>.</w:t>
      </w:r>
    </w:p>
    <w:p w14:paraId="05362D81" w14:textId="77777777" w:rsidR="00E42B9E" w:rsidRPr="00E42B9E" w:rsidRDefault="00E42B9E" w:rsidP="004C6174">
      <w:pPr>
        <w:pStyle w:val="Nivel2"/>
        <w:spacing w:before="0" w:after="0" w:line="240" w:lineRule="auto"/>
        <w:rPr>
          <w:rFonts w:ascii="Times New Roman" w:hAnsi="Times New Roman" w:cs="Times New Roman"/>
          <w:sz w:val="24"/>
          <w:szCs w:val="24"/>
        </w:rPr>
      </w:pPr>
    </w:p>
    <w:p w14:paraId="2EC40C46" w14:textId="0A7C5641" w:rsidR="006A21BF" w:rsidRPr="00E42B9E" w:rsidRDefault="006A21BF" w:rsidP="004C6174">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19.3 - Todas as referências de tempo no Edital, no aviso e durante a sessão pública observarão o horário de Brasília - DF.</w:t>
      </w:r>
    </w:p>
    <w:p w14:paraId="5F05AB6A" w14:textId="77777777" w:rsidR="00E42B9E" w:rsidRPr="00E42B9E" w:rsidRDefault="00E42B9E" w:rsidP="004C6174">
      <w:pPr>
        <w:pStyle w:val="Nivel2"/>
        <w:spacing w:before="0" w:after="0" w:line="240" w:lineRule="auto"/>
        <w:rPr>
          <w:rFonts w:ascii="Times New Roman" w:hAnsi="Times New Roman" w:cs="Times New Roman"/>
          <w:sz w:val="24"/>
          <w:szCs w:val="24"/>
        </w:rPr>
      </w:pPr>
    </w:p>
    <w:p w14:paraId="3217A39C" w14:textId="2EAA39E9" w:rsidR="006A21BF" w:rsidRPr="00E42B9E" w:rsidRDefault="006A21BF" w:rsidP="004C6174">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19.4 - A homologação do resultado desta licitação não implicará direito à contratação.</w:t>
      </w:r>
      <w:r w:rsidR="00A54F80">
        <w:rPr>
          <w:rFonts w:ascii="Times New Roman" w:hAnsi="Times New Roman" w:cs="Times New Roman"/>
          <w:sz w:val="24"/>
          <w:szCs w:val="24"/>
        </w:rPr>
        <w:t xml:space="preserve"> </w:t>
      </w:r>
    </w:p>
    <w:p w14:paraId="57006734" w14:textId="77777777" w:rsidR="00205E23" w:rsidRDefault="00205E23" w:rsidP="004C6174">
      <w:pPr>
        <w:pStyle w:val="Nivel2"/>
        <w:spacing w:before="0" w:after="0" w:line="240" w:lineRule="auto"/>
        <w:rPr>
          <w:rFonts w:ascii="Times New Roman" w:hAnsi="Times New Roman" w:cs="Times New Roman"/>
          <w:sz w:val="24"/>
          <w:szCs w:val="24"/>
        </w:rPr>
      </w:pPr>
    </w:p>
    <w:p w14:paraId="4FEC6AC4" w14:textId="5C4826AB" w:rsidR="006A21BF" w:rsidRDefault="006A21BF" w:rsidP="004C6174">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 xml:space="preserve">19.5 - As normas disciplinadoras da licitação serão sempre interpretadas em favor da ampliação da disputa entre os interessados, desde que não comprometam o interesse da Administração, o princípio da isonomia, a finalidade e a segurança da contratação. </w:t>
      </w:r>
    </w:p>
    <w:p w14:paraId="4D9E09EC" w14:textId="77777777" w:rsidR="00E42B9E" w:rsidRPr="00E42B9E" w:rsidRDefault="00E42B9E" w:rsidP="004C6174">
      <w:pPr>
        <w:pStyle w:val="Nivel2"/>
        <w:spacing w:before="0" w:after="0" w:line="240" w:lineRule="auto"/>
        <w:rPr>
          <w:rFonts w:ascii="Times New Roman" w:hAnsi="Times New Roman" w:cs="Times New Roman"/>
          <w:sz w:val="24"/>
          <w:szCs w:val="24"/>
        </w:rPr>
      </w:pPr>
    </w:p>
    <w:p w14:paraId="3BC8CBE7" w14:textId="42EF8A10" w:rsidR="006A21BF" w:rsidRDefault="006A21BF" w:rsidP="004C6174">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19.6 - Os licitantes assumem todos os custos de preparação e apresentação de suas propostas e a Administração não será, em nenhum caso, responsável por esses custos, independentemente da condução ou do resultado do processo licitatório.</w:t>
      </w:r>
    </w:p>
    <w:p w14:paraId="7A904DCB" w14:textId="77777777" w:rsidR="00E42B9E" w:rsidRPr="00E42B9E" w:rsidRDefault="00E42B9E" w:rsidP="004C6174">
      <w:pPr>
        <w:pStyle w:val="Nivel2"/>
        <w:spacing w:before="0" w:after="0" w:line="240" w:lineRule="auto"/>
        <w:rPr>
          <w:rFonts w:ascii="Times New Roman" w:hAnsi="Times New Roman" w:cs="Times New Roman"/>
          <w:sz w:val="24"/>
          <w:szCs w:val="24"/>
        </w:rPr>
      </w:pPr>
    </w:p>
    <w:p w14:paraId="21432992" w14:textId="0D05579D" w:rsidR="006A21BF" w:rsidRDefault="006A21BF" w:rsidP="004C6174">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19.7 - Na contagem dos prazos estabelecidos neste Edital e seus Anexos, excluir-se-á o dia do início e incluir-se-á o do vencimento. Só se iniciam e vencem os prazos em dias de expediente na Administração.</w:t>
      </w:r>
    </w:p>
    <w:p w14:paraId="20FEE70C" w14:textId="77777777" w:rsidR="00E42B9E" w:rsidRPr="00E42B9E" w:rsidRDefault="00E42B9E" w:rsidP="004C6174">
      <w:pPr>
        <w:pStyle w:val="Nivel2"/>
        <w:spacing w:before="0" w:after="0" w:line="240" w:lineRule="auto"/>
        <w:rPr>
          <w:rFonts w:ascii="Times New Roman" w:hAnsi="Times New Roman" w:cs="Times New Roman"/>
          <w:sz w:val="24"/>
          <w:szCs w:val="24"/>
        </w:rPr>
      </w:pPr>
    </w:p>
    <w:p w14:paraId="289E98E9" w14:textId="6DF275FF" w:rsidR="006A21BF" w:rsidRDefault="006A21BF" w:rsidP="004C6174">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19.8 - O desatendimento de exigências formais não essenciais não importará o afastamento do licitante, desde que seja possível o aproveitamento do ato, observados os princípios da isonomia e do interesse público.</w:t>
      </w:r>
    </w:p>
    <w:p w14:paraId="09A5B226" w14:textId="77777777" w:rsidR="00E42B9E" w:rsidRPr="00E42B9E" w:rsidRDefault="00E42B9E" w:rsidP="004C6174">
      <w:pPr>
        <w:pStyle w:val="Nivel2"/>
        <w:spacing w:before="0" w:after="0" w:line="240" w:lineRule="auto"/>
        <w:rPr>
          <w:rFonts w:ascii="Times New Roman" w:hAnsi="Times New Roman" w:cs="Times New Roman"/>
          <w:sz w:val="24"/>
          <w:szCs w:val="24"/>
        </w:rPr>
      </w:pPr>
    </w:p>
    <w:p w14:paraId="675CF86F" w14:textId="6761CD1A" w:rsidR="006A21BF" w:rsidRDefault="006A21BF" w:rsidP="004C6174">
      <w:pPr>
        <w:pStyle w:val="Nivel2"/>
        <w:spacing w:before="0" w:after="0" w:line="240" w:lineRule="auto"/>
        <w:rPr>
          <w:rFonts w:ascii="Times New Roman" w:hAnsi="Times New Roman" w:cs="Times New Roman"/>
          <w:sz w:val="24"/>
          <w:szCs w:val="24"/>
        </w:rPr>
      </w:pPr>
      <w:r w:rsidRPr="00E42B9E">
        <w:rPr>
          <w:rFonts w:ascii="Times New Roman" w:hAnsi="Times New Roman" w:cs="Times New Roman"/>
          <w:sz w:val="24"/>
          <w:szCs w:val="24"/>
        </w:rPr>
        <w:t>19.9 - Em caso de divergência entre disposições deste Edital e de seus anexos ou demais peças que compõem o processo</w:t>
      </w:r>
      <w:r w:rsidR="000527A8" w:rsidRPr="00E42B9E">
        <w:rPr>
          <w:rFonts w:ascii="Times New Roman" w:hAnsi="Times New Roman" w:cs="Times New Roman"/>
          <w:sz w:val="24"/>
          <w:szCs w:val="24"/>
        </w:rPr>
        <w:t xml:space="preserve"> ou no sistema</w:t>
      </w:r>
      <w:r w:rsidRPr="00E42B9E">
        <w:rPr>
          <w:rFonts w:ascii="Times New Roman" w:hAnsi="Times New Roman" w:cs="Times New Roman"/>
          <w:sz w:val="24"/>
          <w:szCs w:val="24"/>
        </w:rPr>
        <w:t>, prevalecerá as deste Edital.</w:t>
      </w:r>
    </w:p>
    <w:p w14:paraId="2E065BA7" w14:textId="44F6DD26" w:rsidR="00A54F80" w:rsidRDefault="00A54F80" w:rsidP="004C6174">
      <w:pPr>
        <w:pStyle w:val="Nivel2"/>
        <w:spacing w:before="0" w:after="0" w:line="240" w:lineRule="auto"/>
        <w:rPr>
          <w:rFonts w:ascii="Times New Roman" w:hAnsi="Times New Roman" w:cs="Times New Roman"/>
          <w:sz w:val="24"/>
          <w:szCs w:val="24"/>
        </w:rPr>
      </w:pPr>
    </w:p>
    <w:p w14:paraId="4D8EDF95" w14:textId="0853E368" w:rsidR="00A54F80" w:rsidRDefault="00A54F80" w:rsidP="004C6174">
      <w:pPr>
        <w:pStyle w:val="Nivel2"/>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19.10 – </w:t>
      </w:r>
      <w:r w:rsidR="00617CD9">
        <w:rPr>
          <w:rFonts w:ascii="Times New Roman" w:hAnsi="Times New Roman" w:cs="Times New Roman"/>
          <w:sz w:val="24"/>
          <w:szCs w:val="24"/>
        </w:rPr>
        <w:t>As deliberações sobre o Sistema Registro de Preço constarão</w:t>
      </w:r>
      <w:r>
        <w:rPr>
          <w:rFonts w:ascii="Times New Roman" w:hAnsi="Times New Roman" w:cs="Times New Roman"/>
          <w:sz w:val="24"/>
          <w:szCs w:val="24"/>
        </w:rPr>
        <w:t xml:space="preserve"> na Ata de Registro de Preço deste Edital</w:t>
      </w:r>
      <w:r w:rsidR="00617CD9">
        <w:rPr>
          <w:rFonts w:ascii="Times New Roman" w:hAnsi="Times New Roman" w:cs="Times New Roman"/>
          <w:sz w:val="24"/>
          <w:szCs w:val="24"/>
        </w:rPr>
        <w:t>.</w:t>
      </w:r>
    </w:p>
    <w:p w14:paraId="61300FDC" w14:textId="77777777" w:rsidR="00E42B9E" w:rsidRPr="00E42B9E" w:rsidRDefault="00E42B9E" w:rsidP="004C6174">
      <w:pPr>
        <w:pStyle w:val="Nivel2"/>
        <w:spacing w:before="0" w:after="0" w:line="240" w:lineRule="auto"/>
        <w:rPr>
          <w:rFonts w:ascii="Times New Roman" w:hAnsi="Times New Roman" w:cs="Times New Roman"/>
          <w:sz w:val="24"/>
          <w:szCs w:val="24"/>
        </w:rPr>
      </w:pPr>
    </w:p>
    <w:p w14:paraId="74B3B9B3" w14:textId="0E70FEE6" w:rsidR="006A21BF" w:rsidRPr="00E42B9E" w:rsidRDefault="006A21BF" w:rsidP="004C6174">
      <w:pPr>
        <w:autoSpaceDE w:val="0"/>
        <w:autoSpaceDN w:val="0"/>
        <w:adjustRightInd w:val="0"/>
        <w:jc w:val="both"/>
        <w:rPr>
          <w:sz w:val="24"/>
          <w:szCs w:val="24"/>
        </w:rPr>
      </w:pPr>
      <w:r w:rsidRPr="00E42B9E">
        <w:rPr>
          <w:sz w:val="24"/>
          <w:szCs w:val="24"/>
        </w:rPr>
        <w:t>19.1</w:t>
      </w:r>
      <w:r w:rsidR="00617CD9">
        <w:rPr>
          <w:sz w:val="24"/>
          <w:szCs w:val="24"/>
        </w:rPr>
        <w:t>1</w:t>
      </w:r>
      <w:r w:rsidRPr="00E42B9E">
        <w:rPr>
          <w:sz w:val="24"/>
          <w:szCs w:val="24"/>
        </w:rPr>
        <w:t xml:space="preserve"> - </w:t>
      </w:r>
      <w:r w:rsidRPr="00E42B9E">
        <w:rPr>
          <w:color w:val="000000"/>
          <w:sz w:val="24"/>
          <w:szCs w:val="24"/>
        </w:rPr>
        <w:t xml:space="preserve">O Edital completo será disponibilizado para consulta e cópia na internet no portal da transparência do Município de Cupira-PE, sítio </w:t>
      </w:r>
      <w:r w:rsidRPr="00E42B9E">
        <w:rPr>
          <w:sz w:val="24"/>
          <w:szCs w:val="24"/>
        </w:rPr>
        <w:t xml:space="preserve">eletrônico: </w:t>
      </w:r>
      <w:hyperlink r:id="rId20" w:history="1">
        <w:r w:rsidRPr="00E42B9E">
          <w:rPr>
            <w:rStyle w:val="Hyperlink"/>
            <w:color w:val="auto"/>
            <w:sz w:val="24"/>
            <w:szCs w:val="24"/>
          </w:rPr>
          <w:t>http://cupira.pe.gov.br/transparencia/</w:t>
        </w:r>
      </w:hyperlink>
      <w:r w:rsidRPr="00E42B9E">
        <w:rPr>
          <w:sz w:val="24"/>
          <w:szCs w:val="24"/>
        </w:rPr>
        <w:t xml:space="preserve"> e, quando solicitado, através de e-mail no endereço: </w:t>
      </w:r>
      <w:hyperlink r:id="rId21" w:history="1">
        <w:r w:rsidRPr="00E42B9E">
          <w:rPr>
            <w:rStyle w:val="Hyperlink"/>
            <w:bCs/>
            <w:color w:val="auto"/>
            <w:sz w:val="24"/>
            <w:szCs w:val="24"/>
          </w:rPr>
          <w:t>licitacao@cupira.pe.gov.br</w:t>
        </w:r>
      </w:hyperlink>
      <w:r w:rsidRPr="00E42B9E">
        <w:rPr>
          <w:sz w:val="24"/>
          <w:szCs w:val="24"/>
        </w:rPr>
        <w:t xml:space="preserve"> </w:t>
      </w:r>
      <w:r w:rsidRPr="00E42B9E">
        <w:rPr>
          <w:snapToGrid w:val="0"/>
          <w:sz w:val="24"/>
          <w:szCs w:val="24"/>
        </w:rPr>
        <w:t xml:space="preserve">e na plataforma eletrônica da BNC  </w:t>
      </w:r>
      <w:hyperlink r:id="rId22" w:history="1">
        <w:r w:rsidRPr="00E42B9E">
          <w:rPr>
            <w:rStyle w:val="Hyperlink"/>
            <w:color w:val="auto"/>
            <w:sz w:val="24"/>
            <w:szCs w:val="24"/>
          </w:rPr>
          <w:t>http://bnc.org.br/sistema/</w:t>
        </w:r>
      </w:hyperlink>
      <w:r w:rsidR="00C74195" w:rsidRPr="00E42B9E">
        <w:rPr>
          <w:rStyle w:val="Hyperlink"/>
          <w:color w:val="auto"/>
          <w:sz w:val="24"/>
          <w:szCs w:val="24"/>
          <w:u w:val="none"/>
        </w:rPr>
        <w:t xml:space="preserve"> </w:t>
      </w:r>
      <w:r w:rsidRPr="00E42B9E">
        <w:rPr>
          <w:rStyle w:val="Hyperlink"/>
          <w:color w:val="auto"/>
          <w:sz w:val="24"/>
          <w:szCs w:val="24"/>
          <w:u w:val="none"/>
        </w:rPr>
        <w:t xml:space="preserve">e </w:t>
      </w:r>
      <w:r w:rsidRPr="00E42B9E">
        <w:rPr>
          <w:sz w:val="24"/>
          <w:szCs w:val="24"/>
        </w:rPr>
        <w:t>no Portal Nacional de Contratações Públicas (PNCP)</w:t>
      </w:r>
      <w:r w:rsidRPr="00E42B9E">
        <w:rPr>
          <w:snapToGrid w:val="0"/>
          <w:sz w:val="24"/>
          <w:szCs w:val="24"/>
        </w:rPr>
        <w:t xml:space="preserve">. </w:t>
      </w:r>
      <w:r w:rsidRPr="00E42B9E">
        <w:rPr>
          <w:snapToGrid w:val="0"/>
          <w:color w:val="000000"/>
          <w:sz w:val="24"/>
          <w:szCs w:val="24"/>
        </w:rPr>
        <w:t>A</w:t>
      </w:r>
      <w:r w:rsidRPr="00E42B9E">
        <w:rPr>
          <w:color w:val="000000"/>
          <w:sz w:val="24"/>
          <w:szCs w:val="24"/>
        </w:rPr>
        <w:t>s</w:t>
      </w:r>
      <w:r w:rsidRPr="00E42B9E">
        <w:rPr>
          <w:b/>
          <w:color w:val="000000"/>
          <w:sz w:val="24"/>
          <w:szCs w:val="24"/>
        </w:rPr>
        <w:t xml:space="preserve"> </w:t>
      </w:r>
      <w:r w:rsidRPr="00E42B9E">
        <w:rPr>
          <w:color w:val="000000"/>
          <w:sz w:val="24"/>
          <w:szCs w:val="24"/>
        </w:rPr>
        <w:t>informações e os esclarecimentos necessários ao conhecimento do objeto desta Licitação serão prestados pelo(a) pregoeiro(a) e sua equipe de apoio, em alguns dos meios eletrônicos acima citado</w:t>
      </w:r>
      <w:r w:rsidRPr="00E42B9E">
        <w:rPr>
          <w:sz w:val="24"/>
          <w:szCs w:val="24"/>
        </w:rPr>
        <w:t>.</w:t>
      </w:r>
    </w:p>
    <w:p w14:paraId="344751BB" w14:textId="77777777" w:rsidR="003336EA" w:rsidRPr="00E42B9E" w:rsidRDefault="003336EA" w:rsidP="004C6174">
      <w:pPr>
        <w:autoSpaceDE w:val="0"/>
        <w:autoSpaceDN w:val="0"/>
        <w:adjustRightInd w:val="0"/>
        <w:jc w:val="both"/>
        <w:rPr>
          <w:sz w:val="24"/>
          <w:szCs w:val="24"/>
        </w:rPr>
      </w:pPr>
    </w:p>
    <w:p w14:paraId="385A1F26" w14:textId="7BB8E061" w:rsidR="00257E78" w:rsidRDefault="006A21BF" w:rsidP="004C6174">
      <w:pPr>
        <w:autoSpaceDE w:val="0"/>
        <w:autoSpaceDN w:val="0"/>
        <w:adjustRightInd w:val="0"/>
        <w:jc w:val="both"/>
        <w:rPr>
          <w:color w:val="000000"/>
          <w:sz w:val="24"/>
          <w:szCs w:val="24"/>
        </w:rPr>
      </w:pPr>
      <w:r w:rsidRPr="00E42B9E">
        <w:rPr>
          <w:color w:val="000000"/>
          <w:sz w:val="24"/>
          <w:szCs w:val="24"/>
        </w:rPr>
        <w:t>19.1</w:t>
      </w:r>
      <w:r w:rsidR="00617CD9">
        <w:rPr>
          <w:color w:val="000000"/>
          <w:sz w:val="24"/>
          <w:szCs w:val="24"/>
        </w:rPr>
        <w:t>2</w:t>
      </w:r>
      <w:r w:rsidR="00735449" w:rsidRPr="00E42B9E">
        <w:rPr>
          <w:color w:val="000000"/>
          <w:sz w:val="24"/>
          <w:szCs w:val="24"/>
        </w:rPr>
        <w:t xml:space="preserve"> - Os demais atos pertinentes a esta licitação, passíveis de divulgação, conforme legislação serão publicados no Diário Oficial dos Municípios de Pernambuco - AMUPE</w:t>
      </w:r>
      <w:r w:rsidRPr="00E42B9E">
        <w:rPr>
          <w:color w:val="000000"/>
          <w:sz w:val="24"/>
          <w:szCs w:val="24"/>
        </w:rPr>
        <w:t>.</w:t>
      </w:r>
    </w:p>
    <w:p w14:paraId="4427501D" w14:textId="77777777" w:rsidR="004C6174" w:rsidRPr="00E42B9E" w:rsidRDefault="004C6174" w:rsidP="004C6174">
      <w:pPr>
        <w:autoSpaceDE w:val="0"/>
        <w:autoSpaceDN w:val="0"/>
        <w:adjustRightInd w:val="0"/>
        <w:jc w:val="both"/>
        <w:rPr>
          <w:color w:val="000000"/>
          <w:sz w:val="24"/>
          <w:szCs w:val="24"/>
        </w:rPr>
      </w:pPr>
    </w:p>
    <w:p w14:paraId="18D910BF" w14:textId="4B6F8C36" w:rsidR="000F5B3F" w:rsidRPr="00E42B9E" w:rsidRDefault="006A21BF" w:rsidP="004C6174">
      <w:pPr>
        <w:autoSpaceDE w:val="0"/>
        <w:autoSpaceDN w:val="0"/>
        <w:adjustRightInd w:val="0"/>
        <w:jc w:val="both"/>
        <w:rPr>
          <w:rStyle w:val="Hyperlink"/>
          <w:bCs/>
          <w:color w:val="auto"/>
          <w:sz w:val="24"/>
          <w:szCs w:val="24"/>
        </w:rPr>
      </w:pPr>
      <w:r w:rsidRPr="00E42B9E">
        <w:rPr>
          <w:color w:val="000000"/>
          <w:sz w:val="24"/>
          <w:szCs w:val="24"/>
        </w:rPr>
        <w:t>19</w:t>
      </w:r>
      <w:r w:rsidR="000F5B3F" w:rsidRPr="00E42B9E">
        <w:rPr>
          <w:color w:val="000000"/>
          <w:sz w:val="24"/>
          <w:szCs w:val="24"/>
        </w:rPr>
        <w:t>.</w:t>
      </w:r>
      <w:r w:rsidRPr="00E42B9E">
        <w:rPr>
          <w:color w:val="000000"/>
          <w:sz w:val="24"/>
          <w:szCs w:val="24"/>
        </w:rPr>
        <w:t>1</w:t>
      </w:r>
      <w:r w:rsidR="00617CD9">
        <w:rPr>
          <w:color w:val="000000"/>
          <w:sz w:val="24"/>
          <w:szCs w:val="24"/>
        </w:rPr>
        <w:t>3</w:t>
      </w:r>
      <w:r w:rsidR="000F5B3F" w:rsidRPr="00E42B9E">
        <w:rPr>
          <w:color w:val="000000"/>
          <w:sz w:val="24"/>
          <w:szCs w:val="24"/>
        </w:rPr>
        <w:t xml:space="preserve"> </w:t>
      </w:r>
      <w:r w:rsidR="008F45A4" w:rsidRPr="00E42B9E">
        <w:rPr>
          <w:color w:val="000000"/>
          <w:sz w:val="24"/>
          <w:szCs w:val="24"/>
        </w:rPr>
        <w:t>-</w:t>
      </w:r>
      <w:r w:rsidR="000F5B3F" w:rsidRPr="00E42B9E">
        <w:rPr>
          <w:color w:val="000000"/>
          <w:sz w:val="24"/>
          <w:szCs w:val="24"/>
        </w:rPr>
        <w:t xml:space="preserve"> </w:t>
      </w:r>
      <w:r w:rsidR="0091741A" w:rsidRPr="00E42B9E">
        <w:rPr>
          <w:color w:val="000000"/>
          <w:sz w:val="24"/>
          <w:szCs w:val="24"/>
        </w:rPr>
        <w:t>O/</w:t>
      </w:r>
      <w:r w:rsidR="000F5B3F" w:rsidRPr="00E42B9E">
        <w:rPr>
          <w:color w:val="000000"/>
          <w:sz w:val="24"/>
          <w:szCs w:val="24"/>
        </w:rPr>
        <w:t>A Pregoeir</w:t>
      </w:r>
      <w:r w:rsidR="0091741A" w:rsidRPr="00E42B9E">
        <w:rPr>
          <w:color w:val="000000"/>
          <w:sz w:val="24"/>
          <w:szCs w:val="24"/>
        </w:rPr>
        <w:t>o(</w:t>
      </w:r>
      <w:r w:rsidR="000F5B3F" w:rsidRPr="00E42B9E">
        <w:rPr>
          <w:color w:val="000000"/>
          <w:sz w:val="24"/>
          <w:szCs w:val="24"/>
        </w:rPr>
        <w:t>a</w:t>
      </w:r>
      <w:r w:rsidR="0091741A" w:rsidRPr="00E42B9E">
        <w:rPr>
          <w:color w:val="000000"/>
          <w:sz w:val="24"/>
          <w:szCs w:val="24"/>
        </w:rPr>
        <w:t>)</w:t>
      </w:r>
      <w:r w:rsidR="000F5B3F" w:rsidRPr="00E42B9E">
        <w:rPr>
          <w:color w:val="000000"/>
          <w:sz w:val="24"/>
          <w:szCs w:val="24"/>
        </w:rPr>
        <w:t xml:space="preserve"> poderá solicitar </w:t>
      </w:r>
      <w:r w:rsidR="00A0413B" w:rsidRPr="00E42B9E">
        <w:rPr>
          <w:color w:val="000000"/>
          <w:sz w:val="24"/>
          <w:szCs w:val="24"/>
        </w:rPr>
        <w:t>a apresentação d</w:t>
      </w:r>
      <w:r w:rsidR="000F5B3F" w:rsidRPr="00E42B9E">
        <w:rPr>
          <w:color w:val="000000"/>
          <w:sz w:val="24"/>
          <w:szCs w:val="24"/>
        </w:rPr>
        <w:t xml:space="preserve">e documentos originais ou </w:t>
      </w:r>
      <w:r w:rsidR="00A0413B" w:rsidRPr="00E42B9E">
        <w:rPr>
          <w:color w:val="000000"/>
          <w:sz w:val="24"/>
          <w:szCs w:val="24"/>
        </w:rPr>
        <w:t xml:space="preserve">encaminhamento de </w:t>
      </w:r>
      <w:r w:rsidR="000F5B3F" w:rsidRPr="00E42B9E">
        <w:rPr>
          <w:color w:val="000000"/>
          <w:sz w:val="24"/>
          <w:szCs w:val="24"/>
        </w:rPr>
        <w:t xml:space="preserve">cópias autenticadas, caso haja necessidade de realizar diligência, ao seguinte endereço: </w:t>
      </w:r>
      <w:r w:rsidR="00A0413B" w:rsidRPr="00E42B9E">
        <w:rPr>
          <w:color w:val="000000"/>
          <w:sz w:val="24"/>
          <w:szCs w:val="24"/>
        </w:rPr>
        <w:t xml:space="preserve">sala da </w:t>
      </w:r>
      <w:r w:rsidR="008A0271" w:rsidRPr="00E42B9E">
        <w:rPr>
          <w:color w:val="000000"/>
          <w:sz w:val="24"/>
          <w:szCs w:val="24"/>
        </w:rPr>
        <w:t>Departamento de Licitações e Contratos</w:t>
      </w:r>
      <w:r w:rsidR="000F5B3F" w:rsidRPr="00E42B9E">
        <w:rPr>
          <w:color w:val="000000"/>
          <w:sz w:val="24"/>
          <w:szCs w:val="24"/>
        </w:rPr>
        <w:t xml:space="preserve"> - </w:t>
      </w:r>
      <w:r w:rsidR="0091741A" w:rsidRPr="00E42B9E">
        <w:rPr>
          <w:color w:val="000000"/>
          <w:sz w:val="24"/>
          <w:szCs w:val="24"/>
        </w:rPr>
        <w:t>D</w:t>
      </w:r>
      <w:r w:rsidR="000F5B3F" w:rsidRPr="00E42B9E">
        <w:rPr>
          <w:color w:val="000000"/>
          <w:sz w:val="24"/>
          <w:szCs w:val="24"/>
        </w:rPr>
        <w:t>L</w:t>
      </w:r>
      <w:r w:rsidR="0091741A" w:rsidRPr="00E42B9E">
        <w:rPr>
          <w:color w:val="000000"/>
          <w:sz w:val="24"/>
          <w:szCs w:val="24"/>
        </w:rPr>
        <w:t>C</w:t>
      </w:r>
      <w:r w:rsidR="000F5B3F" w:rsidRPr="00E42B9E">
        <w:rPr>
          <w:color w:val="000000"/>
          <w:sz w:val="24"/>
          <w:szCs w:val="24"/>
        </w:rPr>
        <w:t xml:space="preserve">: </w:t>
      </w:r>
      <w:r w:rsidR="00A0413B" w:rsidRPr="00E42B9E">
        <w:rPr>
          <w:sz w:val="24"/>
          <w:szCs w:val="24"/>
        </w:rPr>
        <w:t xml:space="preserve">Desembargador </w:t>
      </w:r>
      <w:proofErr w:type="spellStart"/>
      <w:r w:rsidR="00A0413B" w:rsidRPr="00E42B9E">
        <w:rPr>
          <w:sz w:val="24"/>
          <w:szCs w:val="24"/>
        </w:rPr>
        <w:t>F</w:t>
      </w:r>
      <w:r w:rsidR="00C533DA" w:rsidRPr="00E42B9E">
        <w:rPr>
          <w:sz w:val="24"/>
          <w:szCs w:val="24"/>
        </w:rPr>
        <w:t>elismino</w:t>
      </w:r>
      <w:proofErr w:type="spellEnd"/>
      <w:r w:rsidR="00C533DA" w:rsidRPr="00E42B9E">
        <w:rPr>
          <w:sz w:val="24"/>
          <w:szCs w:val="24"/>
        </w:rPr>
        <w:t xml:space="preserve"> Guedes</w:t>
      </w:r>
      <w:r w:rsidR="000F5B3F" w:rsidRPr="00E42B9E">
        <w:rPr>
          <w:sz w:val="24"/>
          <w:szCs w:val="24"/>
        </w:rPr>
        <w:t xml:space="preserve">, </w:t>
      </w:r>
      <w:r w:rsidR="00C533DA" w:rsidRPr="00E42B9E">
        <w:rPr>
          <w:sz w:val="24"/>
          <w:szCs w:val="24"/>
        </w:rPr>
        <w:t xml:space="preserve">135, </w:t>
      </w:r>
      <w:r w:rsidR="000F5B3F" w:rsidRPr="00E42B9E">
        <w:rPr>
          <w:sz w:val="24"/>
          <w:szCs w:val="24"/>
        </w:rPr>
        <w:t xml:space="preserve">1º Andar, </w:t>
      </w:r>
      <w:r w:rsidR="00C533DA" w:rsidRPr="00E42B9E">
        <w:rPr>
          <w:sz w:val="24"/>
          <w:szCs w:val="24"/>
        </w:rPr>
        <w:t>Centro, Cupira</w:t>
      </w:r>
      <w:r w:rsidR="000F5B3F" w:rsidRPr="00E42B9E">
        <w:rPr>
          <w:sz w:val="24"/>
          <w:szCs w:val="24"/>
        </w:rPr>
        <w:t>-PE, CEP: 55.</w:t>
      </w:r>
      <w:r w:rsidR="00C533DA" w:rsidRPr="00E42B9E">
        <w:rPr>
          <w:sz w:val="24"/>
          <w:szCs w:val="24"/>
        </w:rPr>
        <w:t>460</w:t>
      </w:r>
      <w:r w:rsidR="000F5B3F" w:rsidRPr="00E42B9E">
        <w:rPr>
          <w:sz w:val="24"/>
          <w:szCs w:val="24"/>
        </w:rPr>
        <w:t>-</w:t>
      </w:r>
      <w:r w:rsidR="00C533DA" w:rsidRPr="00E42B9E">
        <w:rPr>
          <w:sz w:val="24"/>
          <w:szCs w:val="24"/>
        </w:rPr>
        <w:t>000</w:t>
      </w:r>
      <w:r w:rsidR="000F5B3F" w:rsidRPr="00E42B9E">
        <w:rPr>
          <w:sz w:val="24"/>
          <w:szCs w:val="24"/>
        </w:rPr>
        <w:t>,</w:t>
      </w:r>
      <w:r w:rsidR="00C533DA" w:rsidRPr="00E42B9E">
        <w:rPr>
          <w:sz w:val="24"/>
          <w:szCs w:val="24"/>
        </w:rPr>
        <w:t xml:space="preserve"> para que os mesmos sejam entregues através de portador,</w:t>
      </w:r>
      <w:r w:rsidR="000F5B3F" w:rsidRPr="00E42B9E">
        <w:rPr>
          <w:sz w:val="24"/>
          <w:szCs w:val="24"/>
        </w:rPr>
        <w:t xml:space="preserve"> ou através de via postal, devendo neste último caso, o comprovante de postagem (rastreamento do objeto) ser encaminhado para o endereço de e-mail </w:t>
      </w:r>
      <w:hyperlink r:id="rId23" w:history="1">
        <w:r w:rsidR="00C93E4D" w:rsidRPr="00E42B9E">
          <w:rPr>
            <w:rStyle w:val="Hyperlink"/>
            <w:bCs/>
            <w:color w:val="auto"/>
            <w:sz w:val="24"/>
            <w:szCs w:val="24"/>
          </w:rPr>
          <w:t>licitacao@cupira.pe.gov.br</w:t>
        </w:r>
      </w:hyperlink>
      <w:r w:rsidR="00E403FB" w:rsidRPr="00E42B9E">
        <w:rPr>
          <w:rStyle w:val="Hyperlink"/>
          <w:bCs/>
          <w:color w:val="auto"/>
          <w:sz w:val="24"/>
          <w:szCs w:val="24"/>
        </w:rPr>
        <w:t>; com a indicação do nº do Pregão e nº do Processo, no prazo máximo de 02 (dois) dias úteis.</w:t>
      </w:r>
    </w:p>
    <w:p w14:paraId="10135D46" w14:textId="77777777" w:rsidR="0002337B" w:rsidRPr="00E42B9E" w:rsidRDefault="0002337B" w:rsidP="004C6174">
      <w:pPr>
        <w:autoSpaceDE w:val="0"/>
        <w:autoSpaceDN w:val="0"/>
        <w:adjustRightInd w:val="0"/>
        <w:jc w:val="both"/>
        <w:rPr>
          <w:sz w:val="24"/>
          <w:szCs w:val="24"/>
        </w:rPr>
      </w:pPr>
    </w:p>
    <w:p w14:paraId="51D064F8" w14:textId="143D6C87" w:rsidR="00735449" w:rsidRPr="00E42B9E" w:rsidRDefault="006A21BF" w:rsidP="004C6174">
      <w:pPr>
        <w:autoSpaceDE w:val="0"/>
        <w:autoSpaceDN w:val="0"/>
        <w:adjustRightInd w:val="0"/>
        <w:jc w:val="both"/>
        <w:rPr>
          <w:color w:val="000000"/>
          <w:sz w:val="24"/>
          <w:szCs w:val="24"/>
        </w:rPr>
      </w:pPr>
      <w:r w:rsidRPr="00E42B9E">
        <w:rPr>
          <w:color w:val="000000"/>
          <w:sz w:val="24"/>
          <w:szCs w:val="24"/>
        </w:rPr>
        <w:t>19.1</w:t>
      </w:r>
      <w:r w:rsidR="00617CD9">
        <w:rPr>
          <w:color w:val="000000"/>
          <w:sz w:val="24"/>
          <w:szCs w:val="24"/>
        </w:rPr>
        <w:t>4</w:t>
      </w:r>
      <w:r w:rsidR="00735449" w:rsidRPr="00E42B9E">
        <w:rPr>
          <w:color w:val="000000"/>
          <w:sz w:val="24"/>
          <w:szCs w:val="24"/>
        </w:rPr>
        <w:t xml:space="preserve"> - Para dirimir quaisquer questões decorrentes da licitação, não resolvidas na esfera administrativa, será competente o foro da Comarca de Cupira-PE.</w:t>
      </w:r>
    </w:p>
    <w:p w14:paraId="49384AED" w14:textId="0F9F3287" w:rsidR="00A21F6C" w:rsidRPr="00E42B9E" w:rsidRDefault="00A21F6C" w:rsidP="004C6174">
      <w:pPr>
        <w:autoSpaceDE w:val="0"/>
        <w:autoSpaceDN w:val="0"/>
        <w:adjustRightInd w:val="0"/>
        <w:jc w:val="both"/>
        <w:rPr>
          <w:color w:val="000000"/>
          <w:sz w:val="24"/>
          <w:szCs w:val="24"/>
        </w:rPr>
      </w:pPr>
    </w:p>
    <w:p w14:paraId="69B50F66" w14:textId="77777777" w:rsidR="00205E23" w:rsidRDefault="00205E23" w:rsidP="00B6621D">
      <w:pPr>
        <w:autoSpaceDE w:val="0"/>
        <w:autoSpaceDN w:val="0"/>
        <w:adjustRightInd w:val="0"/>
        <w:jc w:val="center"/>
        <w:rPr>
          <w:color w:val="000000"/>
          <w:sz w:val="24"/>
          <w:szCs w:val="24"/>
        </w:rPr>
      </w:pPr>
    </w:p>
    <w:p w14:paraId="4C366AD0" w14:textId="7C379870" w:rsidR="004C6174" w:rsidRDefault="004C6174" w:rsidP="004C6174">
      <w:pPr>
        <w:pStyle w:val="Corpodetexto"/>
        <w:spacing w:line="360" w:lineRule="auto"/>
        <w:ind w:right="145"/>
        <w:jc w:val="center"/>
        <w:rPr>
          <w:szCs w:val="24"/>
        </w:rPr>
      </w:pPr>
      <w:r w:rsidRPr="0030570A">
        <w:rPr>
          <w:szCs w:val="24"/>
        </w:rPr>
        <w:t xml:space="preserve">Cupira - PE, </w:t>
      </w:r>
      <w:r w:rsidR="00DF59A3">
        <w:rPr>
          <w:szCs w:val="24"/>
        </w:rPr>
        <w:t>27</w:t>
      </w:r>
      <w:r w:rsidRPr="0030570A">
        <w:rPr>
          <w:szCs w:val="24"/>
        </w:rPr>
        <w:t xml:space="preserve"> de </w:t>
      </w:r>
      <w:r w:rsidR="00DF59A3">
        <w:rPr>
          <w:szCs w:val="24"/>
        </w:rPr>
        <w:t>junho</w:t>
      </w:r>
      <w:r w:rsidRPr="0030570A">
        <w:rPr>
          <w:szCs w:val="24"/>
        </w:rPr>
        <w:t xml:space="preserve"> de 2025.</w:t>
      </w:r>
    </w:p>
    <w:p w14:paraId="5EAC85E7" w14:textId="78C6CB25" w:rsidR="004C6174" w:rsidRDefault="004C6174" w:rsidP="004C6174">
      <w:pPr>
        <w:pStyle w:val="Corpodetexto"/>
        <w:tabs>
          <w:tab w:val="left" w:pos="570"/>
        </w:tabs>
        <w:ind w:right="147"/>
        <w:rPr>
          <w:szCs w:val="24"/>
        </w:rPr>
      </w:pPr>
      <w:r>
        <w:rPr>
          <w:szCs w:val="24"/>
        </w:rPr>
        <w:tab/>
      </w:r>
    </w:p>
    <w:p w14:paraId="7D6C4E29" w14:textId="65E767EC" w:rsidR="00B3144A" w:rsidRDefault="00B3144A" w:rsidP="004C6174">
      <w:pPr>
        <w:pStyle w:val="Corpodetexto"/>
        <w:tabs>
          <w:tab w:val="left" w:pos="570"/>
        </w:tabs>
        <w:ind w:right="147"/>
        <w:rPr>
          <w:szCs w:val="24"/>
        </w:rPr>
      </w:pPr>
    </w:p>
    <w:p w14:paraId="798AB993" w14:textId="59FE2B5F" w:rsidR="0030570A" w:rsidRDefault="0030570A" w:rsidP="004C6174">
      <w:pPr>
        <w:pStyle w:val="Corpodetexto"/>
        <w:tabs>
          <w:tab w:val="left" w:pos="570"/>
        </w:tabs>
        <w:ind w:right="147"/>
        <w:rPr>
          <w:szCs w:val="24"/>
        </w:rPr>
      </w:pPr>
    </w:p>
    <w:p w14:paraId="2543148F" w14:textId="77777777" w:rsidR="004C6174" w:rsidRDefault="004C6174" w:rsidP="004C6174">
      <w:pPr>
        <w:pStyle w:val="Corpodetexto"/>
        <w:tabs>
          <w:tab w:val="left" w:pos="570"/>
        </w:tabs>
        <w:ind w:right="147"/>
        <w:rPr>
          <w:szCs w:val="24"/>
        </w:rPr>
      </w:pPr>
    </w:p>
    <w:p w14:paraId="19787769" w14:textId="77777777" w:rsidR="004C6174" w:rsidRDefault="004C6174" w:rsidP="004C6174">
      <w:pPr>
        <w:pStyle w:val="Corpodetexto"/>
        <w:tabs>
          <w:tab w:val="left" w:pos="570"/>
        </w:tabs>
        <w:ind w:right="147"/>
        <w:jc w:val="center"/>
        <w:rPr>
          <w:szCs w:val="24"/>
        </w:rPr>
      </w:pPr>
      <w:r>
        <w:rPr>
          <w:szCs w:val="24"/>
        </w:rPr>
        <w:t>_______________________________________</w:t>
      </w:r>
    </w:p>
    <w:p w14:paraId="25B4B650" w14:textId="77777777" w:rsidR="008F4E77" w:rsidRPr="006F5BFF" w:rsidRDefault="008F4E77" w:rsidP="008F4E77">
      <w:pPr>
        <w:pStyle w:val="Ttulo2"/>
        <w:ind w:left="1021" w:hanging="284"/>
        <w:rPr>
          <w:rFonts w:ascii="Times New Roman" w:hAnsi="Times New Roman"/>
          <w:b w:val="0"/>
          <w:bCs/>
          <w:sz w:val="24"/>
          <w:szCs w:val="24"/>
        </w:rPr>
      </w:pPr>
      <w:r>
        <w:rPr>
          <w:rFonts w:ascii="Times New Roman" w:hAnsi="Times New Roman"/>
          <w:b w:val="0"/>
          <w:sz w:val="24"/>
          <w:szCs w:val="24"/>
        </w:rPr>
        <w:t xml:space="preserve">                                      Maria Arlinda de Souza </w:t>
      </w:r>
      <w:proofErr w:type="spellStart"/>
      <w:r>
        <w:rPr>
          <w:rFonts w:ascii="Times New Roman" w:hAnsi="Times New Roman"/>
          <w:b w:val="0"/>
          <w:sz w:val="24"/>
          <w:szCs w:val="24"/>
        </w:rPr>
        <w:t>França</w:t>
      </w:r>
      <w:proofErr w:type="spellEnd"/>
    </w:p>
    <w:p w14:paraId="20C2D6EF" w14:textId="77777777" w:rsidR="008F4E77" w:rsidRDefault="008F4E77" w:rsidP="008F4E77">
      <w:pPr>
        <w:pStyle w:val="Ttulo2"/>
        <w:rPr>
          <w:rFonts w:ascii="Times New Roman" w:hAnsi="Times New Roman"/>
          <w:b w:val="0"/>
          <w:bCs/>
          <w:sz w:val="24"/>
          <w:szCs w:val="24"/>
        </w:rPr>
      </w:pPr>
      <w:r>
        <w:rPr>
          <w:rFonts w:ascii="Times New Roman" w:hAnsi="Times New Roman"/>
          <w:b w:val="0"/>
          <w:sz w:val="24"/>
          <w:szCs w:val="24"/>
        </w:rPr>
        <w:t xml:space="preserve">                                                            </w:t>
      </w:r>
      <w:proofErr w:type="spellStart"/>
      <w:r w:rsidRPr="006F5BFF">
        <w:rPr>
          <w:rFonts w:ascii="Times New Roman" w:hAnsi="Times New Roman"/>
          <w:b w:val="0"/>
          <w:sz w:val="24"/>
          <w:szCs w:val="24"/>
        </w:rPr>
        <w:t>Portaria</w:t>
      </w:r>
      <w:proofErr w:type="spellEnd"/>
      <w:r w:rsidRPr="006F5BFF">
        <w:rPr>
          <w:rFonts w:ascii="Times New Roman" w:hAnsi="Times New Roman"/>
          <w:b w:val="0"/>
          <w:sz w:val="24"/>
          <w:szCs w:val="24"/>
        </w:rPr>
        <w:t xml:space="preserve"> </w:t>
      </w:r>
      <w:r>
        <w:rPr>
          <w:rFonts w:ascii="Times New Roman" w:hAnsi="Times New Roman"/>
          <w:b w:val="0"/>
          <w:sz w:val="24"/>
          <w:szCs w:val="24"/>
        </w:rPr>
        <w:t>1004</w:t>
      </w:r>
      <w:r w:rsidRPr="006F5BFF">
        <w:rPr>
          <w:rFonts w:ascii="Times New Roman" w:hAnsi="Times New Roman"/>
          <w:b w:val="0"/>
          <w:sz w:val="24"/>
          <w:szCs w:val="24"/>
        </w:rPr>
        <w:t>/2025</w:t>
      </w:r>
    </w:p>
    <w:p w14:paraId="6DBC4751" w14:textId="77777777" w:rsidR="008F4E77" w:rsidRPr="001E7B39" w:rsidRDefault="008F4E77" w:rsidP="008F4E77">
      <w:pPr>
        <w:pStyle w:val="Ttulo2"/>
        <w:ind w:left="1021" w:hanging="284"/>
        <w:rPr>
          <w:rFonts w:ascii="Times New Roman" w:hAnsi="Times New Roman"/>
          <w:sz w:val="24"/>
          <w:szCs w:val="24"/>
        </w:rPr>
      </w:pPr>
      <w:r>
        <w:rPr>
          <w:rFonts w:ascii="Times New Roman" w:hAnsi="Times New Roman"/>
          <w:sz w:val="24"/>
          <w:szCs w:val="24"/>
        </w:rPr>
        <w:t xml:space="preserve">                                            MATRICULA 24455</w:t>
      </w:r>
    </w:p>
    <w:p w14:paraId="6B08ECFA" w14:textId="77777777" w:rsidR="008F4E77" w:rsidRPr="001E7B39" w:rsidRDefault="008F4E77" w:rsidP="008F4E77">
      <w:pPr>
        <w:jc w:val="center"/>
        <w:rPr>
          <w:sz w:val="24"/>
          <w:szCs w:val="24"/>
        </w:rPr>
      </w:pPr>
      <w:r w:rsidRPr="001E7B39">
        <w:rPr>
          <w:sz w:val="24"/>
          <w:szCs w:val="24"/>
        </w:rPr>
        <w:t>Secret</w:t>
      </w:r>
      <w:r>
        <w:rPr>
          <w:sz w:val="24"/>
          <w:szCs w:val="24"/>
        </w:rPr>
        <w:t>á</w:t>
      </w:r>
      <w:r w:rsidRPr="001E7B39">
        <w:rPr>
          <w:sz w:val="24"/>
          <w:szCs w:val="24"/>
        </w:rPr>
        <w:t xml:space="preserve">ria Municipal de </w:t>
      </w:r>
      <w:r>
        <w:rPr>
          <w:sz w:val="24"/>
          <w:szCs w:val="24"/>
        </w:rPr>
        <w:t>Assistência</w:t>
      </w:r>
      <w:r w:rsidRPr="001E7B39">
        <w:rPr>
          <w:sz w:val="24"/>
          <w:szCs w:val="24"/>
        </w:rPr>
        <w:t xml:space="preserve"> Social</w:t>
      </w:r>
      <w:r>
        <w:rPr>
          <w:sz w:val="24"/>
          <w:szCs w:val="24"/>
        </w:rPr>
        <w:t>-SMAS</w:t>
      </w:r>
    </w:p>
    <w:p w14:paraId="5191BE09" w14:textId="5F344672" w:rsidR="000C6402" w:rsidRDefault="000C6402" w:rsidP="003644C6">
      <w:pPr>
        <w:autoSpaceDE w:val="0"/>
        <w:autoSpaceDN w:val="0"/>
        <w:adjustRightInd w:val="0"/>
        <w:jc w:val="center"/>
        <w:rPr>
          <w:b/>
          <w:bCs/>
          <w:color w:val="000000"/>
          <w:sz w:val="24"/>
          <w:szCs w:val="24"/>
        </w:rPr>
      </w:pPr>
    </w:p>
    <w:p w14:paraId="737F61D2" w14:textId="78D8B065" w:rsidR="000C6402" w:rsidRDefault="000C6402" w:rsidP="003644C6">
      <w:pPr>
        <w:autoSpaceDE w:val="0"/>
        <w:autoSpaceDN w:val="0"/>
        <w:adjustRightInd w:val="0"/>
        <w:jc w:val="center"/>
        <w:rPr>
          <w:b/>
          <w:bCs/>
          <w:color w:val="000000"/>
          <w:sz w:val="24"/>
          <w:szCs w:val="24"/>
        </w:rPr>
      </w:pPr>
    </w:p>
    <w:p w14:paraId="2BF3FD51" w14:textId="4A49D22F" w:rsidR="000C6402" w:rsidRDefault="000C6402" w:rsidP="003644C6">
      <w:pPr>
        <w:autoSpaceDE w:val="0"/>
        <w:autoSpaceDN w:val="0"/>
        <w:adjustRightInd w:val="0"/>
        <w:jc w:val="center"/>
        <w:rPr>
          <w:b/>
          <w:bCs/>
          <w:color w:val="000000"/>
          <w:sz w:val="24"/>
          <w:szCs w:val="24"/>
        </w:rPr>
      </w:pPr>
    </w:p>
    <w:p w14:paraId="0D11330A" w14:textId="67DFB191" w:rsidR="000C6402" w:rsidRDefault="000C6402" w:rsidP="003644C6">
      <w:pPr>
        <w:autoSpaceDE w:val="0"/>
        <w:autoSpaceDN w:val="0"/>
        <w:adjustRightInd w:val="0"/>
        <w:jc w:val="center"/>
        <w:rPr>
          <w:b/>
          <w:bCs/>
          <w:color w:val="000000"/>
          <w:sz w:val="24"/>
          <w:szCs w:val="24"/>
        </w:rPr>
      </w:pPr>
    </w:p>
    <w:p w14:paraId="0BABE497" w14:textId="5C6D3152" w:rsidR="000C6402" w:rsidRDefault="000C6402" w:rsidP="003644C6">
      <w:pPr>
        <w:autoSpaceDE w:val="0"/>
        <w:autoSpaceDN w:val="0"/>
        <w:adjustRightInd w:val="0"/>
        <w:jc w:val="center"/>
        <w:rPr>
          <w:b/>
          <w:bCs/>
          <w:color w:val="000000"/>
          <w:sz w:val="24"/>
          <w:szCs w:val="24"/>
        </w:rPr>
      </w:pPr>
    </w:p>
    <w:p w14:paraId="640A0708" w14:textId="6FBC9B7D" w:rsidR="000C6402" w:rsidRDefault="000C6402" w:rsidP="003644C6">
      <w:pPr>
        <w:autoSpaceDE w:val="0"/>
        <w:autoSpaceDN w:val="0"/>
        <w:adjustRightInd w:val="0"/>
        <w:jc w:val="center"/>
        <w:rPr>
          <w:b/>
          <w:bCs/>
          <w:color w:val="000000"/>
          <w:sz w:val="24"/>
          <w:szCs w:val="24"/>
        </w:rPr>
      </w:pPr>
    </w:p>
    <w:p w14:paraId="31A60598" w14:textId="4C3E8C3C" w:rsidR="000C6402" w:rsidRDefault="000C6402" w:rsidP="003644C6">
      <w:pPr>
        <w:autoSpaceDE w:val="0"/>
        <w:autoSpaceDN w:val="0"/>
        <w:adjustRightInd w:val="0"/>
        <w:jc w:val="center"/>
        <w:rPr>
          <w:b/>
          <w:bCs/>
          <w:color w:val="000000"/>
          <w:sz w:val="24"/>
          <w:szCs w:val="24"/>
        </w:rPr>
      </w:pPr>
    </w:p>
    <w:p w14:paraId="1696ADF2" w14:textId="2D9BCFB8" w:rsidR="00D02674" w:rsidRDefault="00D02674" w:rsidP="003644C6">
      <w:pPr>
        <w:autoSpaceDE w:val="0"/>
        <w:autoSpaceDN w:val="0"/>
        <w:adjustRightInd w:val="0"/>
        <w:jc w:val="center"/>
        <w:rPr>
          <w:b/>
          <w:bCs/>
          <w:color w:val="000000"/>
          <w:sz w:val="24"/>
          <w:szCs w:val="24"/>
        </w:rPr>
      </w:pPr>
    </w:p>
    <w:p w14:paraId="4D7C7F2A" w14:textId="3C274660" w:rsidR="00D02674" w:rsidRDefault="00D02674" w:rsidP="003644C6">
      <w:pPr>
        <w:autoSpaceDE w:val="0"/>
        <w:autoSpaceDN w:val="0"/>
        <w:adjustRightInd w:val="0"/>
        <w:jc w:val="center"/>
        <w:rPr>
          <w:b/>
          <w:bCs/>
          <w:color w:val="000000"/>
          <w:sz w:val="24"/>
          <w:szCs w:val="24"/>
        </w:rPr>
      </w:pPr>
    </w:p>
    <w:p w14:paraId="49C39BBA" w14:textId="703A1A04" w:rsidR="00D02674" w:rsidRDefault="00D02674" w:rsidP="003644C6">
      <w:pPr>
        <w:autoSpaceDE w:val="0"/>
        <w:autoSpaceDN w:val="0"/>
        <w:adjustRightInd w:val="0"/>
        <w:jc w:val="center"/>
        <w:rPr>
          <w:b/>
          <w:bCs/>
          <w:color w:val="000000"/>
          <w:sz w:val="24"/>
          <w:szCs w:val="24"/>
        </w:rPr>
      </w:pPr>
    </w:p>
    <w:p w14:paraId="1794B3CC" w14:textId="77777777" w:rsidR="002C1B15" w:rsidRDefault="002C1B15" w:rsidP="009251E6">
      <w:pPr>
        <w:autoSpaceDE w:val="0"/>
        <w:autoSpaceDN w:val="0"/>
        <w:adjustRightInd w:val="0"/>
        <w:rPr>
          <w:b/>
          <w:bCs/>
          <w:color w:val="000000"/>
          <w:sz w:val="24"/>
          <w:szCs w:val="24"/>
        </w:rPr>
      </w:pPr>
    </w:p>
    <w:p w14:paraId="0EBB3A5F" w14:textId="3FBAFC5E" w:rsidR="00D02674" w:rsidRDefault="00D02674" w:rsidP="003644C6">
      <w:pPr>
        <w:autoSpaceDE w:val="0"/>
        <w:autoSpaceDN w:val="0"/>
        <w:adjustRightInd w:val="0"/>
        <w:jc w:val="center"/>
        <w:rPr>
          <w:b/>
          <w:bCs/>
          <w:color w:val="000000"/>
          <w:sz w:val="24"/>
          <w:szCs w:val="24"/>
        </w:rPr>
      </w:pPr>
    </w:p>
    <w:p w14:paraId="0A601B66" w14:textId="77777777" w:rsidR="002F540F" w:rsidRDefault="002F540F" w:rsidP="002F540F">
      <w:pPr>
        <w:shd w:val="clear" w:color="auto" w:fill="BDD6EE" w:themeFill="accent5" w:themeFillTint="66"/>
        <w:spacing w:line="276" w:lineRule="auto"/>
        <w:jc w:val="center"/>
        <w:rPr>
          <w:rFonts w:eastAsia="SimSun" w:cs="Gisha"/>
          <w:b/>
          <w:sz w:val="24"/>
          <w:szCs w:val="24"/>
          <w:u w:val="single"/>
          <w:lang w:val="pt-PT" w:eastAsia="ja-JP"/>
        </w:rPr>
      </w:pPr>
      <w:r>
        <w:rPr>
          <w:rFonts w:eastAsia="SimSun" w:cs="Gisha"/>
          <w:b/>
          <w:sz w:val="24"/>
          <w:szCs w:val="24"/>
          <w:u w:val="single"/>
          <w:lang w:val="pt-PT" w:eastAsia="ja-JP"/>
        </w:rPr>
        <w:lastRenderedPageBreak/>
        <w:t>MUNICÍPIO DE CUPIRA/PE</w:t>
      </w:r>
    </w:p>
    <w:p w14:paraId="2407CC82" w14:textId="77777777" w:rsidR="002F540F" w:rsidRPr="00D264BE" w:rsidRDefault="002F540F" w:rsidP="002F540F">
      <w:pPr>
        <w:shd w:val="clear" w:color="auto" w:fill="BDD6EE" w:themeFill="accent5" w:themeFillTint="66"/>
        <w:spacing w:line="276" w:lineRule="auto"/>
        <w:jc w:val="center"/>
        <w:rPr>
          <w:b/>
          <w:bCs/>
          <w:sz w:val="24"/>
          <w:szCs w:val="24"/>
        </w:rPr>
      </w:pPr>
      <w:r>
        <w:rPr>
          <w:rFonts w:eastAsia="SimSun" w:cs="Gisha"/>
          <w:b/>
          <w:sz w:val="24"/>
          <w:szCs w:val="24"/>
          <w:u w:val="single"/>
          <w:lang w:val="pt-PT" w:eastAsia="ja-JP"/>
        </w:rPr>
        <w:t>FUNDO MUNICIPAL DE ASSISTÊNCIA SOCIAL</w:t>
      </w:r>
    </w:p>
    <w:p w14:paraId="70D27522" w14:textId="4117463B" w:rsidR="004A1149" w:rsidRPr="008234BF" w:rsidRDefault="004A1149" w:rsidP="002C634B">
      <w:pPr>
        <w:shd w:val="clear" w:color="auto" w:fill="BDD6EE" w:themeFill="accent5" w:themeFillTint="66"/>
        <w:autoSpaceDE w:val="0"/>
        <w:autoSpaceDN w:val="0"/>
        <w:adjustRightInd w:val="0"/>
        <w:jc w:val="center"/>
        <w:rPr>
          <w:b/>
          <w:bCs/>
          <w:spacing w:val="20"/>
          <w:sz w:val="24"/>
          <w:szCs w:val="24"/>
        </w:rPr>
      </w:pPr>
      <w:r w:rsidRPr="008234BF">
        <w:rPr>
          <w:b/>
          <w:bCs/>
          <w:spacing w:val="20"/>
          <w:sz w:val="24"/>
          <w:szCs w:val="24"/>
        </w:rPr>
        <w:t xml:space="preserve">PROCESSO </w:t>
      </w:r>
      <w:r w:rsidR="009D1372" w:rsidRPr="008234BF">
        <w:rPr>
          <w:b/>
          <w:bCs/>
          <w:spacing w:val="20"/>
          <w:sz w:val="24"/>
          <w:szCs w:val="24"/>
        </w:rPr>
        <w:t xml:space="preserve">ADMINISTRATIVO DE </w:t>
      </w:r>
      <w:r w:rsidRPr="008234BF">
        <w:rPr>
          <w:b/>
          <w:bCs/>
          <w:spacing w:val="20"/>
          <w:sz w:val="24"/>
          <w:szCs w:val="24"/>
        </w:rPr>
        <w:t>LICITA</w:t>
      </w:r>
      <w:r w:rsidR="009D1372" w:rsidRPr="008234BF">
        <w:rPr>
          <w:b/>
          <w:bCs/>
          <w:spacing w:val="20"/>
          <w:sz w:val="24"/>
          <w:szCs w:val="24"/>
        </w:rPr>
        <w:t>ÇÃO</w:t>
      </w:r>
      <w:r w:rsidRPr="008234BF">
        <w:rPr>
          <w:b/>
          <w:bCs/>
          <w:spacing w:val="20"/>
          <w:sz w:val="24"/>
          <w:szCs w:val="24"/>
        </w:rPr>
        <w:t xml:space="preserve"> </w:t>
      </w:r>
      <w:r w:rsidR="00BF5CA4">
        <w:rPr>
          <w:b/>
          <w:bCs/>
          <w:spacing w:val="20"/>
          <w:sz w:val="24"/>
          <w:szCs w:val="24"/>
        </w:rPr>
        <w:t>Nº 017/2025</w:t>
      </w:r>
    </w:p>
    <w:p w14:paraId="388EDA95" w14:textId="5106BFF3" w:rsidR="002C634B" w:rsidRPr="008234BF" w:rsidRDefault="004A1149" w:rsidP="00565F9B">
      <w:pPr>
        <w:shd w:val="clear" w:color="auto" w:fill="BDD6EE" w:themeFill="accent5" w:themeFillTint="66"/>
        <w:autoSpaceDE w:val="0"/>
        <w:autoSpaceDN w:val="0"/>
        <w:adjustRightInd w:val="0"/>
        <w:jc w:val="center"/>
        <w:rPr>
          <w:b/>
          <w:bCs/>
          <w:spacing w:val="20"/>
          <w:sz w:val="24"/>
          <w:szCs w:val="24"/>
        </w:rPr>
      </w:pPr>
      <w:r w:rsidRPr="008234BF">
        <w:rPr>
          <w:b/>
          <w:bCs/>
          <w:spacing w:val="20"/>
          <w:sz w:val="24"/>
          <w:szCs w:val="24"/>
        </w:rPr>
        <w:t xml:space="preserve">PREGÃO ELETRÔNICO </w:t>
      </w:r>
      <w:r w:rsidR="00191BBC" w:rsidRPr="008234BF">
        <w:rPr>
          <w:b/>
          <w:bCs/>
          <w:spacing w:val="20"/>
          <w:sz w:val="24"/>
          <w:szCs w:val="24"/>
        </w:rPr>
        <w:t xml:space="preserve">SRP </w:t>
      </w:r>
      <w:r w:rsidR="00BF5CA4">
        <w:rPr>
          <w:b/>
          <w:bCs/>
          <w:spacing w:val="20"/>
          <w:sz w:val="24"/>
          <w:szCs w:val="24"/>
        </w:rPr>
        <w:t>Nº 002/2025</w:t>
      </w:r>
    </w:p>
    <w:p w14:paraId="613CCA66" w14:textId="7DEE430A" w:rsidR="004A1149" w:rsidRPr="008234BF" w:rsidRDefault="004A1149" w:rsidP="002C634B">
      <w:pPr>
        <w:shd w:val="clear" w:color="auto" w:fill="BDD6EE" w:themeFill="accent5" w:themeFillTint="66"/>
        <w:tabs>
          <w:tab w:val="left" w:pos="260"/>
          <w:tab w:val="center" w:pos="4702"/>
        </w:tabs>
        <w:jc w:val="center"/>
        <w:rPr>
          <w:b/>
          <w:bCs/>
          <w:spacing w:val="20"/>
          <w:sz w:val="24"/>
          <w:szCs w:val="24"/>
        </w:rPr>
      </w:pPr>
      <w:r w:rsidRPr="008234BF">
        <w:rPr>
          <w:b/>
          <w:bCs/>
          <w:spacing w:val="20"/>
          <w:sz w:val="24"/>
          <w:szCs w:val="24"/>
        </w:rPr>
        <w:t>ANEXO I</w:t>
      </w:r>
    </w:p>
    <w:p w14:paraId="742D85B7" w14:textId="77777777" w:rsidR="004A1149" w:rsidRPr="002C634B" w:rsidRDefault="004A1149" w:rsidP="002C634B">
      <w:pPr>
        <w:shd w:val="clear" w:color="auto" w:fill="BDD6EE" w:themeFill="accent5" w:themeFillTint="66"/>
        <w:tabs>
          <w:tab w:val="left" w:pos="260"/>
          <w:tab w:val="center" w:pos="4702"/>
        </w:tabs>
        <w:jc w:val="center"/>
        <w:rPr>
          <w:bCs/>
          <w:i/>
          <w:spacing w:val="20"/>
          <w:sz w:val="24"/>
          <w:szCs w:val="24"/>
        </w:rPr>
      </w:pPr>
      <w:r w:rsidRPr="008234BF">
        <w:rPr>
          <w:b/>
          <w:bCs/>
          <w:spacing w:val="20"/>
          <w:sz w:val="24"/>
          <w:szCs w:val="24"/>
        </w:rPr>
        <w:t>TERMO DE REFERÊNCIA</w:t>
      </w:r>
    </w:p>
    <w:p w14:paraId="6DD2EF35" w14:textId="2EF85A37" w:rsidR="00AF0F41" w:rsidRDefault="00AF0F41" w:rsidP="00AF0F41">
      <w:pPr>
        <w:autoSpaceDE w:val="0"/>
        <w:autoSpaceDN w:val="0"/>
        <w:adjustRightInd w:val="0"/>
        <w:jc w:val="center"/>
        <w:rPr>
          <w:color w:val="000000"/>
          <w:sz w:val="24"/>
          <w:szCs w:val="24"/>
        </w:rPr>
      </w:pPr>
    </w:p>
    <w:p w14:paraId="30D5EABE" w14:textId="77777777" w:rsidR="009251E6" w:rsidRDefault="009251E6" w:rsidP="009251E6">
      <w:pPr>
        <w:autoSpaceDE w:val="0"/>
        <w:autoSpaceDN w:val="0"/>
        <w:adjustRightInd w:val="0"/>
        <w:jc w:val="both"/>
        <w:rPr>
          <w:color w:val="000000"/>
          <w:sz w:val="24"/>
          <w:szCs w:val="24"/>
        </w:rPr>
      </w:pPr>
      <w:bookmarkStart w:id="32" w:name="_Hlk174008995"/>
    </w:p>
    <w:p w14:paraId="199B42BC" w14:textId="77777777" w:rsidR="009251E6" w:rsidRPr="001E7B39" w:rsidRDefault="009251E6" w:rsidP="00136275">
      <w:pPr>
        <w:numPr>
          <w:ilvl w:val="0"/>
          <w:numId w:val="27"/>
        </w:numPr>
        <w:shd w:val="clear" w:color="auto" w:fill="BDD6EE" w:themeFill="accent5" w:themeFillTint="66"/>
        <w:autoSpaceDE w:val="0"/>
        <w:autoSpaceDN w:val="0"/>
        <w:adjustRightInd w:val="0"/>
        <w:ind w:hanging="720"/>
        <w:jc w:val="both"/>
        <w:rPr>
          <w:b/>
          <w:bCs/>
          <w:sz w:val="24"/>
          <w:szCs w:val="24"/>
        </w:rPr>
      </w:pPr>
      <w:r w:rsidRPr="001E7B39">
        <w:rPr>
          <w:b/>
          <w:bCs/>
          <w:sz w:val="24"/>
          <w:szCs w:val="24"/>
        </w:rPr>
        <w:t>DEFINIÇÃO DO OBJETO</w:t>
      </w:r>
      <w:r w:rsidRPr="001E7B39">
        <w:rPr>
          <w:sz w:val="24"/>
          <w:szCs w:val="24"/>
        </w:rPr>
        <w:t xml:space="preserve">                                                                                                                                                                                                            </w:t>
      </w:r>
    </w:p>
    <w:p w14:paraId="7C652A2D" w14:textId="77777777" w:rsidR="008D75A3" w:rsidRDefault="008D75A3" w:rsidP="008D75A3">
      <w:pPr>
        <w:ind w:left="360"/>
        <w:jc w:val="both"/>
        <w:rPr>
          <w:sz w:val="24"/>
          <w:szCs w:val="24"/>
        </w:rPr>
      </w:pPr>
      <w:bookmarkStart w:id="33" w:name="_Hlk188353561"/>
    </w:p>
    <w:p w14:paraId="745BD340" w14:textId="289BCF1C" w:rsidR="009251E6" w:rsidRPr="001E7B39" w:rsidRDefault="009251E6" w:rsidP="008D75A3">
      <w:pPr>
        <w:numPr>
          <w:ilvl w:val="1"/>
          <w:numId w:val="28"/>
        </w:numPr>
        <w:ind w:left="0" w:firstLine="0"/>
        <w:jc w:val="both"/>
        <w:rPr>
          <w:sz w:val="24"/>
          <w:szCs w:val="24"/>
        </w:rPr>
      </w:pPr>
      <w:r>
        <w:rPr>
          <w:sz w:val="24"/>
          <w:szCs w:val="24"/>
        </w:rPr>
        <w:t xml:space="preserve">- </w:t>
      </w:r>
      <w:r w:rsidRPr="001E7B39">
        <w:rPr>
          <w:sz w:val="24"/>
          <w:szCs w:val="24"/>
        </w:rPr>
        <w:t>Constitui objeto do presente Termo de Referência</w:t>
      </w:r>
      <w:r w:rsidRPr="001E7B39">
        <w:rPr>
          <w:rFonts w:eastAsia="Calibri"/>
          <w:sz w:val="24"/>
          <w:szCs w:val="24"/>
        </w:rPr>
        <w:t xml:space="preserve"> o Registro de Preço para eventual</w:t>
      </w:r>
      <w:r w:rsidRPr="001E7B39">
        <w:rPr>
          <w:sz w:val="24"/>
          <w:szCs w:val="24"/>
        </w:rPr>
        <w:t xml:space="preserve"> fornecimento parcelado dos itens que compõem as cestas básicas, para distribuição às famílias em situação de vulnerabilidade deste município.</w:t>
      </w:r>
      <w:bookmarkEnd w:id="33"/>
    </w:p>
    <w:p w14:paraId="01C43DDB" w14:textId="4D268E53" w:rsidR="009251E6" w:rsidRPr="008D75A3" w:rsidRDefault="009251E6" w:rsidP="008D75A3">
      <w:pPr>
        <w:pStyle w:val="PargrafodaLista"/>
        <w:numPr>
          <w:ilvl w:val="1"/>
          <w:numId w:val="28"/>
        </w:numPr>
        <w:jc w:val="both"/>
        <w:rPr>
          <w:sz w:val="24"/>
          <w:szCs w:val="24"/>
        </w:rPr>
      </w:pPr>
      <w:r w:rsidRPr="008D75A3">
        <w:rPr>
          <w:sz w:val="24"/>
          <w:szCs w:val="24"/>
        </w:rPr>
        <w:t>- Conforme especificações e descrições constando neste Termo de Referência.</w:t>
      </w:r>
    </w:p>
    <w:p w14:paraId="3CD9572C" w14:textId="77777777" w:rsidR="008D75A3" w:rsidRPr="008D75A3" w:rsidRDefault="008D75A3" w:rsidP="008D75A3">
      <w:pPr>
        <w:pStyle w:val="PargrafodaLista"/>
        <w:ind w:left="360"/>
        <w:jc w:val="both"/>
        <w:rPr>
          <w:sz w:val="24"/>
          <w:szCs w:val="24"/>
        </w:rPr>
      </w:pPr>
    </w:p>
    <w:p w14:paraId="6085BAEC" w14:textId="77777777" w:rsidR="009251E6" w:rsidRPr="001E7B39" w:rsidRDefault="009251E6" w:rsidP="00136275">
      <w:pPr>
        <w:shd w:val="clear" w:color="auto" w:fill="BDD6EE" w:themeFill="accent5" w:themeFillTint="66"/>
        <w:autoSpaceDE w:val="0"/>
        <w:autoSpaceDN w:val="0"/>
        <w:adjustRightInd w:val="0"/>
        <w:jc w:val="both"/>
        <w:rPr>
          <w:b/>
          <w:bCs/>
          <w:sz w:val="24"/>
          <w:szCs w:val="24"/>
        </w:rPr>
      </w:pPr>
      <w:r w:rsidRPr="001E7B39">
        <w:rPr>
          <w:b/>
          <w:bCs/>
          <w:sz w:val="24"/>
          <w:szCs w:val="24"/>
        </w:rPr>
        <w:t xml:space="preserve">2. </w:t>
      </w:r>
      <w:r w:rsidRPr="00136275">
        <w:rPr>
          <w:b/>
          <w:bCs/>
          <w:sz w:val="24"/>
          <w:szCs w:val="24"/>
          <w:shd w:val="clear" w:color="auto" w:fill="BDD6EE" w:themeFill="accent5" w:themeFillTint="66"/>
        </w:rPr>
        <w:t>FUNDAMENTAÇÃO DA NECESSIDADE</w:t>
      </w:r>
    </w:p>
    <w:p w14:paraId="129E3FA1" w14:textId="77777777" w:rsidR="008D75A3" w:rsidRDefault="008D75A3" w:rsidP="009251E6">
      <w:pPr>
        <w:jc w:val="both"/>
        <w:rPr>
          <w:sz w:val="24"/>
          <w:szCs w:val="24"/>
        </w:rPr>
      </w:pPr>
    </w:p>
    <w:p w14:paraId="0560CAB4" w14:textId="50100BB7" w:rsidR="009251E6" w:rsidRPr="001E7B39" w:rsidRDefault="009251E6" w:rsidP="009251E6">
      <w:pPr>
        <w:jc w:val="both"/>
        <w:rPr>
          <w:rFonts w:eastAsia="Calibri"/>
          <w:sz w:val="24"/>
          <w:szCs w:val="24"/>
        </w:rPr>
      </w:pPr>
      <w:r w:rsidRPr="001E7B39">
        <w:rPr>
          <w:sz w:val="24"/>
          <w:szCs w:val="24"/>
        </w:rPr>
        <w:t xml:space="preserve">2.1 - Justifica-se a necessidade das aquisições futuras e eventuais de cestas básicas, para suprir as necessidades das famílias que se encontram em situação de emergência e vulnerabilidade social em atendimento ao disposto na política nacional de assistência social, </w:t>
      </w:r>
      <w:r w:rsidRPr="001E7B39">
        <w:rPr>
          <w:rFonts w:eastAsia="Calibri"/>
          <w:sz w:val="24"/>
          <w:szCs w:val="24"/>
        </w:rPr>
        <w:t>assistidas pelos técnicos dos CRAS I e II, que constatam as situações de risco social e vulnerabilidades, e mediante parecer sociais recebidos, buscamos a finalidade de garantir a segurança alimentar a essas famílias, segundo prevê lei municipal nº 188/2022, em seu capítulo que versa sobre os benefícios eventuais.</w:t>
      </w:r>
    </w:p>
    <w:p w14:paraId="6D4D1323" w14:textId="77777777" w:rsidR="009251E6" w:rsidRPr="001E7B39" w:rsidRDefault="009251E6" w:rsidP="009251E6">
      <w:pPr>
        <w:jc w:val="both"/>
        <w:rPr>
          <w:rFonts w:eastAsia="Calibri"/>
          <w:sz w:val="24"/>
          <w:szCs w:val="24"/>
        </w:rPr>
      </w:pPr>
      <w:r w:rsidRPr="001E7B39">
        <w:rPr>
          <w:rFonts w:eastAsia="Calibri"/>
          <w:sz w:val="24"/>
          <w:szCs w:val="24"/>
        </w:rPr>
        <w:t>2.2 - Considerando o direito à alimentação que é um dos direitos humanos fundamentais e encontra respaldo no Art. 6º da Constituição Federal. O município tem o dever de implementar políticas que garantam a segurança alimentar de sua população. Ao fornecer cestas básicas, a secretaria contribui para garantir que essas pessoas tenham condições mínimas para se desenvolverem integralmente, diminuindo os riscos de desnutrição e problemas relacionados à falta de alimentos em situações de vulnerabilidade tanto na zona rural quanto na zona urbana deste município.</w:t>
      </w:r>
    </w:p>
    <w:p w14:paraId="40E404F3" w14:textId="77777777" w:rsidR="009251E6" w:rsidRPr="001E7B39" w:rsidRDefault="009251E6" w:rsidP="009251E6">
      <w:pPr>
        <w:jc w:val="both"/>
        <w:rPr>
          <w:rFonts w:eastAsia="Calibri"/>
          <w:sz w:val="24"/>
          <w:szCs w:val="24"/>
        </w:rPr>
      </w:pPr>
      <w:r w:rsidRPr="001E7B39">
        <w:rPr>
          <w:rFonts w:eastAsia="Calibri"/>
          <w:sz w:val="24"/>
          <w:szCs w:val="24"/>
        </w:rPr>
        <w:t>2.3 - A distribuição de cestas básicas contribui para reduzir os impactos das desigualdades sociais e possibilitar que as famílias atendidas reestruturem sua condição socioeconômica com maior dignidade.</w:t>
      </w:r>
    </w:p>
    <w:p w14:paraId="069EB306" w14:textId="77777777" w:rsidR="009251E6" w:rsidRPr="001E7B39" w:rsidRDefault="009251E6" w:rsidP="009251E6">
      <w:pPr>
        <w:jc w:val="both"/>
        <w:rPr>
          <w:rFonts w:eastAsia="Calibri"/>
          <w:sz w:val="24"/>
          <w:szCs w:val="24"/>
        </w:rPr>
      </w:pPr>
      <w:r w:rsidRPr="001E7B39">
        <w:rPr>
          <w:rFonts w:eastAsia="Calibri"/>
          <w:sz w:val="24"/>
          <w:szCs w:val="24"/>
        </w:rPr>
        <w:t xml:space="preserve">2.4 - Importante ressaltar que há um número significativo de bloqueios dos benefícios de transferência de renda sendo o Programa bolsa Família e o Benefício de Prestação Continuada-BPC PCD e Idoso. Esses benefícios que são pagos aos beneficiários para prover os mínimos sociais quando entram em manutenção e ou auditoria, o munícipe entra em situação de insegurança alimentar imediatamente e recorrem ao benefício eventual do município. Para além dessa demanda, ofertamos o benefício eventual de cesta básica aos usuários que estão aguardando o deferimento para acesso aos benefícios de transferência de renda. </w:t>
      </w:r>
    </w:p>
    <w:p w14:paraId="04037C1A" w14:textId="7938CCF6" w:rsidR="009251E6" w:rsidRPr="00326D66" w:rsidRDefault="009251E6" w:rsidP="008D75A3">
      <w:pPr>
        <w:autoSpaceDE w:val="0"/>
        <w:autoSpaceDN w:val="0"/>
        <w:adjustRightInd w:val="0"/>
        <w:jc w:val="both"/>
        <w:rPr>
          <w:sz w:val="24"/>
          <w:szCs w:val="24"/>
        </w:rPr>
      </w:pPr>
      <w:r w:rsidRPr="001E7B39">
        <w:rPr>
          <w:sz w:val="24"/>
          <w:szCs w:val="24"/>
        </w:rPr>
        <w:t>2.5 - A estimativa de custos foi realizada através de pesquisa de preços efetuada por meio do banco de preços.</w:t>
      </w:r>
      <w:r>
        <w:rPr>
          <w:sz w:val="24"/>
          <w:szCs w:val="24"/>
        </w:rPr>
        <w:tab/>
      </w:r>
    </w:p>
    <w:p w14:paraId="14BCAB25" w14:textId="131BF1EE" w:rsidR="009251E6" w:rsidRDefault="009251E6" w:rsidP="009251E6">
      <w:pPr>
        <w:autoSpaceDE w:val="0"/>
        <w:autoSpaceDN w:val="0"/>
        <w:adjustRightInd w:val="0"/>
        <w:jc w:val="both"/>
        <w:rPr>
          <w:sz w:val="24"/>
          <w:szCs w:val="24"/>
        </w:rPr>
      </w:pPr>
      <w:r w:rsidRPr="001E7B39">
        <w:rPr>
          <w:sz w:val="24"/>
          <w:szCs w:val="24"/>
        </w:rPr>
        <w:t xml:space="preserve">2.6 - Justifica-se a </w:t>
      </w:r>
      <w:r>
        <w:rPr>
          <w:sz w:val="24"/>
          <w:szCs w:val="24"/>
        </w:rPr>
        <w:t>publicação de um novo processo pelo fato da variação e aumento do valor do Item 13- Café Moído, onde na última licitação a empresa vencedora pediu desistência do item justificando o aumento, sendo convocadas as empresas remanescentes, que também não aceitaram fornecer o referido item pelo preço estimado no Pregão Eletrônico N° 001/2025 e Processo N° 007/2025.</w:t>
      </w:r>
    </w:p>
    <w:p w14:paraId="321CF4FA" w14:textId="77777777" w:rsidR="008D75A3" w:rsidRPr="001E7B39" w:rsidRDefault="008D75A3" w:rsidP="009251E6">
      <w:pPr>
        <w:autoSpaceDE w:val="0"/>
        <w:autoSpaceDN w:val="0"/>
        <w:adjustRightInd w:val="0"/>
        <w:jc w:val="both"/>
        <w:rPr>
          <w:sz w:val="24"/>
          <w:szCs w:val="24"/>
        </w:rPr>
      </w:pPr>
    </w:p>
    <w:p w14:paraId="24FE58AD" w14:textId="77777777" w:rsidR="009251E6" w:rsidRPr="001E7B39" w:rsidRDefault="009251E6" w:rsidP="00136275">
      <w:pPr>
        <w:shd w:val="clear" w:color="auto" w:fill="BDD6EE" w:themeFill="accent5" w:themeFillTint="66"/>
        <w:autoSpaceDE w:val="0"/>
        <w:autoSpaceDN w:val="0"/>
        <w:adjustRightInd w:val="0"/>
        <w:jc w:val="both"/>
        <w:rPr>
          <w:b/>
          <w:bCs/>
          <w:sz w:val="24"/>
          <w:szCs w:val="24"/>
        </w:rPr>
      </w:pPr>
      <w:r w:rsidRPr="001E7B39">
        <w:rPr>
          <w:b/>
          <w:bCs/>
          <w:sz w:val="24"/>
          <w:szCs w:val="24"/>
        </w:rPr>
        <w:lastRenderedPageBreak/>
        <w:t>2.7 JUSTIFICATIVA DO QUANTITATIVO ESTIMADO</w:t>
      </w:r>
    </w:p>
    <w:p w14:paraId="39E7A0A9" w14:textId="77777777" w:rsidR="008D75A3" w:rsidRDefault="008D75A3" w:rsidP="009251E6">
      <w:pPr>
        <w:tabs>
          <w:tab w:val="left" w:pos="142"/>
        </w:tabs>
        <w:autoSpaceDE w:val="0"/>
        <w:autoSpaceDN w:val="0"/>
        <w:adjustRightInd w:val="0"/>
        <w:ind w:left="567"/>
        <w:jc w:val="both"/>
        <w:rPr>
          <w:sz w:val="24"/>
          <w:szCs w:val="24"/>
          <w:lang w:eastAsia="x-none"/>
        </w:rPr>
      </w:pPr>
    </w:p>
    <w:p w14:paraId="4C9C9B18" w14:textId="1BEEF988" w:rsidR="009251E6" w:rsidRPr="001E7B39" w:rsidRDefault="009251E6" w:rsidP="009251E6">
      <w:pPr>
        <w:tabs>
          <w:tab w:val="left" w:pos="142"/>
        </w:tabs>
        <w:autoSpaceDE w:val="0"/>
        <w:autoSpaceDN w:val="0"/>
        <w:adjustRightInd w:val="0"/>
        <w:ind w:left="567"/>
        <w:jc w:val="both"/>
        <w:rPr>
          <w:sz w:val="24"/>
          <w:szCs w:val="24"/>
        </w:rPr>
      </w:pPr>
      <w:r w:rsidRPr="001E7B39">
        <w:rPr>
          <w:sz w:val="24"/>
          <w:szCs w:val="24"/>
          <w:lang w:eastAsia="x-none"/>
        </w:rPr>
        <w:t xml:space="preserve">2.7.1 - </w:t>
      </w:r>
      <w:r w:rsidRPr="001E7B39">
        <w:rPr>
          <w:sz w:val="24"/>
          <w:szCs w:val="24"/>
        </w:rPr>
        <w:t>E</w:t>
      </w:r>
      <w:r w:rsidRPr="001E7B39">
        <w:rPr>
          <w:sz w:val="24"/>
          <w:szCs w:val="24"/>
          <w:lang w:eastAsia="x-none"/>
        </w:rPr>
        <w:t xml:space="preserve">stimou-se o quantitativo com base no consumo mensal dos benefícios concedidos e projeção para possíveis eventualidades futuras.   </w:t>
      </w:r>
    </w:p>
    <w:p w14:paraId="2EF6D50A" w14:textId="77777777" w:rsidR="009251E6" w:rsidRPr="001E7B39" w:rsidRDefault="009251E6" w:rsidP="009251E6">
      <w:pPr>
        <w:tabs>
          <w:tab w:val="left" w:pos="142"/>
        </w:tabs>
        <w:autoSpaceDE w:val="0"/>
        <w:autoSpaceDN w:val="0"/>
        <w:adjustRightInd w:val="0"/>
        <w:ind w:left="567"/>
        <w:jc w:val="both"/>
        <w:rPr>
          <w:sz w:val="24"/>
          <w:szCs w:val="24"/>
          <w:lang w:eastAsia="x-none"/>
        </w:rPr>
      </w:pPr>
      <w:r w:rsidRPr="001E7B39">
        <w:rPr>
          <w:sz w:val="24"/>
          <w:szCs w:val="24"/>
          <w:lang w:eastAsia="x-none"/>
        </w:rPr>
        <w:t>2.7.2 - A não elaboração do ETP - Estudo Técnico Preliminar, está apoiada nas disposições contidas no Decreto Municipal nº 006, de 16 de janeiro de 2024.</w:t>
      </w:r>
    </w:p>
    <w:p w14:paraId="4E57BAFF" w14:textId="060B4D76" w:rsidR="009251E6" w:rsidRDefault="009251E6" w:rsidP="009251E6">
      <w:pPr>
        <w:tabs>
          <w:tab w:val="left" w:pos="142"/>
        </w:tabs>
        <w:autoSpaceDE w:val="0"/>
        <w:autoSpaceDN w:val="0"/>
        <w:adjustRightInd w:val="0"/>
        <w:ind w:left="567"/>
        <w:jc w:val="both"/>
        <w:rPr>
          <w:sz w:val="24"/>
          <w:szCs w:val="24"/>
          <w:lang w:eastAsia="x-none"/>
        </w:rPr>
      </w:pPr>
      <w:r w:rsidRPr="001E7B39">
        <w:rPr>
          <w:sz w:val="24"/>
          <w:szCs w:val="24"/>
          <w:lang w:eastAsia="x-none"/>
        </w:rPr>
        <w:t>2.7.3 - Os itens contidos neste Termo de Referência já foram adquiridos nos anos anteriores através de processos licitatórios, portanto trata-se de fornecimento contínuos, de acordo com a necessidade dos usuários junto ao setor demandante.</w:t>
      </w:r>
    </w:p>
    <w:p w14:paraId="7AA76814" w14:textId="77777777" w:rsidR="008D75A3" w:rsidRPr="001E7B39" w:rsidRDefault="008D75A3" w:rsidP="009251E6">
      <w:pPr>
        <w:tabs>
          <w:tab w:val="left" w:pos="142"/>
        </w:tabs>
        <w:autoSpaceDE w:val="0"/>
        <w:autoSpaceDN w:val="0"/>
        <w:adjustRightInd w:val="0"/>
        <w:ind w:left="567"/>
        <w:jc w:val="both"/>
        <w:rPr>
          <w:sz w:val="24"/>
          <w:szCs w:val="24"/>
          <w:lang w:eastAsia="x-none"/>
        </w:rPr>
      </w:pPr>
    </w:p>
    <w:p w14:paraId="16ADA4BA" w14:textId="77777777" w:rsidR="009251E6" w:rsidRPr="001E7B39" w:rsidRDefault="009251E6" w:rsidP="00136275">
      <w:pPr>
        <w:shd w:val="clear" w:color="auto" w:fill="BDD6EE" w:themeFill="accent5" w:themeFillTint="66"/>
        <w:autoSpaceDE w:val="0"/>
        <w:autoSpaceDN w:val="0"/>
        <w:adjustRightInd w:val="0"/>
        <w:jc w:val="both"/>
        <w:rPr>
          <w:color w:val="000000"/>
          <w:sz w:val="24"/>
          <w:szCs w:val="24"/>
        </w:rPr>
      </w:pPr>
      <w:r w:rsidRPr="001E7B39">
        <w:rPr>
          <w:b/>
          <w:bCs/>
          <w:sz w:val="24"/>
          <w:szCs w:val="24"/>
        </w:rPr>
        <w:t xml:space="preserve">3. </w:t>
      </w:r>
      <w:r w:rsidRPr="007C600D">
        <w:rPr>
          <w:b/>
          <w:bCs/>
          <w:sz w:val="24"/>
          <w:szCs w:val="24"/>
        </w:rPr>
        <w:t>REGIME DE EXECUÇÃO</w:t>
      </w:r>
    </w:p>
    <w:p w14:paraId="4B158E61" w14:textId="77777777" w:rsidR="008D75A3" w:rsidRDefault="008D75A3" w:rsidP="009251E6">
      <w:pPr>
        <w:autoSpaceDE w:val="0"/>
        <w:autoSpaceDN w:val="0"/>
        <w:adjustRightInd w:val="0"/>
        <w:jc w:val="both"/>
        <w:rPr>
          <w:b/>
          <w:bCs/>
          <w:color w:val="000000"/>
          <w:sz w:val="24"/>
          <w:szCs w:val="24"/>
        </w:rPr>
      </w:pPr>
      <w:bookmarkStart w:id="34" w:name="_Hlk188353951"/>
    </w:p>
    <w:p w14:paraId="1E95301D" w14:textId="0350BAA9" w:rsidR="009251E6" w:rsidRPr="001E7B39" w:rsidRDefault="009251E6" w:rsidP="009251E6">
      <w:pPr>
        <w:autoSpaceDE w:val="0"/>
        <w:autoSpaceDN w:val="0"/>
        <w:adjustRightInd w:val="0"/>
        <w:jc w:val="both"/>
        <w:rPr>
          <w:b/>
          <w:bCs/>
          <w:color w:val="000000"/>
          <w:sz w:val="24"/>
          <w:szCs w:val="24"/>
        </w:rPr>
      </w:pPr>
      <w:r w:rsidRPr="001E7B39">
        <w:rPr>
          <w:b/>
          <w:bCs/>
          <w:color w:val="000000"/>
          <w:sz w:val="24"/>
          <w:szCs w:val="24"/>
        </w:rPr>
        <w:t>3.1 - Prazos</w:t>
      </w:r>
    </w:p>
    <w:p w14:paraId="5C639962" w14:textId="77777777" w:rsidR="009251E6" w:rsidRPr="001E7B39" w:rsidRDefault="009251E6" w:rsidP="009251E6">
      <w:pPr>
        <w:widowControl w:val="0"/>
        <w:autoSpaceDE w:val="0"/>
        <w:autoSpaceDN w:val="0"/>
        <w:adjustRightInd w:val="0"/>
        <w:ind w:left="567"/>
        <w:jc w:val="both"/>
        <w:rPr>
          <w:sz w:val="24"/>
          <w:szCs w:val="24"/>
        </w:rPr>
      </w:pPr>
      <w:r w:rsidRPr="001E7B39">
        <w:rPr>
          <w:sz w:val="24"/>
          <w:szCs w:val="24"/>
        </w:rPr>
        <w:t xml:space="preserve">3.1.1 - O Prazo de entrega deverá ser de no máximo de </w:t>
      </w:r>
      <w:r w:rsidRPr="001E7B39">
        <w:rPr>
          <w:b/>
          <w:bCs/>
          <w:sz w:val="24"/>
          <w:szCs w:val="24"/>
        </w:rPr>
        <w:t>10 (dez) dias úteis</w:t>
      </w:r>
      <w:r w:rsidRPr="001E7B39">
        <w:rPr>
          <w:sz w:val="24"/>
          <w:szCs w:val="24"/>
        </w:rPr>
        <w:t xml:space="preserve"> contados a partir da data de envio da ordem de fornecimento por e-mail.</w:t>
      </w:r>
    </w:p>
    <w:p w14:paraId="74001E10" w14:textId="77777777" w:rsidR="009251E6" w:rsidRPr="001E7B39" w:rsidRDefault="009251E6" w:rsidP="009251E6">
      <w:pPr>
        <w:widowControl w:val="0"/>
        <w:autoSpaceDE w:val="0"/>
        <w:autoSpaceDN w:val="0"/>
        <w:adjustRightInd w:val="0"/>
        <w:ind w:left="567"/>
        <w:jc w:val="both"/>
        <w:rPr>
          <w:sz w:val="24"/>
          <w:szCs w:val="24"/>
        </w:rPr>
      </w:pPr>
      <w:r w:rsidRPr="001E7B39">
        <w:rPr>
          <w:sz w:val="24"/>
          <w:szCs w:val="24"/>
        </w:rPr>
        <w:t>3.1.2 - Os pedidos e entregas poderão ser solicitados mensalmente ou de acordo com a necessidade da secretaria.</w:t>
      </w:r>
    </w:p>
    <w:p w14:paraId="438E475F" w14:textId="77777777" w:rsidR="009251E6" w:rsidRPr="001E7B39" w:rsidRDefault="009251E6" w:rsidP="009251E6">
      <w:pPr>
        <w:autoSpaceDE w:val="0"/>
        <w:autoSpaceDN w:val="0"/>
        <w:adjustRightInd w:val="0"/>
        <w:ind w:left="567"/>
        <w:jc w:val="both"/>
        <w:rPr>
          <w:sz w:val="24"/>
          <w:szCs w:val="24"/>
        </w:rPr>
      </w:pPr>
      <w:r w:rsidRPr="001E7B39">
        <w:rPr>
          <w:sz w:val="24"/>
          <w:szCs w:val="24"/>
        </w:rPr>
        <w:t xml:space="preserve">3.1.3 - O licitante deverá proceder a entrega de modo satisfatório obedecendo aos prazos previstos neste termo de referência, exceto se houver caso fortuito ou motivos de força maior, desde que estejam devidamente justificados, devendo, nesses casos, ser apurado e anotado pelo fiscal em registro próprio. </w:t>
      </w:r>
    </w:p>
    <w:p w14:paraId="4454CF38" w14:textId="77777777" w:rsidR="009251E6" w:rsidRPr="001E7B39" w:rsidRDefault="009251E6" w:rsidP="009251E6">
      <w:pPr>
        <w:widowControl w:val="0"/>
        <w:autoSpaceDE w:val="0"/>
        <w:autoSpaceDN w:val="0"/>
        <w:adjustRightInd w:val="0"/>
        <w:ind w:left="567"/>
        <w:jc w:val="both"/>
        <w:rPr>
          <w:sz w:val="24"/>
          <w:szCs w:val="24"/>
        </w:rPr>
      </w:pPr>
      <w:r w:rsidRPr="001E7B39">
        <w:rPr>
          <w:sz w:val="24"/>
          <w:szCs w:val="24"/>
        </w:rPr>
        <w:t>3.1.4 - Os itens,</w:t>
      </w:r>
      <w:r w:rsidRPr="001E7B39">
        <w:rPr>
          <w:bCs/>
          <w:sz w:val="24"/>
          <w:szCs w:val="24"/>
        </w:rPr>
        <w:t xml:space="preserve"> que compõem as cestas básicas de</w:t>
      </w:r>
      <w:r w:rsidRPr="001E7B39">
        <w:rPr>
          <w:sz w:val="24"/>
          <w:szCs w:val="24"/>
        </w:rPr>
        <w:t xml:space="preserve"> forma total ou parcial, caso não estejam de acordo com as especificações deste Termo de Referência ou apresentarem algum defeito de fábrica, ou não correspondam a marca apresentada na proposta, dos quais deverão os mesmos serem substituídos num prazo máximo de 24 (vinte e quatro) horas.</w:t>
      </w:r>
    </w:p>
    <w:p w14:paraId="049E6AAB" w14:textId="77777777" w:rsidR="009251E6" w:rsidRPr="001E7B39" w:rsidRDefault="009251E6" w:rsidP="009251E6">
      <w:pPr>
        <w:widowControl w:val="0"/>
        <w:autoSpaceDE w:val="0"/>
        <w:autoSpaceDN w:val="0"/>
        <w:adjustRightInd w:val="0"/>
        <w:ind w:left="567"/>
        <w:jc w:val="both"/>
        <w:rPr>
          <w:sz w:val="24"/>
          <w:szCs w:val="24"/>
        </w:rPr>
      </w:pPr>
      <w:r w:rsidRPr="001E7B39">
        <w:rPr>
          <w:sz w:val="24"/>
          <w:szCs w:val="24"/>
        </w:rPr>
        <w:t>3.1.5 - O licitante não poderá deixar de mencionar as marcas nos itens dos insumos e material, caso contrário, será desclassificado no item.</w:t>
      </w:r>
    </w:p>
    <w:p w14:paraId="4C6ED4FF" w14:textId="77777777" w:rsidR="009251E6" w:rsidRPr="001E7B39" w:rsidRDefault="009251E6" w:rsidP="009251E6">
      <w:pPr>
        <w:widowControl w:val="0"/>
        <w:autoSpaceDE w:val="0"/>
        <w:autoSpaceDN w:val="0"/>
        <w:adjustRightInd w:val="0"/>
        <w:ind w:left="567"/>
        <w:jc w:val="both"/>
        <w:rPr>
          <w:sz w:val="24"/>
          <w:szCs w:val="24"/>
        </w:rPr>
      </w:pPr>
      <w:r w:rsidRPr="001E7B39">
        <w:rPr>
          <w:sz w:val="24"/>
          <w:szCs w:val="24"/>
        </w:rPr>
        <w:t>3.1.6 - O prazo de validade dos gêneros não deverá ser inferior a 12 meses, a contar da data da entrega do produto. Os insumos devem ser entregues com prazo equivalente a no mínimo 75% de sua validade, contados da data de fabricação.</w:t>
      </w:r>
    </w:p>
    <w:p w14:paraId="52EE214A" w14:textId="77777777" w:rsidR="009251E6" w:rsidRPr="001E7B39" w:rsidRDefault="009251E6" w:rsidP="009251E6">
      <w:pPr>
        <w:widowControl w:val="0"/>
        <w:autoSpaceDE w:val="0"/>
        <w:autoSpaceDN w:val="0"/>
        <w:adjustRightInd w:val="0"/>
        <w:ind w:left="567"/>
        <w:jc w:val="both"/>
        <w:rPr>
          <w:sz w:val="24"/>
          <w:szCs w:val="24"/>
        </w:rPr>
      </w:pPr>
      <w:r w:rsidRPr="001E7B39">
        <w:rPr>
          <w:sz w:val="24"/>
          <w:szCs w:val="24"/>
        </w:rPr>
        <w:t xml:space="preserve">3.1.7 - No Ata da entrega, o fornecedor deverá prezar pela higiene e segurança sanitária dos entregadores, dos gêneros e do meio de transporte. </w:t>
      </w:r>
    </w:p>
    <w:p w14:paraId="147FE7E1" w14:textId="77777777" w:rsidR="009251E6" w:rsidRPr="001E7B39" w:rsidRDefault="009251E6" w:rsidP="009251E6">
      <w:pPr>
        <w:autoSpaceDE w:val="0"/>
        <w:autoSpaceDN w:val="0"/>
        <w:adjustRightInd w:val="0"/>
        <w:jc w:val="both"/>
        <w:rPr>
          <w:color w:val="FF0000"/>
          <w:sz w:val="24"/>
          <w:szCs w:val="24"/>
        </w:rPr>
      </w:pPr>
      <w:r w:rsidRPr="001E7B39">
        <w:rPr>
          <w:b/>
          <w:bCs/>
          <w:color w:val="000000"/>
          <w:sz w:val="24"/>
          <w:szCs w:val="24"/>
        </w:rPr>
        <w:t xml:space="preserve">3.2 - Local da Entrega                                                                                                                                                                                                                                                                                                                                                                                                                                                         </w:t>
      </w:r>
    </w:p>
    <w:p w14:paraId="09EF6DF8" w14:textId="77777777" w:rsidR="009251E6" w:rsidRPr="001E7B39" w:rsidRDefault="009251E6" w:rsidP="009251E6">
      <w:pPr>
        <w:autoSpaceDE w:val="0"/>
        <w:autoSpaceDN w:val="0"/>
        <w:adjustRightInd w:val="0"/>
        <w:ind w:left="567"/>
        <w:jc w:val="both"/>
        <w:rPr>
          <w:sz w:val="24"/>
          <w:szCs w:val="24"/>
        </w:rPr>
      </w:pPr>
      <w:r w:rsidRPr="001E7B39">
        <w:rPr>
          <w:sz w:val="24"/>
          <w:szCs w:val="24"/>
        </w:rPr>
        <w:t>3.2.1 - Os itens serão fornecidos conforme especificações, quantitativos e programação contidos neste Termo de Referência.</w:t>
      </w:r>
    </w:p>
    <w:p w14:paraId="415A84A8" w14:textId="77777777" w:rsidR="009251E6" w:rsidRPr="001E7B39" w:rsidRDefault="009251E6" w:rsidP="009251E6">
      <w:pPr>
        <w:autoSpaceDE w:val="0"/>
        <w:autoSpaceDN w:val="0"/>
        <w:adjustRightInd w:val="0"/>
        <w:ind w:left="567"/>
        <w:jc w:val="both"/>
        <w:rPr>
          <w:color w:val="000000"/>
          <w:sz w:val="24"/>
          <w:szCs w:val="24"/>
        </w:rPr>
      </w:pPr>
      <w:r w:rsidRPr="001E7B39">
        <w:rPr>
          <w:color w:val="000000"/>
          <w:sz w:val="24"/>
          <w:szCs w:val="24"/>
        </w:rPr>
        <w:t>3.2.2 - A nota de empenho não é considerada autorização de fornecimento.</w:t>
      </w:r>
      <w:r w:rsidRPr="001E7B39">
        <w:rPr>
          <w:sz w:val="24"/>
          <w:szCs w:val="24"/>
        </w:rPr>
        <w:t xml:space="preserve"> </w:t>
      </w:r>
      <w:r w:rsidRPr="001E7B39">
        <w:rPr>
          <w:color w:val="000000"/>
          <w:sz w:val="24"/>
          <w:szCs w:val="24"/>
        </w:rPr>
        <w:t>A entrega dos itens somente deverá ser efetuada pela contratada após o recebimento da Ordem de Fornecimento.</w:t>
      </w:r>
    </w:p>
    <w:p w14:paraId="489FF866" w14:textId="77777777" w:rsidR="009251E6" w:rsidRPr="001E7B39" w:rsidRDefault="009251E6" w:rsidP="009251E6">
      <w:pPr>
        <w:autoSpaceDE w:val="0"/>
        <w:autoSpaceDN w:val="0"/>
        <w:adjustRightInd w:val="0"/>
        <w:ind w:left="567"/>
        <w:jc w:val="both"/>
        <w:rPr>
          <w:color w:val="000000"/>
          <w:sz w:val="24"/>
          <w:szCs w:val="24"/>
        </w:rPr>
      </w:pPr>
      <w:r w:rsidRPr="001E7B39">
        <w:rPr>
          <w:color w:val="000000"/>
          <w:sz w:val="24"/>
          <w:szCs w:val="24"/>
        </w:rPr>
        <w:t xml:space="preserve">3.2.3 - O fornecimento dos itens da cesta básica será realizado por solicitação através de OF, sendo as mesmas </w:t>
      </w:r>
      <w:r w:rsidRPr="001E7B39">
        <w:rPr>
          <w:sz w:val="24"/>
          <w:szCs w:val="24"/>
        </w:rPr>
        <w:t>enviadas de acordo com as necessidades, somente</w:t>
      </w:r>
      <w:r w:rsidRPr="001E7B39">
        <w:rPr>
          <w:color w:val="000000"/>
          <w:sz w:val="24"/>
          <w:szCs w:val="24"/>
        </w:rPr>
        <w:t xml:space="preserve"> após assinatura do instrumento contratual. </w:t>
      </w:r>
    </w:p>
    <w:p w14:paraId="3C0932F4" w14:textId="77777777" w:rsidR="009251E6" w:rsidRPr="001E7B39" w:rsidRDefault="009251E6" w:rsidP="009251E6">
      <w:pPr>
        <w:ind w:left="567"/>
        <w:jc w:val="both"/>
        <w:rPr>
          <w:sz w:val="24"/>
          <w:szCs w:val="24"/>
        </w:rPr>
      </w:pPr>
      <w:r w:rsidRPr="001E7B39">
        <w:rPr>
          <w:sz w:val="24"/>
          <w:szCs w:val="24"/>
        </w:rPr>
        <w:t xml:space="preserve">3.2.4 - A Secretária Municipal de Assistência Social designará um servidor (a) responsável pelo setor de compras que emitirá as ordens de fornecimento com os pedidos para as empresas vencedoras, as ordens de fornecimento serão encaminhadas através dos e-mail </w:t>
      </w:r>
      <w:hyperlink r:id="rId24" w:history="1">
        <w:r w:rsidRPr="001E7B39">
          <w:rPr>
            <w:rStyle w:val="Hyperlink"/>
            <w:b/>
            <w:bCs/>
            <w:sz w:val="24"/>
            <w:szCs w:val="24"/>
          </w:rPr>
          <w:t>smdscupiracompras@outlook.com</w:t>
        </w:r>
      </w:hyperlink>
      <w:r w:rsidRPr="001E7B39">
        <w:rPr>
          <w:rStyle w:val="Hyperlink"/>
          <w:b/>
          <w:bCs/>
          <w:sz w:val="24"/>
          <w:szCs w:val="24"/>
        </w:rPr>
        <w:t xml:space="preserve"> </w:t>
      </w:r>
      <w:r w:rsidRPr="001E7B39">
        <w:rPr>
          <w:sz w:val="24"/>
          <w:szCs w:val="24"/>
        </w:rPr>
        <w:t xml:space="preserve"> nas ordens de fornecimento conterão: data, valor unitário do produto, quantidade pretendida, local para entrega, carimbo e assinatura do responsável.</w:t>
      </w:r>
    </w:p>
    <w:p w14:paraId="47F48292" w14:textId="77777777" w:rsidR="009251E6" w:rsidRPr="001E7B39" w:rsidRDefault="009251E6" w:rsidP="009251E6">
      <w:pPr>
        <w:ind w:left="567"/>
        <w:jc w:val="both"/>
        <w:rPr>
          <w:sz w:val="24"/>
          <w:szCs w:val="24"/>
        </w:rPr>
      </w:pPr>
      <w:r w:rsidRPr="001E7B39">
        <w:rPr>
          <w:sz w:val="24"/>
          <w:szCs w:val="24"/>
        </w:rPr>
        <w:t xml:space="preserve">3.2.5 - É de responsabilidade do licitante vencedor, entregar os itens por sua conta e risco sem ônus algum para o </w:t>
      </w:r>
      <w:r w:rsidRPr="001E7B39">
        <w:rPr>
          <w:b/>
          <w:sz w:val="24"/>
          <w:szCs w:val="24"/>
        </w:rPr>
        <w:t>Fundo</w:t>
      </w:r>
      <w:r w:rsidRPr="001E7B39">
        <w:rPr>
          <w:b/>
          <w:bCs/>
          <w:sz w:val="24"/>
          <w:szCs w:val="24"/>
        </w:rPr>
        <w:t xml:space="preserve"> Municipal de Assistência Social.</w:t>
      </w:r>
    </w:p>
    <w:p w14:paraId="0A420345" w14:textId="77777777" w:rsidR="009251E6" w:rsidRPr="001E7B39" w:rsidRDefault="009251E6" w:rsidP="009251E6">
      <w:pPr>
        <w:autoSpaceDE w:val="0"/>
        <w:autoSpaceDN w:val="0"/>
        <w:adjustRightInd w:val="0"/>
        <w:ind w:left="567"/>
        <w:jc w:val="both"/>
        <w:rPr>
          <w:color w:val="000000"/>
          <w:sz w:val="24"/>
          <w:szCs w:val="24"/>
        </w:rPr>
      </w:pPr>
      <w:r w:rsidRPr="001E7B39">
        <w:rPr>
          <w:color w:val="000000"/>
          <w:sz w:val="24"/>
          <w:szCs w:val="24"/>
        </w:rPr>
        <w:lastRenderedPageBreak/>
        <w:t>3.2.6 - A nota de empenho poderá ser considerada instrumento contratual.</w:t>
      </w:r>
      <w:r w:rsidRPr="001E7B39">
        <w:rPr>
          <w:sz w:val="24"/>
          <w:szCs w:val="24"/>
        </w:rPr>
        <w:t xml:space="preserve"> </w:t>
      </w:r>
      <w:r w:rsidRPr="001E7B39">
        <w:rPr>
          <w:color w:val="000000"/>
          <w:sz w:val="24"/>
          <w:szCs w:val="24"/>
        </w:rPr>
        <w:t>A entrega somente deverá ser efetuada pelo licitante vencedor após recebimento da Ordem de Fornecimento.</w:t>
      </w:r>
    </w:p>
    <w:p w14:paraId="21841495" w14:textId="77777777" w:rsidR="009251E6" w:rsidRPr="001E7B39" w:rsidRDefault="009251E6" w:rsidP="009251E6">
      <w:pPr>
        <w:ind w:left="567"/>
        <w:jc w:val="both"/>
        <w:rPr>
          <w:sz w:val="24"/>
          <w:szCs w:val="24"/>
        </w:rPr>
      </w:pPr>
      <w:r w:rsidRPr="001E7B39">
        <w:rPr>
          <w:rFonts w:eastAsia="Calibri"/>
          <w:kern w:val="2"/>
          <w:sz w:val="24"/>
          <w:szCs w:val="24"/>
        </w:rPr>
        <w:t xml:space="preserve">3.2.7 - A entrega deverá ser realizada no Almoxarifado da </w:t>
      </w:r>
      <w:r w:rsidRPr="001E7B39">
        <w:rPr>
          <w:b/>
          <w:bCs/>
          <w:sz w:val="24"/>
          <w:szCs w:val="24"/>
        </w:rPr>
        <w:t>SMDS</w:t>
      </w:r>
      <w:r w:rsidRPr="001E7B39">
        <w:rPr>
          <w:sz w:val="24"/>
          <w:szCs w:val="24"/>
        </w:rPr>
        <w:t xml:space="preserve"> - Secretaria de Desenvolvimento Social localizada na Av. Genival Bezerra da Silva, S/N, Loteamento Santa Clara- Cupira-PE.</w:t>
      </w:r>
    </w:p>
    <w:p w14:paraId="6316598A" w14:textId="77777777" w:rsidR="009251E6" w:rsidRPr="001E7B39" w:rsidRDefault="009251E6" w:rsidP="009251E6">
      <w:pPr>
        <w:autoSpaceDE w:val="0"/>
        <w:autoSpaceDN w:val="0"/>
        <w:adjustRightInd w:val="0"/>
        <w:jc w:val="both"/>
        <w:rPr>
          <w:b/>
          <w:bCs/>
          <w:sz w:val="24"/>
          <w:szCs w:val="24"/>
        </w:rPr>
      </w:pPr>
      <w:r w:rsidRPr="001E7B39">
        <w:rPr>
          <w:b/>
          <w:bCs/>
          <w:sz w:val="24"/>
          <w:szCs w:val="24"/>
        </w:rPr>
        <w:t>3.3 Recebiment</w:t>
      </w:r>
      <w:r>
        <w:rPr>
          <w:b/>
          <w:bCs/>
          <w:sz w:val="24"/>
          <w:szCs w:val="24"/>
        </w:rPr>
        <w:t>o</w:t>
      </w:r>
    </w:p>
    <w:p w14:paraId="6B75F2EC" w14:textId="77777777" w:rsidR="009251E6" w:rsidRPr="001E7B39" w:rsidRDefault="009251E6" w:rsidP="009251E6">
      <w:pPr>
        <w:autoSpaceDE w:val="0"/>
        <w:autoSpaceDN w:val="0"/>
        <w:adjustRightInd w:val="0"/>
        <w:ind w:left="567"/>
        <w:jc w:val="both"/>
        <w:rPr>
          <w:color w:val="000000"/>
          <w:sz w:val="24"/>
          <w:szCs w:val="24"/>
        </w:rPr>
      </w:pPr>
      <w:r w:rsidRPr="001E7B39">
        <w:rPr>
          <w:color w:val="000000"/>
          <w:sz w:val="24"/>
          <w:szCs w:val="24"/>
        </w:rPr>
        <w:t xml:space="preserve">3.3.1 - Os itens serão recebidos pelos fiscais do instrumento contratual designado pelo </w:t>
      </w:r>
      <w:r w:rsidRPr="001E7B39">
        <w:rPr>
          <w:sz w:val="24"/>
          <w:szCs w:val="24"/>
        </w:rPr>
        <w:t>Fundo Municipal de Assistência Social.</w:t>
      </w:r>
    </w:p>
    <w:p w14:paraId="26F5483D" w14:textId="77777777" w:rsidR="009251E6" w:rsidRPr="001E7B39" w:rsidRDefault="009251E6" w:rsidP="009251E6">
      <w:pPr>
        <w:ind w:left="567"/>
        <w:jc w:val="both"/>
        <w:rPr>
          <w:bCs/>
          <w:sz w:val="24"/>
          <w:szCs w:val="24"/>
        </w:rPr>
      </w:pPr>
      <w:r w:rsidRPr="001E7B39">
        <w:rPr>
          <w:bCs/>
          <w:sz w:val="24"/>
          <w:szCs w:val="24"/>
        </w:rPr>
        <w:t xml:space="preserve">3.3.2 - Após a emissão e envio da respectiva ordem de fornecimento, os itens solicitados deveram ser entregues nos endereços indicados na ordem de fornecimento, das </w:t>
      </w:r>
      <w:r w:rsidRPr="001E7B39">
        <w:rPr>
          <w:b/>
          <w:sz w:val="24"/>
          <w:szCs w:val="24"/>
        </w:rPr>
        <w:t>7h às 13h, de segunda-feira à sexta-feira</w:t>
      </w:r>
      <w:r w:rsidRPr="001E7B39">
        <w:rPr>
          <w:bCs/>
          <w:sz w:val="24"/>
          <w:szCs w:val="24"/>
        </w:rPr>
        <w:t>, conforme prazo estabelecido neste termo.</w:t>
      </w:r>
    </w:p>
    <w:p w14:paraId="2AE1136B" w14:textId="77777777" w:rsidR="009251E6" w:rsidRPr="001E7B39" w:rsidRDefault="009251E6" w:rsidP="009251E6">
      <w:pPr>
        <w:ind w:left="567"/>
        <w:jc w:val="both"/>
        <w:rPr>
          <w:bCs/>
          <w:sz w:val="24"/>
          <w:szCs w:val="24"/>
        </w:rPr>
      </w:pPr>
      <w:r w:rsidRPr="001E7B39">
        <w:rPr>
          <w:bCs/>
          <w:sz w:val="24"/>
          <w:szCs w:val="24"/>
        </w:rPr>
        <w:t xml:space="preserve">3.3.3 - </w:t>
      </w:r>
      <w:r w:rsidRPr="001E7B39">
        <w:rPr>
          <w:b/>
          <w:sz w:val="24"/>
          <w:szCs w:val="24"/>
        </w:rPr>
        <w:t>Provisoriamente</w:t>
      </w:r>
      <w:r w:rsidRPr="001E7B39">
        <w:rPr>
          <w:bCs/>
          <w:sz w:val="24"/>
          <w:szCs w:val="24"/>
        </w:rPr>
        <w:t>, pelo responsável por seu acompanhamento, mediante termo circunstanciado, assinados pela parte, no ato da entrega do documento fiscal, para efeito de posterior verificação da conformidade.</w:t>
      </w:r>
    </w:p>
    <w:p w14:paraId="17B2BFBF" w14:textId="77777777" w:rsidR="009251E6" w:rsidRPr="001E7B39" w:rsidRDefault="009251E6" w:rsidP="009251E6">
      <w:pPr>
        <w:autoSpaceDE w:val="0"/>
        <w:autoSpaceDN w:val="0"/>
        <w:adjustRightInd w:val="0"/>
        <w:ind w:left="567"/>
        <w:jc w:val="both"/>
        <w:rPr>
          <w:bCs/>
          <w:sz w:val="24"/>
          <w:szCs w:val="24"/>
        </w:rPr>
      </w:pPr>
      <w:r w:rsidRPr="001E7B39">
        <w:rPr>
          <w:bCs/>
          <w:sz w:val="24"/>
          <w:szCs w:val="24"/>
        </w:rPr>
        <w:t xml:space="preserve">3.3.4 - </w:t>
      </w:r>
      <w:r w:rsidRPr="001E7B39">
        <w:rPr>
          <w:b/>
          <w:sz w:val="24"/>
          <w:szCs w:val="24"/>
        </w:rPr>
        <w:t>Definitivamente</w:t>
      </w:r>
      <w:r w:rsidRPr="001E7B39">
        <w:rPr>
          <w:bCs/>
          <w:sz w:val="24"/>
          <w:szCs w:val="24"/>
        </w:rPr>
        <w:t>, no prazo de 5 (cinco) dias, considerando a qualidade, quantidade, prazos de validades, estado dos produtos, especificações e consequente aceitação, comprovada a conformidade desses com as especificações exigidas neste TR, sendo então, emitido o Termo de Recebimento Definitivo</w:t>
      </w:r>
      <w:r>
        <w:rPr>
          <w:bCs/>
          <w:sz w:val="24"/>
          <w:szCs w:val="24"/>
        </w:rPr>
        <w:t>.</w:t>
      </w:r>
    </w:p>
    <w:p w14:paraId="3F72CDFD" w14:textId="77777777" w:rsidR="009251E6" w:rsidRPr="001E7B39" w:rsidRDefault="009251E6" w:rsidP="009251E6">
      <w:pPr>
        <w:autoSpaceDE w:val="0"/>
        <w:autoSpaceDN w:val="0"/>
        <w:adjustRightInd w:val="0"/>
        <w:ind w:left="567"/>
        <w:jc w:val="both"/>
        <w:rPr>
          <w:sz w:val="24"/>
          <w:szCs w:val="24"/>
        </w:rPr>
      </w:pPr>
      <w:r w:rsidRPr="001E7B39">
        <w:rPr>
          <w:sz w:val="24"/>
          <w:szCs w:val="24"/>
        </w:rPr>
        <w:t>3.3.5 - Correrão por conta do contratado todas as despesas necessárias para a entrega do objeto, sem nenhum ônus para a contratante, bem como, é de responsabilidade da empresa licitante quaisquer despesas com salários, encargos, remuneração social, trabalhista, previdenciária, encargos decorrentes de multas, indenizações de qualquer natureza, obrigações tributarias, trabalhista, enfim, qualquer outra despesa decorrente do cumprimento da contratação.</w:t>
      </w:r>
    </w:p>
    <w:p w14:paraId="32554751" w14:textId="150406CB" w:rsidR="009251E6" w:rsidRDefault="009251E6" w:rsidP="009251E6">
      <w:pPr>
        <w:widowControl w:val="0"/>
        <w:autoSpaceDE w:val="0"/>
        <w:autoSpaceDN w:val="0"/>
        <w:adjustRightInd w:val="0"/>
        <w:ind w:left="567"/>
        <w:jc w:val="both"/>
        <w:rPr>
          <w:sz w:val="24"/>
          <w:szCs w:val="24"/>
        </w:rPr>
      </w:pPr>
      <w:r w:rsidRPr="001E7B39">
        <w:rPr>
          <w:sz w:val="24"/>
          <w:szCs w:val="24"/>
        </w:rPr>
        <w:t xml:space="preserve">3.3.6 - Não serão aceitas embalagens violadas, danificadas ou que apresentem dúvidas quanto à qualidade e procedência dos itens, também não será aceito marcas diferentes das </w:t>
      </w:r>
      <w:r w:rsidRPr="007C600D">
        <w:rPr>
          <w:sz w:val="24"/>
          <w:szCs w:val="24"/>
        </w:rPr>
        <w:t>apresentadas nas propostas de preços</w:t>
      </w:r>
      <w:bookmarkEnd w:id="34"/>
      <w:r w:rsidRPr="007C600D">
        <w:rPr>
          <w:sz w:val="24"/>
          <w:szCs w:val="24"/>
        </w:rPr>
        <w:t>.</w:t>
      </w:r>
    </w:p>
    <w:p w14:paraId="56856546" w14:textId="77777777" w:rsidR="008D75A3" w:rsidRPr="007C600D" w:rsidRDefault="008D75A3" w:rsidP="009251E6">
      <w:pPr>
        <w:widowControl w:val="0"/>
        <w:autoSpaceDE w:val="0"/>
        <w:autoSpaceDN w:val="0"/>
        <w:adjustRightInd w:val="0"/>
        <w:ind w:left="567"/>
        <w:jc w:val="both"/>
        <w:rPr>
          <w:sz w:val="24"/>
          <w:szCs w:val="24"/>
        </w:rPr>
      </w:pPr>
    </w:p>
    <w:p w14:paraId="0C9DB131" w14:textId="77777777" w:rsidR="009251E6" w:rsidRPr="007C600D" w:rsidRDefault="009251E6" w:rsidP="00136275">
      <w:pPr>
        <w:shd w:val="clear" w:color="auto" w:fill="BDD6EE" w:themeFill="accent5" w:themeFillTint="66"/>
        <w:autoSpaceDE w:val="0"/>
        <w:autoSpaceDN w:val="0"/>
        <w:adjustRightInd w:val="0"/>
        <w:jc w:val="both"/>
        <w:rPr>
          <w:b/>
          <w:bCs/>
          <w:sz w:val="24"/>
          <w:szCs w:val="24"/>
        </w:rPr>
      </w:pPr>
      <w:bookmarkStart w:id="35" w:name="_Hlk63668039"/>
      <w:bookmarkStart w:id="36" w:name="_Hlk164334117"/>
      <w:r w:rsidRPr="007C600D">
        <w:rPr>
          <w:b/>
          <w:bCs/>
          <w:sz w:val="24"/>
          <w:szCs w:val="24"/>
        </w:rPr>
        <w:t>4.  ESPECIFICAÇÕES DA NECESSIDADE</w:t>
      </w:r>
      <w:bookmarkEnd w:id="35"/>
    </w:p>
    <w:p w14:paraId="2F530A88" w14:textId="77777777" w:rsidR="008D75A3" w:rsidRDefault="008D75A3" w:rsidP="009251E6">
      <w:pPr>
        <w:autoSpaceDE w:val="0"/>
        <w:autoSpaceDN w:val="0"/>
        <w:adjustRightInd w:val="0"/>
        <w:jc w:val="both"/>
        <w:rPr>
          <w:bCs/>
          <w:sz w:val="24"/>
          <w:szCs w:val="24"/>
        </w:rPr>
      </w:pPr>
    </w:p>
    <w:p w14:paraId="18A35236" w14:textId="1FC7D6CE" w:rsidR="009251E6" w:rsidRDefault="009251E6" w:rsidP="009251E6">
      <w:pPr>
        <w:autoSpaceDE w:val="0"/>
        <w:autoSpaceDN w:val="0"/>
        <w:adjustRightInd w:val="0"/>
        <w:jc w:val="both"/>
        <w:rPr>
          <w:bCs/>
          <w:sz w:val="24"/>
          <w:szCs w:val="24"/>
        </w:rPr>
      </w:pPr>
      <w:r w:rsidRPr="007C600D">
        <w:rPr>
          <w:bCs/>
          <w:sz w:val="24"/>
          <w:szCs w:val="24"/>
        </w:rPr>
        <w:t xml:space="preserve">4.1 - Todas as especificações dos itens estão dispostas no </w:t>
      </w:r>
      <w:r w:rsidRPr="007C600D">
        <w:rPr>
          <w:b/>
          <w:sz w:val="24"/>
          <w:szCs w:val="24"/>
        </w:rPr>
        <w:t>Anexo I</w:t>
      </w:r>
      <w:r w:rsidRPr="007C600D">
        <w:rPr>
          <w:bCs/>
          <w:sz w:val="24"/>
          <w:szCs w:val="24"/>
        </w:rPr>
        <w:t xml:space="preserve"> deste Termo de Referência.</w:t>
      </w:r>
      <w:bookmarkEnd w:id="36"/>
    </w:p>
    <w:p w14:paraId="508856AE" w14:textId="77777777" w:rsidR="008D75A3" w:rsidRPr="007C600D" w:rsidRDefault="008D75A3" w:rsidP="009251E6">
      <w:pPr>
        <w:autoSpaceDE w:val="0"/>
        <w:autoSpaceDN w:val="0"/>
        <w:adjustRightInd w:val="0"/>
        <w:jc w:val="both"/>
        <w:rPr>
          <w:bCs/>
          <w:sz w:val="24"/>
          <w:szCs w:val="24"/>
        </w:rPr>
      </w:pPr>
    </w:p>
    <w:p w14:paraId="4C9597F1" w14:textId="77777777" w:rsidR="009251E6" w:rsidRPr="007C600D" w:rsidRDefault="009251E6" w:rsidP="00136275">
      <w:pPr>
        <w:shd w:val="clear" w:color="auto" w:fill="BDD6EE" w:themeFill="accent5" w:themeFillTint="66"/>
        <w:autoSpaceDE w:val="0"/>
        <w:autoSpaceDN w:val="0"/>
        <w:adjustRightInd w:val="0"/>
        <w:jc w:val="both"/>
        <w:rPr>
          <w:b/>
          <w:bCs/>
          <w:sz w:val="24"/>
          <w:szCs w:val="24"/>
          <w:u w:val="single"/>
        </w:rPr>
      </w:pPr>
      <w:r w:rsidRPr="007C600D">
        <w:rPr>
          <w:b/>
          <w:bCs/>
          <w:sz w:val="24"/>
          <w:szCs w:val="24"/>
        </w:rPr>
        <w:t>5. CLASSIFICAÇÃO ORÇAMENTÁRIA</w:t>
      </w:r>
    </w:p>
    <w:p w14:paraId="1D559261" w14:textId="77777777" w:rsidR="008D75A3" w:rsidRDefault="008D75A3" w:rsidP="009251E6">
      <w:pPr>
        <w:autoSpaceDE w:val="0"/>
        <w:autoSpaceDN w:val="0"/>
        <w:adjustRightInd w:val="0"/>
        <w:jc w:val="both"/>
        <w:rPr>
          <w:sz w:val="24"/>
          <w:szCs w:val="24"/>
          <w:lang w:eastAsia="x-none"/>
        </w:rPr>
      </w:pPr>
    </w:p>
    <w:p w14:paraId="21F2C67A" w14:textId="76DD461D" w:rsidR="009251E6" w:rsidRDefault="009251E6" w:rsidP="009251E6">
      <w:pPr>
        <w:autoSpaceDE w:val="0"/>
        <w:autoSpaceDN w:val="0"/>
        <w:adjustRightInd w:val="0"/>
        <w:jc w:val="both"/>
        <w:rPr>
          <w:sz w:val="24"/>
          <w:szCs w:val="24"/>
          <w:lang w:eastAsia="x-none"/>
        </w:rPr>
      </w:pPr>
      <w:r w:rsidRPr="001E7B39">
        <w:rPr>
          <w:sz w:val="24"/>
          <w:szCs w:val="24"/>
          <w:lang w:eastAsia="x-none"/>
        </w:rPr>
        <w:t>5.1 - As despesas decorrentes desta contratação estão programadas nas seguintes dotações orçamentárias:</w:t>
      </w:r>
    </w:p>
    <w:p w14:paraId="21D7AD30" w14:textId="77777777" w:rsidR="008D75A3" w:rsidRPr="001E7B39" w:rsidRDefault="008D75A3" w:rsidP="009251E6">
      <w:pPr>
        <w:autoSpaceDE w:val="0"/>
        <w:autoSpaceDN w:val="0"/>
        <w:adjustRightInd w:val="0"/>
        <w:jc w:val="both"/>
        <w:rPr>
          <w:sz w:val="24"/>
          <w:szCs w:val="24"/>
          <w:lang w:eastAsia="x-none"/>
        </w:rPr>
      </w:pPr>
    </w:p>
    <w:p w14:paraId="79B50C8F" w14:textId="77777777" w:rsidR="009251E6" w:rsidRPr="001E7B39" w:rsidRDefault="009251E6" w:rsidP="009251E6">
      <w:pPr>
        <w:autoSpaceDE w:val="0"/>
        <w:autoSpaceDN w:val="0"/>
        <w:adjustRightInd w:val="0"/>
        <w:jc w:val="both"/>
        <w:rPr>
          <w:b/>
          <w:bCs/>
          <w:sz w:val="24"/>
          <w:szCs w:val="24"/>
        </w:rPr>
      </w:pPr>
      <w:r w:rsidRPr="001E7B39">
        <w:rPr>
          <w:b/>
          <w:bCs/>
          <w:sz w:val="24"/>
          <w:szCs w:val="24"/>
        </w:rPr>
        <w:t xml:space="preserve">FUNDO MUNICIPAL DE ASSISTÊNCIA SOCIAL </w:t>
      </w:r>
    </w:p>
    <w:p w14:paraId="31AFCCC6" w14:textId="77777777" w:rsidR="009251E6" w:rsidRPr="001E7B39" w:rsidRDefault="009251E6" w:rsidP="009251E6">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404FA777"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4AD84A69"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Unidade 07: Secretaria Municipal de Assistência Social</w:t>
      </w:r>
    </w:p>
    <w:p w14:paraId="66AB713D"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08.122.0831.2061.0000 – Manutenção das Atividades da Secretaria</w:t>
      </w:r>
    </w:p>
    <w:p w14:paraId="5A241BDB" w14:textId="77777777" w:rsidR="009251E6" w:rsidRPr="001E7B39" w:rsidRDefault="009251E6" w:rsidP="009251E6">
      <w:pPr>
        <w:autoSpaceDE w:val="0"/>
        <w:autoSpaceDN w:val="0"/>
        <w:adjustRightInd w:val="0"/>
        <w:jc w:val="both"/>
        <w:rPr>
          <w:rFonts w:eastAsia="Calibri"/>
          <w:kern w:val="2"/>
          <w:sz w:val="24"/>
          <w:szCs w:val="24"/>
        </w:rPr>
      </w:pPr>
      <w:r>
        <w:rPr>
          <w:rFonts w:eastAsia="Calibri"/>
          <w:kern w:val="2"/>
          <w:sz w:val="24"/>
          <w:szCs w:val="24"/>
        </w:rPr>
        <w:t>3.3.90.39.00- OUTROS SERVIÇOS DE TERCEIROS- PESSOA JURÍDICA</w:t>
      </w:r>
    </w:p>
    <w:p w14:paraId="364D9393" w14:textId="77777777" w:rsidR="009251E6" w:rsidRPr="001E7B39" w:rsidRDefault="009251E6" w:rsidP="009251E6">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59234146"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388BF039"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Unidade 07: Secretaria Municipal de Assistência Social</w:t>
      </w:r>
    </w:p>
    <w:p w14:paraId="6B8B93B8"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08.244.0831.2063.0000- CONCESSÃO DE BENEFICIO EVENTUAL</w:t>
      </w:r>
    </w:p>
    <w:p w14:paraId="64AEF1F4" w14:textId="77777777" w:rsidR="009251E6" w:rsidRPr="001E7B39" w:rsidRDefault="009251E6" w:rsidP="009251E6">
      <w:pPr>
        <w:autoSpaceDE w:val="0"/>
        <w:autoSpaceDN w:val="0"/>
        <w:adjustRightInd w:val="0"/>
        <w:jc w:val="both"/>
        <w:rPr>
          <w:rFonts w:eastAsia="Calibri"/>
          <w:kern w:val="2"/>
          <w:sz w:val="24"/>
          <w:szCs w:val="24"/>
        </w:rPr>
      </w:pPr>
      <w:r>
        <w:rPr>
          <w:rFonts w:eastAsia="Calibri"/>
          <w:kern w:val="2"/>
          <w:sz w:val="24"/>
          <w:szCs w:val="24"/>
        </w:rPr>
        <w:t>3.3.90.00.00- APLICAÇÕES DIRETAS</w:t>
      </w:r>
    </w:p>
    <w:p w14:paraId="2684FE13" w14:textId="77777777" w:rsidR="009251E6" w:rsidRPr="001E7B39" w:rsidRDefault="009251E6" w:rsidP="009251E6">
      <w:pPr>
        <w:autoSpaceDE w:val="0"/>
        <w:autoSpaceDN w:val="0"/>
        <w:adjustRightInd w:val="0"/>
        <w:jc w:val="both"/>
        <w:rPr>
          <w:rFonts w:eastAsia="Calibri"/>
          <w:b/>
          <w:bCs/>
          <w:kern w:val="2"/>
          <w:sz w:val="24"/>
          <w:szCs w:val="24"/>
        </w:rPr>
      </w:pPr>
      <w:r w:rsidRPr="001E7B39">
        <w:rPr>
          <w:rFonts w:eastAsia="Calibri"/>
          <w:b/>
          <w:bCs/>
          <w:kern w:val="2"/>
          <w:sz w:val="24"/>
          <w:szCs w:val="24"/>
        </w:rPr>
        <w:lastRenderedPageBreak/>
        <w:t>Dotação:</w:t>
      </w:r>
    </w:p>
    <w:p w14:paraId="5713EFF9"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32EA11D4"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Unidade 14: Fundo Municipal de Assistência Social</w:t>
      </w:r>
    </w:p>
    <w:p w14:paraId="58BABAD8"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 xml:space="preserve">08.244.0832.2064.0000- PAIF- PROTEÇÃO E ATENDIMENTO INTEGRAL A FAMILIA </w:t>
      </w:r>
    </w:p>
    <w:p w14:paraId="0E9EDF97" w14:textId="77777777" w:rsidR="009251E6" w:rsidRPr="001E7B39" w:rsidRDefault="009251E6" w:rsidP="009251E6">
      <w:pPr>
        <w:autoSpaceDE w:val="0"/>
        <w:autoSpaceDN w:val="0"/>
        <w:adjustRightInd w:val="0"/>
        <w:jc w:val="both"/>
        <w:rPr>
          <w:rFonts w:eastAsia="Calibri"/>
          <w:kern w:val="2"/>
          <w:sz w:val="24"/>
          <w:szCs w:val="24"/>
        </w:rPr>
      </w:pPr>
      <w:r>
        <w:rPr>
          <w:rFonts w:eastAsia="Calibri"/>
          <w:kern w:val="2"/>
          <w:sz w:val="24"/>
          <w:szCs w:val="24"/>
        </w:rPr>
        <w:t>3.3.90.00.00- APLICAÇÕES DIRETAS</w:t>
      </w:r>
    </w:p>
    <w:p w14:paraId="7FF465A4" w14:textId="77777777" w:rsidR="009251E6" w:rsidRPr="001E7B39" w:rsidRDefault="009251E6" w:rsidP="009251E6">
      <w:pPr>
        <w:autoSpaceDE w:val="0"/>
        <w:autoSpaceDN w:val="0"/>
        <w:adjustRightInd w:val="0"/>
        <w:jc w:val="both"/>
        <w:rPr>
          <w:sz w:val="24"/>
          <w:szCs w:val="24"/>
          <w:lang w:eastAsia="x-none"/>
        </w:rPr>
      </w:pPr>
    </w:p>
    <w:p w14:paraId="5DEC30D9" w14:textId="77777777" w:rsidR="009251E6" w:rsidRPr="007C600D" w:rsidRDefault="009251E6" w:rsidP="00136275">
      <w:pPr>
        <w:shd w:val="clear" w:color="auto" w:fill="BDD6EE" w:themeFill="accent5" w:themeFillTint="66"/>
        <w:autoSpaceDE w:val="0"/>
        <w:autoSpaceDN w:val="0"/>
        <w:adjustRightInd w:val="0"/>
        <w:jc w:val="both"/>
        <w:rPr>
          <w:b/>
          <w:bCs/>
          <w:sz w:val="24"/>
          <w:szCs w:val="24"/>
          <w:u w:val="single"/>
        </w:rPr>
      </w:pPr>
      <w:r w:rsidRPr="001E7B39">
        <w:rPr>
          <w:b/>
          <w:bCs/>
          <w:sz w:val="24"/>
          <w:szCs w:val="24"/>
        </w:rPr>
        <w:t xml:space="preserve">6. </w:t>
      </w:r>
      <w:r w:rsidRPr="007C600D">
        <w:rPr>
          <w:b/>
          <w:bCs/>
          <w:sz w:val="24"/>
          <w:szCs w:val="24"/>
        </w:rPr>
        <w:t>CRITÉRIO DE COTA OU EXCLUSIVIDADE – LEI FEDERAL Nº 123/2006</w:t>
      </w:r>
    </w:p>
    <w:p w14:paraId="4A36D34B" w14:textId="77777777" w:rsidR="008D75A3" w:rsidRDefault="008D75A3" w:rsidP="00136275">
      <w:pPr>
        <w:shd w:val="clear" w:color="auto" w:fill="BDD6EE" w:themeFill="accent5" w:themeFillTint="66"/>
        <w:autoSpaceDE w:val="0"/>
        <w:autoSpaceDN w:val="0"/>
        <w:adjustRightInd w:val="0"/>
        <w:jc w:val="both"/>
        <w:rPr>
          <w:sz w:val="24"/>
          <w:szCs w:val="24"/>
          <w:lang w:eastAsia="x-none"/>
        </w:rPr>
      </w:pPr>
    </w:p>
    <w:p w14:paraId="491AE0CE" w14:textId="6A1BDE94" w:rsidR="009251E6" w:rsidRPr="001E7B39" w:rsidRDefault="009251E6" w:rsidP="009251E6">
      <w:pPr>
        <w:autoSpaceDE w:val="0"/>
        <w:autoSpaceDN w:val="0"/>
        <w:adjustRightInd w:val="0"/>
        <w:jc w:val="both"/>
        <w:rPr>
          <w:sz w:val="24"/>
          <w:szCs w:val="24"/>
          <w:lang w:eastAsia="x-none"/>
        </w:rPr>
      </w:pPr>
      <w:r w:rsidRPr="001E7B39">
        <w:rPr>
          <w:sz w:val="24"/>
          <w:szCs w:val="24"/>
          <w:lang w:eastAsia="x-none"/>
        </w:rPr>
        <w:t>6.1 - A licitação atenderá a</w:t>
      </w:r>
      <w:r w:rsidRPr="001E7B39">
        <w:rPr>
          <w:b/>
          <w:bCs/>
          <w:sz w:val="24"/>
          <w:szCs w:val="24"/>
        </w:rPr>
        <w:t xml:space="preserve"> </w:t>
      </w:r>
      <w:r w:rsidRPr="001E7B39">
        <w:rPr>
          <w:sz w:val="24"/>
          <w:szCs w:val="24"/>
        </w:rPr>
        <w:t>LEI FEDERAL Nº123/2006, complementada pela</w:t>
      </w:r>
      <w:r w:rsidRPr="001E7B39">
        <w:rPr>
          <w:sz w:val="24"/>
          <w:szCs w:val="24"/>
          <w:lang w:eastAsia="x-none"/>
        </w:rPr>
        <w:t xml:space="preserve"> LEI Nº 147, DE 7 DE AGOSTO DE 2014, para o cumprimento do disposto no Art. 48, Inciso I e III – estabelecendo participação exclusiva para MEI/ME/EPP em itens cujo valor seja de até R$ 80.000,00 (oitenta mil reais) e em aquisição de bens de natureza divisível, cota de até 25% (vinte e cinco por cento) do objeto para a contratação de microempresas e empresas de pequeno porte, conforme descrito na tabela de descrição.</w:t>
      </w:r>
    </w:p>
    <w:p w14:paraId="272F0EDC" w14:textId="3454C3EE" w:rsidR="009251E6" w:rsidRDefault="009251E6" w:rsidP="009251E6">
      <w:pPr>
        <w:autoSpaceDE w:val="0"/>
        <w:autoSpaceDN w:val="0"/>
        <w:adjustRightInd w:val="0"/>
        <w:jc w:val="both"/>
        <w:rPr>
          <w:sz w:val="24"/>
          <w:szCs w:val="24"/>
        </w:rPr>
      </w:pPr>
      <w:r w:rsidRPr="001E7B39">
        <w:rPr>
          <w:sz w:val="24"/>
          <w:szCs w:val="24"/>
          <w:lang w:eastAsia="x-none"/>
        </w:rPr>
        <w:t xml:space="preserve">6.2 - </w:t>
      </w:r>
      <w:r w:rsidRPr="001E7B39">
        <w:rPr>
          <w:sz w:val="24"/>
          <w:szCs w:val="24"/>
        </w:rPr>
        <w:t>Todos os itens descritos nas especificações da tabela serão destinados para MEI/ ME/EPP.</w:t>
      </w:r>
    </w:p>
    <w:p w14:paraId="32ED5994" w14:textId="77777777" w:rsidR="008D75A3" w:rsidRPr="001E7B39" w:rsidRDefault="008D75A3" w:rsidP="009251E6">
      <w:pPr>
        <w:autoSpaceDE w:val="0"/>
        <w:autoSpaceDN w:val="0"/>
        <w:adjustRightInd w:val="0"/>
        <w:jc w:val="both"/>
        <w:rPr>
          <w:sz w:val="24"/>
          <w:szCs w:val="24"/>
          <w:lang w:eastAsia="x-none"/>
        </w:rPr>
      </w:pPr>
    </w:p>
    <w:p w14:paraId="5359E776" w14:textId="77777777" w:rsidR="009251E6" w:rsidRPr="007C600D" w:rsidRDefault="009251E6" w:rsidP="00136275">
      <w:pPr>
        <w:shd w:val="clear" w:color="auto" w:fill="BDD6EE" w:themeFill="accent5" w:themeFillTint="66"/>
        <w:autoSpaceDE w:val="0"/>
        <w:autoSpaceDN w:val="0"/>
        <w:adjustRightInd w:val="0"/>
        <w:jc w:val="both"/>
        <w:rPr>
          <w:b/>
          <w:bCs/>
          <w:sz w:val="24"/>
          <w:szCs w:val="24"/>
        </w:rPr>
      </w:pPr>
      <w:r w:rsidRPr="007C600D">
        <w:rPr>
          <w:b/>
          <w:bCs/>
          <w:sz w:val="24"/>
          <w:szCs w:val="24"/>
        </w:rPr>
        <w:t>7.  MODALIDADE DE LICITAÇÃO, CRITÉRIO DE JULGAMENTO E MODO DE DISPUTA</w:t>
      </w:r>
    </w:p>
    <w:p w14:paraId="45B891D8" w14:textId="77777777" w:rsidR="008D75A3" w:rsidRDefault="008D75A3" w:rsidP="009251E6">
      <w:pPr>
        <w:jc w:val="both"/>
        <w:rPr>
          <w:color w:val="000000"/>
          <w:sz w:val="24"/>
          <w:szCs w:val="24"/>
        </w:rPr>
      </w:pPr>
    </w:p>
    <w:p w14:paraId="3B117608" w14:textId="56924D9E" w:rsidR="009251E6" w:rsidRPr="001E7B39" w:rsidRDefault="009251E6" w:rsidP="009251E6">
      <w:pPr>
        <w:jc w:val="both"/>
        <w:rPr>
          <w:sz w:val="24"/>
          <w:szCs w:val="24"/>
        </w:rPr>
      </w:pPr>
      <w:r w:rsidRPr="001E7B39">
        <w:rPr>
          <w:color w:val="000000"/>
          <w:sz w:val="24"/>
          <w:szCs w:val="24"/>
        </w:rPr>
        <w:t xml:space="preserve">7.1 - A licitação será realizada na modalidade de Pregão Eletrônico SRP (SISTEMA DE REGISTRO DE PREÇO), regida pela </w:t>
      </w:r>
      <w:r w:rsidRPr="001E7B39">
        <w:rPr>
          <w:sz w:val="24"/>
          <w:szCs w:val="24"/>
        </w:rPr>
        <w:t>Lei Federal n° 14.133/21, Decretos Municipais n° 006, 007 e 020/2024.</w:t>
      </w:r>
    </w:p>
    <w:p w14:paraId="27E9D46B" w14:textId="77777777" w:rsidR="009251E6" w:rsidRPr="001E7B39" w:rsidRDefault="009251E6" w:rsidP="009251E6">
      <w:pPr>
        <w:jc w:val="both"/>
        <w:rPr>
          <w:color w:val="000000"/>
          <w:sz w:val="24"/>
          <w:szCs w:val="24"/>
        </w:rPr>
      </w:pPr>
      <w:r w:rsidRPr="001E7B39">
        <w:rPr>
          <w:sz w:val="24"/>
          <w:szCs w:val="24"/>
        </w:rPr>
        <w:t>7.2 - Critério de julgamento o menor preço por item, conforme</w:t>
      </w:r>
      <w:r w:rsidRPr="001E7B39">
        <w:rPr>
          <w:color w:val="000000"/>
          <w:sz w:val="24"/>
          <w:szCs w:val="24"/>
        </w:rPr>
        <w:t xml:space="preserve"> justificativa constante no Documento de Formalização de Demanda – DFD.</w:t>
      </w:r>
    </w:p>
    <w:p w14:paraId="5086D999" w14:textId="77777777" w:rsidR="009251E6" w:rsidRPr="001E7B39" w:rsidRDefault="009251E6" w:rsidP="009251E6">
      <w:pPr>
        <w:jc w:val="both"/>
        <w:rPr>
          <w:rFonts w:eastAsia="Calibri"/>
          <w:kern w:val="2"/>
          <w:sz w:val="24"/>
          <w:szCs w:val="24"/>
        </w:rPr>
      </w:pPr>
      <w:r w:rsidRPr="001E7B39">
        <w:rPr>
          <w:color w:val="000000"/>
          <w:sz w:val="24"/>
          <w:szCs w:val="24"/>
        </w:rPr>
        <w:t xml:space="preserve">7.3 - </w:t>
      </w:r>
      <w:r w:rsidRPr="001E7B39">
        <w:rPr>
          <w:rFonts w:eastAsia="Calibri"/>
          <w:kern w:val="2"/>
          <w:sz w:val="24"/>
          <w:szCs w:val="24"/>
        </w:rPr>
        <w:t>O modo de disputa a ser utilizado no certame é o aberto.</w:t>
      </w:r>
    </w:p>
    <w:p w14:paraId="60569C6B" w14:textId="54BFF771" w:rsidR="009251E6" w:rsidRDefault="009251E6" w:rsidP="009251E6">
      <w:pPr>
        <w:jc w:val="both"/>
        <w:rPr>
          <w:rFonts w:eastAsia="Calibri"/>
          <w:kern w:val="2"/>
          <w:sz w:val="24"/>
          <w:szCs w:val="24"/>
        </w:rPr>
      </w:pPr>
      <w:r w:rsidRPr="001E7B39">
        <w:rPr>
          <w:rFonts w:eastAsia="Calibri"/>
          <w:kern w:val="2"/>
          <w:sz w:val="24"/>
          <w:szCs w:val="24"/>
        </w:rPr>
        <w:t xml:space="preserve">7.4 - A combinação dos parâmetros modalidade de licitação, critério de julgamento e modo de disputa descritos neste Termo de Referência se mostram adequadas e eficientes para seleção da proposta apta a gerar o resultado de contratação mais vantajoso para a Administração Pública, uma vez que o referido processo já está com valores médios praticados em mercado compatíveis com os praticados por empresas do ramo de atividade, sendo valores que não variam muito entre as concessionárias.  </w:t>
      </w:r>
    </w:p>
    <w:p w14:paraId="63847A13" w14:textId="77777777" w:rsidR="008D75A3" w:rsidRPr="001E7B39" w:rsidRDefault="008D75A3" w:rsidP="009251E6">
      <w:pPr>
        <w:jc w:val="both"/>
        <w:rPr>
          <w:rFonts w:eastAsia="Calibri"/>
          <w:kern w:val="2"/>
          <w:sz w:val="24"/>
          <w:szCs w:val="24"/>
        </w:rPr>
      </w:pPr>
    </w:p>
    <w:p w14:paraId="3B533F37" w14:textId="7F26DA8F" w:rsidR="008D75A3" w:rsidRDefault="009251E6" w:rsidP="00136275">
      <w:pPr>
        <w:shd w:val="clear" w:color="auto" w:fill="BDD6EE" w:themeFill="accent5" w:themeFillTint="66"/>
        <w:autoSpaceDE w:val="0"/>
        <w:autoSpaceDN w:val="0"/>
        <w:adjustRightInd w:val="0"/>
        <w:jc w:val="both"/>
        <w:rPr>
          <w:b/>
          <w:sz w:val="24"/>
          <w:szCs w:val="24"/>
        </w:rPr>
      </w:pPr>
      <w:r w:rsidRPr="001E7B39">
        <w:rPr>
          <w:b/>
          <w:bCs/>
          <w:sz w:val="24"/>
          <w:szCs w:val="24"/>
        </w:rPr>
        <w:t>8. EXIGÊNCIA DE DOCUMENTO DE HABILITAÇÃO</w:t>
      </w:r>
      <w:bookmarkStart w:id="37" w:name="_Hlk164334209"/>
    </w:p>
    <w:p w14:paraId="3CD4AFEB" w14:textId="77777777" w:rsidR="00136275" w:rsidRDefault="00136275" w:rsidP="009251E6">
      <w:pPr>
        <w:autoSpaceDE w:val="0"/>
        <w:autoSpaceDN w:val="0"/>
        <w:adjustRightInd w:val="0"/>
        <w:jc w:val="both"/>
        <w:rPr>
          <w:b/>
          <w:sz w:val="24"/>
          <w:szCs w:val="24"/>
        </w:rPr>
      </w:pPr>
    </w:p>
    <w:p w14:paraId="3BE519AC" w14:textId="109B9CA2" w:rsidR="009251E6" w:rsidRPr="001E7B39" w:rsidRDefault="009251E6" w:rsidP="009251E6">
      <w:pPr>
        <w:autoSpaceDE w:val="0"/>
        <w:autoSpaceDN w:val="0"/>
        <w:adjustRightInd w:val="0"/>
        <w:jc w:val="both"/>
        <w:rPr>
          <w:b/>
          <w:sz w:val="24"/>
          <w:szCs w:val="24"/>
        </w:rPr>
      </w:pPr>
      <w:r w:rsidRPr="001E7B39">
        <w:rPr>
          <w:b/>
          <w:sz w:val="24"/>
          <w:szCs w:val="24"/>
        </w:rPr>
        <w:t>8.1 - DOCUMENTAÇÃO RELATIVA À HABILITAÇÃO JURÍDICA:</w:t>
      </w:r>
    </w:p>
    <w:p w14:paraId="5F16A9C8" w14:textId="77777777" w:rsidR="009251E6" w:rsidRPr="001E7B39" w:rsidRDefault="009251E6" w:rsidP="009251E6">
      <w:pPr>
        <w:autoSpaceDE w:val="0"/>
        <w:autoSpaceDN w:val="0"/>
        <w:adjustRightInd w:val="0"/>
        <w:ind w:left="426"/>
        <w:jc w:val="both"/>
        <w:rPr>
          <w:bCs/>
          <w:sz w:val="24"/>
          <w:szCs w:val="24"/>
        </w:rPr>
      </w:pPr>
      <w:r w:rsidRPr="001E7B39">
        <w:rPr>
          <w:bCs/>
          <w:sz w:val="24"/>
          <w:szCs w:val="24"/>
        </w:rPr>
        <w:t>a)</w:t>
      </w:r>
      <w:r w:rsidRPr="001E7B39">
        <w:rPr>
          <w:bCs/>
          <w:sz w:val="24"/>
          <w:szCs w:val="24"/>
        </w:rPr>
        <w:tab/>
        <w:t xml:space="preserve">No caso de empresário individual: inscrição no Registro Público de Empresas Mercantis, a cargo da Junta Comercial da respectiva sede; </w:t>
      </w:r>
    </w:p>
    <w:p w14:paraId="037C56BF" w14:textId="77777777" w:rsidR="009251E6" w:rsidRPr="001E7B39" w:rsidRDefault="009251E6" w:rsidP="009251E6">
      <w:pPr>
        <w:autoSpaceDE w:val="0"/>
        <w:autoSpaceDN w:val="0"/>
        <w:adjustRightInd w:val="0"/>
        <w:ind w:left="426"/>
        <w:jc w:val="both"/>
        <w:rPr>
          <w:bCs/>
          <w:sz w:val="24"/>
          <w:szCs w:val="24"/>
        </w:rPr>
      </w:pPr>
      <w:r w:rsidRPr="001E7B39">
        <w:rPr>
          <w:bCs/>
          <w:sz w:val="24"/>
          <w:szCs w:val="24"/>
        </w:rPr>
        <w:t>b)</w:t>
      </w:r>
      <w:r w:rsidRPr="001E7B39">
        <w:rPr>
          <w:bCs/>
          <w:sz w:val="24"/>
          <w:szCs w:val="24"/>
        </w:rPr>
        <w:tab/>
        <w:t>Em se tratando de microempreendedor individual – MEI: Certificado da Condição de Microempreendedor Individual - CCMEI, cuja aceitação ficará condicionada à verificação da autenticidade no sítio www.portaldoempreendedor.gov.br;</w:t>
      </w:r>
    </w:p>
    <w:p w14:paraId="54187EE1" w14:textId="77777777" w:rsidR="009251E6" w:rsidRPr="001E7B39" w:rsidRDefault="009251E6" w:rsidP="009251E6">
      <w:pPr>
        <w:autoSpaceDE w:val="0"/>
        <w:autoSpaceDN w:val="0"/>
        <w:adjustRightInd w:val="0"/>
        <w:ind w:left="426"/>
        <w:jc w:val="both"/>
        <w:rPr>
          <w:bCs/>
          <w:sz w:val="24"/>
          <w:szCs w:val="24"/>
        </w:rPr>
      </w:pPr>
      <w:r w:rsidRPr="001E7B39">
        <w:rPr>
          <w:bCs/>
          <w:sz w:val="24"/>
          <w:szCs w:val="24"/>
        </w:rPr>
        <w:t>c)</w:t>
      </w:r>
      <w:r w:rsidRPr="001E7B39">
        <w:rPr>
          <w:bCs/>
          <w:sz w:val="24"/>
          <w:szCs w:val="24"/>
        </w:rPr>
        <w:tab/>
        <w:t xml:space="preserve">No caso de sociedade empresária ou empresa individual de responsabilidade limitada - EIRELI: ato constitutivo, estatuto ou contrato social em vigor, devidamente registrado na Junta Comercial da respectiva sede, acompanhado de documento comprobatório de seus administradores; </w:t>
      </w:r>
    </w:p>
    <w:p w14:paraId="4AC85EFF" w14:textId="77777777" w:rsidR="009251E6" w:rsidRPr="001E7B39" w:rsidRDefault="009251E6" w:rsidP="009251E6">
      <w:pPr>
        <w:autoSpaceDE w:val="0"/>
        <w:autoSpaceDN w:val="0"/>
        <w:adjustRightInd w:val="0"/>
        <w:ind w:left="426"/>
        <w:jc w:val="both"/>
        <w:rPr>
          <w:bCs/>
          <w:sz w:val="24"/>
          <w:szCs w:val="24"/>
        </w:rPr>
      </w:pPr>
      <w:r w:rsidRPr="001E7B39">
        <w:rPr>
          <w:bCs/>
          <w:sz w:val="24"/>
          <w:szCs w:val="24"/>
        </w:rPr>
        <w:t>d)</w:t>
      </w:r>
      <w:r w:rsidRPr="001E7B39">
        <w:rPr>
          <w:bCs/>
          <w:sz w:val="24"/>
          <w:szCs w:val="24"/>
        </w:rPr>
        <w:tab/>
        <w:t>Inscrição no Registro Público de Empresas Mercantis onde opera, com averbação no Registro onde tem sede a matriz, no caso de ser o participante sucursal, filial ou agência;</w:t>
      </w:r>
    </w:p>
    <w:p w14:paraId="03F12DA3" w14:textId="77777777" w:rsidR="009251E6" w:rsidRPr="001E7B39" w:rsidRDefault="009251E6" w:rsidP="009251E6">
      <w:pPr>
        <w:autoSpaceDE w:val="0"/>
        <w:autoSpaceDN w:val="0"/>
        <w:adjustRightInd w:val="0"/>
        <w:ind w:left="426"/>
        <w:jc w:val="both"/>
        <w:rPr>
          <w:bCs/>
          <w:sz w:val="24"/>
          <w:szCs w:val="24"/>
        </w:rPr>
      </w:pPr>
    </w:p>
    <w:p w14:paraId="56708740" w14:textId="77777777" w:rsidR="009251E6" w:rsidRPr="001E7B39" w:rsidRDefault="009251E6" w:rsidP="009251E6">
      <w:pPr>
        <w:autoSpaceDE w:val="0"/>
        <w:autoSpaceDN w:val="0"/>
        <w:adjustRightInd w:val="0"/>
        <w:ind w:left="426"/>
        <w:jc w:val="both"/>
        <w:rPr>
          <w:bCs/>
          <w:sz w:val="24"/>
          <w:szCs w:val="24"/>
        </w:rPr>
      </w:pPr>
      <w:r w:rsidRPr="001E7B39">
        <w:rPr>
          <w:bCs/>
          <w:sz w:val="24"/>
          <w:szCs w:val="24"/>
        </w:rPr>
        <w:lastRenderedPageBreak/>
        <w:t>e)</w:t>
      </w:r>
      <w:r w:rsidRPr="001E7B39">
        <w:rPr>
          <w:bCs/>
          <w:sz w:val="24"/>
          <w:szCs w:val="24"/>
        </w:rPr>
        <w:tab/>
        <w:t xml:space="preserve">No caso de sociedade simples: inscrição do ato constitutivo no Registro Civil das Pessoas Jurídicas do local de sua sede, acompanhada de prova da indicação dos seus administradores; </w:t>
      </w:r>
    </w:p>
    <w:p w14:paraId="36019591" w14:textId="77777777" w:rsidR="009251E6" w:rsidRPr="001E7B39" w:rsidRDefault="009251E6" w:rsidP="009251E6">
      <w:pPr>
        <w:autoSpaceDE w:val="0"/>
        <w:autoSpaceDN w:val="0"/>
        <w:adjustRightInd w:val="0"/>
        <w:ind w:left="426"/>
        <w:jc w:val="both"/>
        <w:rPr>
          <w:bCs/>
          <w:sz w:val="24"/>
          <w:szCs w:val="24"/>
        </w:rPr>
      </w:pPr>
      <w:r w:rsidRPr="001E7B39">
        <w:rPr>
          <w:bCs/>
          <w:sz w:val="24"/>
          <w:szCs w:val="24"/>
        </w:rPr>
        <w:t>f)</w:t>
      </w:r>
      <w:r w:rsidRPr="001E7B39">
        <w:rPr>
          <w:bCs/>
          <w:sz w:val="24"/>
          <w:szCs w:val="24"/>
        </w:rPr>
        <w:tab/>
        <w:t xml:space="preserve">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75D3A40E" w14:textId="77777777" w:rsidR="009251E6" w:rsidRPr="001E7B39" w:rsidRDefault="009251E6" w:rsidP="009251E6">
      <w:pPr>
        <w:autoSpaceDE w:val="0"/>
        <w:autoSpaceDN w:val="0"/>
        <w:adjustRightInd w:val="0"/>
        <w:ind w:left="426"/>
        <w:jc w:val="both"/>
        <w:rPr>
          <w:bCs/>
          <w:sz w:val="24"/>
          <w:szCs w:val="24"/>
        </w:rPr>
      </w:pPr>
      <w:r w:rsidRPr="001E7B39">
        <w:rPr>
          <w:bCs/>
          <w:sz w:val="24"/>
          <w:szCs w:val="24"/>
        </w:rPr>
        <w:t>g)</w:t>
      </w:r>
      <w:r w:rsidRPr="001E7B39">
        <w:rPr>
          <w:bCs/>
          <w:sz w:val="24"/>
          <w:szCs w:val="24"/>
        </w:rPr>
        <w:tab/>
        <w:t xml:space="preserve">No caso de empresa ou sociedade estrangeira em funcionamento no País: decreto de autorização; </w:t>
      </w:r>
    </w:p>
    <w:p w14:paraId="534998C2" w14:textId="77777777" w:rsidR="009251E6" w:rsidRPr="001E7B39" w:rsidRDefault="009251E6" w:rsidP="009251E6">
      <w:pPr>
        <w:widowControl w:val="0"/>
        <w:shd w:val="clear" w:color="auto" w:fill="FFFFFF"/>
        <w:autoSpaceDE w:val="0"/>
        <w:autoSpaceDN w:val="0"/>
        <w:adjustRightInd w:val="0"/>
        <w:ind w:left="426" w:right="-1"/>
        <w:jc w:val="both"/>
        <w:rPr>
          <w:sz w:val="24"/>
          <w:szCs w:val="24"/>
        </w:rPr>
      </w:pPr>
      <w:r w:rsidRPr="001E7B39">
        <w:rPr>
          <w:bCs/>
          <w:sz w:val="24"/>
          <w:szCs w:val="24"/>
        </w:rPr>
        <w:t xml:space="preserve">h) </w:t>
      </w:r>
      <w:r w:rsidRPr="001E7B39">
        <w:rPr>
          <w:color w:val="000000"/>
          <w:sz w:val="24"/>
          <w:szCs w:val="24"/>
        </w:rPr>
        <w:t>Certificado de Inspeção Sanitária (Decreto Federal nº 15.839/91) expedido por órgão municipal e/ou estadual, federal da sede da Licitante em vigor, compatível e pertinente com o objeto deste edital, descrição de atividade de acordo com os itens apresentado na proposta de preço</w:t>
      </w:r>
      <w:r w:rsidRPr="001E7B39">
        <w:rPr>
          <w:b/>
          <w:bCs/>
          <w:color w:val="000000"/>
          <w:sz w:val="24"/>
          <w:szCs w:val="24"/>
        </w:rPr>
        <w:t>.</w:t>
      </w:r>
    </w:p>
    <w:p w14:paraId="49762511" w14:textId="73A6DA99" w:rsidR="009251E6" w:rsidRDefault="009251E6" w:rsidP="009251E6">
      <w:pPr>
        <w:autoSpaceDE w:val="0"/>
        <w:autoSpaceDN w:val="0"/>
        <w:adjustRightInd w:val="0"/>
        <w:ind w:left="426"/>
        <w:jc w:val="both"/>
        <w:rPr>
          <w:bCs/>
          <w:sz w:val="24"/>
          <w:szCs w:val="24"/>
        </w:rPr>
      </w:pPr>
      <w:r w:rsidRPr="001E7B39">
        <w:rPr>
          <w:bCs/>
          <w:sz w:val="24"/>
          <w:szCs w:val="24"/>
        </w:rPr>
        <w:t>i)</w:t>
      </w:r>
      <w:r w:rsidRPr="001E7B39">
        <w:rPr>
          <w:bCs/>
          <w:sz w:val="24"/>
          <w:szCs w:val="24"/>
        </w:rPr>
        <w:tab/>
        <w:t>Os documentos acima deverão estar acompanhados de todas as alterações ou da consolidação respectiva.</w:t>
      </w:r>
    </w:p>
    <w:p w14:paraId="631D246E" w14:textId="35AD151F" w:rsidR="00136275" w:rsidRDefault="00136275" w:rsidP="009251E6">
      <w:pPr>
        <w:autoSpaceDE w:val="0"/>
        <w:autoSpaceDN w:val="0"/>
        <w:adjustRightInd w:val="0"/>
        <w:ind w:left="426"/>
        <w:jc w:val="both"/>
        <w:rPr>
          <w:bCs/>
          <w:sz w:val="24"/>
          <w:szCs w:val="24"/>
        </w:rPr>
      </w:pPr>
    </w:p>
    <w:p w14:paraId="55AA3532" w14:textId="51E7CFCA" w:rsidR="00136275" w:rsidRDefault="00136275" w:rsidP="00136275">
      <w:pPr>
        <w:shd w:val="clear" w:color="auto" w:fill="BDD6EE" w:themeFill="accent5" w:themeFillTint="66"/>
        <w:autoSpaceDE w:val="0"/>
        <w:autoSpaceDN w:val="0"/>
        <w:adjustRightInd w:val="0"/>
        <w:jc w:val="both"/>
        <w:rPr>
          <w:b/>
          <w:sz w:val="24"/>
          <w:szCs w:val="24"/>
        </w:rPr>
      </w:pPr>
      <w:r w:rsidRPr="001E7B39">
        <w:rPr>
          <w:b/>
          <w:bCs/>
          <w:sz w:val="24"/>
          <w:szCs w:val="24"/>
        </w:rPr>
        <w:t>8</w:t>
      </w:r>
      <w:r>
        <w:rPr>
          <w:b/>
          <w:bCs/>
          <w:sz w:val="24"/>
          <w:szCs w:val="24"/>
        </w:rPr>
        <w:t>.2</w:t>
      </w:r>
      <w:r w:rsidRPr="001E7B39">
        <w:rPr>
          <w:b/>
          <w:bCs/>
          <w:sz w:val="24"/>
          <w:szCs w:val="24"/>
        </w:rPr>
        <w:t xml:space="preserve">. </w:t>
      </w:r>
      <w:r w:rsidRPr="001E7B39">
        <w:rPr>
          <w:b/>
          <w:sz w:val="24"/>
          <w:szCs w:val="24"/>
        </w:rPr>
        <w:t>DOCUMENTAÇÃO RELATIVA À REGULARIDADE FISCAL, SOCIAL E TRABALHISTA</w:t>
      </w:r>
      <w:r>
        <w:rPr>
          <w:b/>
          <w:sz w:val="24"/>
          <w:szCs w:val="24"/>
        </w:rPr>
        <w:t>:</w:t>
      </w:r>
    </w:p>
    <w:p w14:paraId="16C599E1" w14:textId="77777777" w:rsidR="00136275" w:rsidRPr="001E7B39" w:rsidRDefault="00136275" w:rsidP="009251E6">
      <w:pPr>
        <w:autoSpaceDE w:val="0"/>
        <w:autoSpaceDN w:val="0"/>
        <w:adjustRightInd w:val="0"/>
        <w:ind w:left="426"/>
        <w:jc w:val="both"/>
        <w:rPr>
          <w:bCs/>
          <w:sz w:val="24"/>
          <w:szCs w:val="24"/>
        </w:rPr>
      </w:pPr>
    </w:p>
    <w:p w14:paraId="38960061" w14:textId="77777777" w:rsidR="009251E6" w:rsidRPr="001E7B39" w:rsidRDefault="009251E6" w:rsidP="009251E6">
      <w:pPr>
        <w:shd w:val="clear" w:color="auto" w:fill="FFFFFF"/>
        <w:ind w:left="567"/>
        <w:jc w:val="both"/>
        <w:rPr>
          <w:rFonts w:eastAsia="Arial Narrow"/>
          <w:bCs/>
          <w:color w:val="000000"/>
          <w:sz w:val="24"/>
          <w:szCs w:val="24"/>
        </w:rPr>
      </w:pPr>
      <w:r w:rsidRPr="001E7B39">
        <w:rPr>
          <w:rFonts w:eastAsia="Arial Narrow"/>
          <w:bCs/>
          <w:color w:val="000000"/>
          <w:sz w:val="24"/>
          <w:szCs w:val="24"/>
        </w:rPr>
        <w:t xml:space="preserve">8.2.1 - </w:t>
      </w:r>
      <w:r w:rsidRPr="001E7B39">
        <w:rPr>
          <w:rFonts w:eastAsia="Arial Narrow"/>
          <w:b/>
          <w:color w:val="000000"/>
          <w:sz w:val="24"/>
          <w:szCs w:val="24"/>
        </w:rPr>
        <w:t>Prova de inscrição no Cadastro Nacional da Pessoa Jurídica (CNPJ/MF)</w:t>
      </w:r>
      <w:r w:rsidRPr="001E7B39">
        <w:rPr>
          <w:rFonts w:eastAsia="Arial Narrow"/>
          <w:bCs/>
          <w:color w:val="000000"/>
          <w:sz w:val="24"/>
          <w:szCs w:val="24"/>
        </w:rPr>
        <w:t xml:space="preserve">; </w:t>
      </w:r>
    </w:p>
    <w:p w14:paraId="6D995B35" w14:textId="77777777" w:rsidR="009251E6" w:rsidRDefault="009251E6" w:rsidP="009251E6">
      <w:pPr>
        <w:pStyle w:val="PargrafodaLista"/>
        <w:shd w:val="clear" w:color="auto" w:fill="FFFFFF"/>
        <w:ind w:left="567"/>
        <w:jc w:val="both"/>
        <w:rPr>
          <w:rFonts w:eastAsia="Arial Narrow"/>
          <w:bCs/>
          <w:color w:val="000000"/>
          <w:sz w:val="24"/>
        </w:rPr>
      </w:pPr>
      <w:r w:rsidRPr="001E7B39">
        <w:rPr>
          <w:rFonts w:eastAsia="Arial Narrow"/>
          <w:bCs/>
          <w:color w:val="000000"/>
          <w:sz w:val="24"/>
        </w:rPr>
        <w:t xml:space="preserve">8.2.2 - </w:t>
      </w:r>
      <w:r w:rsidRPr="001E7B39">
        <w:rPr>
          <w:rFonts w:eastAsia="Arial Narrow"/>
          <w:b/>
          <w:color w:val="000000"/>
          <w:sz w:val="24"/>
        </w:rPr>
        <w:t>Prova de inscrição no Cadastro de Contribuinte Estadual</w:t>
      </w:r>
      <w:r w:rsidRPr="001E7B39">
        <w:rPr>
          <w:rFonts w:eastAsia="Arial Narrow"/>
          <w:bCs/>
          <w:color w:val="000000"/>
          <w:sz w:val="24"/>
        </w:rPr>
        <w:t xml:space="preserve"> (Fornecimento de Bens) </w:t>
      </w:r>
      <w:r w:rsidRPr="001E7B39">
        <w:rPr>
          <w:rFonts w:eastAsia="Arial Narrow"/>
          <w:b/>
          <w:color w:val="000000"/>
          <w:sz w:val="24"/>
          <w:u w:val="single"/>
        </w:rPr>
        <w:t>OU</w:t>
      </w:r>
      <w:r w:rsidRPr="001E7B39">
        <w:rPr>
          <w:rFonts w:eastAsia="Arial Narrow"/>
          <w:b/>
          <w:color w:val="000000"/>
          <w:sz w:val="24"/>
        </w:rPr>
        <w:t xml:space="preserve"> Cadastro de Contribuinte Municipal</w:t>
      </w:r>
      <w:r w:rsidRPr="001E7B39">
        <w:rPr>
          <w:rFonts w:eastAsia="Arial Narrow"/>
          <w:bCs/>
          <w:color w:val="000000"/>
          <w:sz w:val="24"/>
        </w:rPr>
        <w:t xml:space="preserve"> (Prestação de Serviços), relativo ao domicílio ou sede da licitante, pertinente ao seu ramo de atividade e compatível com o objeto da presente licitação;</w:t>
      </w:r>
    </w:p>
    <w:p w14:paraId="2F4CF585" w14:textId="77777777" w:rsidR="009251E6" w:rsidRPr="001E7B39" w:rsidRDefault="009251E6" w:rsidP="009251E6">
      <w:pPr>
        <w:pStyle w:val="PargrafodaLista"/>
        <w:shd w:val="clear" w:color="auto" w:fill="FFFFFF"/>
        <w:ind w:left="567"/>
        <w:jc w:val="both"/>
        <w:rPr>
          <w:rFonts w:eastAsia="Arial Narrow"/>
          <w:bCs/>
          <w:color w:val="000000"/>
          <w:sz w:val="24"/>
        </w:rPr>
      </w:pPr>
    </w:p>
    <w:p w14:paraId="3673AD22" w14:textId="77777777" w:rsidR="009251E6" w:rsidRPr="001E7B39" w:rsidRDefault="009251E6" w:rsidP="009251E6">
      <w:pPr>
        <w:shd w:val="clear" w:color="auto" w:fill="FFFFFF"/>
        <w:ind w:left="567"/>
        <w:jc w:val="both"/>
        <w:rPr>
          <w:rFonts w:eastAsia="Arial Narrow"/>
          <w:bCs/>
          <w:color w:val="000000"/>
          <w:sz w:val="24"/>
          <w:szCs w:val="24"/>
        </w:rPr>
      </w:pPr>
      <w:r w:rsidRPr="001E7B39">
        <w:rPr>
          <w:rFonts w:eastAsia="Arial Narrow"/>
          <w:bCs/>
          <w:color w:val="000000"/>
          <w:sz w:val="24"/>
          <w:szCs w:val="24"/>
        </w:rPr>
        <w:t>8.2.3 -</w:t>
      </w:r>
      <w:r w:rsidRPr="001E7B39">
        <w:rPr>
          <w:rFonts w:eastAsia="Arial Narrow"/>
          <w:b/>
          <w:color w:val="000000"/>
          <w:sz w:val="24"/>
          <w:szCs w:val="24"/>
        </w:rPr>
        <w:t xml:space="preserve"> Prova de Regularidade para com a Fazenda Federal</w:t>
      </w:r>
      <w:r w:rsidRPr="001E7B39">
        <w:rPr>
          <w:rFonts w:eastAsia="Arial Narrow"/>
          <w:bCs/>
          <w:color w:val="000000"/>
          <w:sz w:val="24"/>
          <w:szCs w:val="24"/>
        </w:rPr>
        <w:t xml:space="preserve">, através de Certidão Negativa de Débitos relativos a Tributos Federais e Dívida Ativa da União expedida conjuntamente pela Procuradoria Geral da Fazenda Nacional e Receita Federal do Brasil, abrangendo inclusive os créditos tributários relativos às contribuições sociais previstas nas alíneas “a”, “b” e “c” do parágrafo único do art. 11 da Lei nº 8.212/1991, ou Certidão Positiva com efeitos de Negativa; </w:t>
      </w:r>
    </w:p>
    <w:p w14:paraId="0EC5C593" w14:textId="77777777" w:rsidR="009251E6" w:rsidRPr="001E7B39"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 xml:space="preserve">8.2.4 - </w:t>
      </w:r>
      <w:r w:rsidRPr="001E7B39">
        <w:rPr>
          <w:rFonts w:eastAsia="Arial Narrow"/>
          <w:b/>
          <w:color w:val="000000"/>
          <w:sz w:val="24"/>
          <w:szCs w:val="24"/>
        </w:rPr>
        <w:t>Prova de Regularidade para com a Fazenda Estadual</w:t>
      </w:r>
      <w:r w:rsidRPr="001E7B39">
        <w:rPr>
          <w:rFonts w:eastAsia="Arial Narrow"/>
          <w:bCs/>
          <w:color w:val="000000"/>
          <w:sz w:val="24"/>
          <w:szCs w:val="24"/>
        </w:rPr>
        <w:t>, comprovada através de Certidão de Regularidade Fiscal - CRF emitida pela Secretaria da Fazenda do domicílio ou sede do licitante, ou certidão positiva com efeitos de negativa;</w:t>
      </w:r>
    </w:p>
    <w:p w14:paraId="36123D8C" w14:textId="03ACE4A5" w:rsidR="009251E6" w:rsidRPr="001E7B39" w:rsidRDefault="009251E6" w:rsidP="008D75A3">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 xml:space="preserve">8.2.5 - </w:t>
      </w:r>
      <w:r w:rsidRPr="001E7B39">
        <w:rPr>
          <w:rFonts w:eastAsia="Arial Narrow"/>
          <w:b/>
          <w:color w:val="000000"/>
          <w:sz w:val="24"/>
          <w:szCs w:val="24"/>
        </w:rPr>
        <w:t>Prova de Regularidade para com a Fazenda Municipal</w:t>
      </w:r>
      <w:r w:rsidRPr="001E7B39">
        <w:rPr>
          <w:rFonts w:eastAsia="Arial Narrow"/>
          <w:bCs/>
          <w:color w:val="000000"/>
          <w:sz w:val="24"/>
          <w:szCs w:val="24"/>
        </w:rPr>
        <w:t xml:space="preserve">, comprovada através de Certidão de Regularidade Fiscal Municipal emitida pela Prefeitura Municipal do domicílio ou sede da licitante ou certidão positiva com efeitos de negativa; </w:t>
      </w:r>
    </w:p>
    <w:p w14:paraId="74CFFC59" w14:textId="77777777" w:rsidR="009251E6" w:rsidRPr="001E7B39"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8.2.6 - Prova de Regularidade relativa ao</w:t>
      </w:r>
      <w:r w:rsidRPr="001E7B39">
        <w:rPr>
          <w:rFonts w:eastAsia="Arial Narrow"/>
          <w:b/>
          <w:color w:val="000000"/>
          <w:sz w:val="24"/>
          <w:szCs w:val="24"/>
        </w:rPr>
        <w:t xml:space="preserve"> Fundo de Garantia por Tempo de Serviço – Certidão FGTS (CRF)</w:t>
      </w:r>
      <w:r w:rsidRPr="001E7B39">
        <w:rPr>
          <w:rFonts w:eastAsia="Arial Narrow"/>
          <w:bCs/>
          <w:color w:val="000000"/>
          <w:sz w:val="24"/>
          <w:szCs w:val="24"/>
        </w:rPr>
        <w:t xml:space="preserve">, comprovada através de apresentação de certidão fornecida pela Caixa Econômica Federal; </w:t>
      </w:r>
    </w:p>
    <w:p w14:paraId="6A10D006" w14:textId="264D59FD" w:rsidR="009251E6"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 xml:space="preserve">8.2.7 - Prova de Regularidade perante a Justiça do Trabalho, através de </w:t>
      </w:r>
      <w:r w:rsidRPr="001E7B39">
        <w:rPr>
          <w:rFonts w:eastAsia="Arial Narrow"/>
          <w:b/>
          <w:color w:val="000000"/>
          <w:sz w:val="24"/>
          <w:szCs w:val="24"/>
        </w:rPr>
        <w:t>Certidão Negativa de Débitos Trabalhistas – CNDT,</w:t>
      </w:r>
      <w:r w:rsidRPr="001E7B39">
        <w:rPr>
          <w:rFonts w:eastAsia="Arial Narrow"/>
          <w:bCs/>
          <w:color w:val="000000"/>
          <w:sz w:val="24"/>
          <w:szCs w:val="24"/>
        </w:rPr>
        <w:t xml:space="preserve"> de acordo com a Lei nº 12.440/2011 e Resolução Administrativa nº 1.470/2011 do TST.</w:t>
      </w:r>
    </w:p>
    <w:p w14:paraId="0081FAEF" w14:textId="158442E5" w:rsidR="00136275" w:rsidRDefault="00136275" w:rsidP="009251E6">
      <w:pPr>
        <w:shd w:val="clear" w:color="auto" w:fill="FFFFFF"/>
        <w:ind w:leftChars="256" w:left="514" w:hanging="2"/>
        <w:jc w:val="both"/>
        <w:rPr>
          <w:rFonts w:eastAsia="Arial Narrow"/>
          <w:bCs/>
          <w:color w:val="000000"/>
          <w:sz w:val="24"/>
          <w:szCs w:val="24"/>
        </w:rPr>
      </w:pPr>
    </w:p>
    <w:p w14:paraId="0E071B25" w14:textId="41A91227" w:rsidR="00136275" w:rsidRDefault="00136275" w:rsidP="009251E6">
      <w:pPr>
        <w:shd w:val="clear" w:color="auto" w:fill="FFFFFF"/>
        <w:ind w:leftChars="256" w:left="514" w:hanging="2"/>
        <w:jc w:val="both"/>
        <w:rPr>
          <w:rFonts w:eastAsia="Arial Narrow"/>
          <w:bCs/>
          <w:color w:val="000000"/>
          <w:sz w:val="24"/>
          <w:szCs w:val="24"/>
        </w:rPr>
      </w:pPr>
    </w:p>
    <w:p w14:paraId="0E2A2ABD" w14:textId="02B65840" w:rsidR="00136275" w:rsidRDefault="00136275" w:rsidP="009251E6">
      <w:pPr>
        <w:shd w:val="clear" w:color="auto" w:fill="FFFFFF"/>
        <w:ind w:leftChars="256" w:left="514" w:hanging="2"/>
        <w:jc w:val="both"/>
        <w:rPr>
          <w:rFonts w:eastAsia="Arial Narrow"/>
          <w:bCs/>
          <w:color w:val="000000"/>
          <w:sz w:val="24"/>
          <w:szCs w:val="24"/>
        </w:rPr>
      </w:pPr>
    </w:p>
    <w:p w14:paraId="28643C95" w14:textId="77777777" w:rsidR="00136275" w:rsidRDefault="00136275" w:rsidP="009251E6">
      <w:pPr>
        <w:shd w:val="clear" w:color="auto" w:fill="FFFFFF"/>
        <w:ind w:leftChars="256" w:left="514" w:hanging="2"/>
        <w:jc w:val="both"/>
        <w:rPr>
          <w:rFonts w:eastAsia="Arial Narrow"/>
          <w:bCs/>
          <w:color w:val="000000"/>
          <w:sz w:val="24"/>
          <w:szCs w:val="24"/>
        </w:rPr>
      </w:pPr>
    </w:p>
    <w:p w14:paraId="0166A6D9" w14:textId="5A1B7B38" w:rsidR="00136275" w:rsidRDefault="00136275" w:rsidP="009251E6">
      <w:pPr>
        <w:shd w:val="clear" w:color="auto" w:fill="FFFFFF"/>
        <w:ind w:leftChars="256" w:left="514" w:hanging="2"/>
        <w:jc w:val="both"/>
        <w:rPr>
          <w:rFonts w:eastAsia="Arial Narrow"/>
          <w:bCs/>
          <w:color w:val="000000"/>
          <w:sz w:val="24"/>
          <w:szCs w:val="24"/>
        </w:rPr>
      </w:pPr>
    </w:p>
    <w:p w14:paraId="30554499" w14:textId="34687495" w:rsidR="00136275" w:rsidRDefault="00136275" w:rsidP="00136275">
      <w:pPr>
        <w:shd w:val="clear" w:color="auto" w:fill="BDD6EE" w:themeFill="accent5" w:themeFillTint="66"/>
        <w:autoSpaceDE w:val="0"/>
        <w:autoSpaceDN w:val="0"/>
        <w:adjustRightInd w:val="0"/>
        <w:jc w:val="both"/>
        <w:rPr>
          <w:b/>
          <w:sz w:val="24"/>
          <w:szCs w:val="24"/>
        </w:rPr>
      </w:pPr>
      <w:r w:rsidRPr="001E7B39">
        <w:rPr>
          <w:b/>
          <w:bCs/>
          <w:sz w:val="24"/>
          <w:szCs w:val="24"/>
        </w:rPr>
        <w:lastRenderedPageBreak/>
        <w:t>8</w:t>
      </w:r>
      <w:r>
        <w:rPr>
          <w:b/>
          <w:bCs/>
          <w:sz w:val="24"/>
          <w:szCs w:val="24"/>
        </w:rPr>
        <w:t>.3</w:t>
      </w:r>
      <w:r w:rsidRPr="001E7B39">
        <w:rPr>
          <w:b/>
          <w:bCs/>
          <w:sz w:val="24"/>
          <w:szCs w:val="24"/>
        </w:rPr>
        <w:t xml:space="preserve">. </w:t>
      </w:r>
      <w:r w:rsidRPr="001E7B39">
        <w:rPr>
          <w:rFonts w:eastAsia="Arial Narrow"/>
          <w:b/>
          <w:color w:val="000000"/>
          <w:sz w:val="24"/>
          <w:szCs w:val="24"/>
        </w:rPr>
        <w:t>DOCUMENTAÇÃO RELATIVA À QUALIFICAÇÃO ECONÔMICO FINANCEIRA</w:t>
      </w:r>
      <w:r>
        <w:rPr>
          <w:b/>
          <w:sz w:val="24"/>
          <w:szCs w:val="24"/>
        </w:rPr>
        <w:t>:</w:t>
      </w:r>
    </w:p>
    <w:p w14:paraId="1A5B0180" w14:textId="77777777" w:rsidR="00136275" w:rsidRPr="001E7B39" w:rsidRDefault="00136275" w:rsidP="009251E6">
      <w:pPr>
        <w:shd w:val="clear" w:color="auto" w:fill="FFFFFF"/>
        <w:ind w:leftChars="256" w:left="514" w:hanging="2"/>
        <w:jc w:val="both"/>
        <w:rPr>
          <w:rFonts w:eastAsia="Arial Narrow"/>
          <w:bCs/>
          <w:color w:val="000000"/>
          <w:sz w:val="24"/>
          <w:szCs w:val="24"/>
        </w:rPr>
      </w:pPr>
    </w:p>
    <w:p w14:paraId="5F9C6472" w14:textId="77777777" w:rsidR="009251E6" w:rsidRPr="001E7B39"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 xml:space="preserve">8.3.1 - </w:t>
      </w:r>
      <w:r w:rsidRPr="001E7B39">
        <w:rPr>
          <w:rFonts w:eastAsia="Arial Narrow"/>
          <w:b/>
          <w:color w:val="000000"/>
          <w:sz w:val="24"/>
          <w:szCs w:val="24"/>
        </w:rPr>
        <w:t>Certidão Negativa de Falência</w:t>
      </w:r>
      <w:r w:rsidRPr="001E7B39">
        <w:rPr>
          <w:rFonts w:eastAsia="Arial Narrow"/>
          <w:bCs/>
          <w:color w:val="000000"/>
          <w:sz w:val="24"/>
          <w:szCs w:val="24"/>
        </w:rPr>
        <w:t xml:space="preserve">, expedida pelo distribuidor da sede do licitante, datada de, no máximo, </w:t>
      </w:r>
      <w:r w:rsidRPr="001E7B39">
        <w:rPr>
          <w:rFonts w:eastAsia="Arial Narrow"/>
          <w:b/>
          <w:color w:val="000000"/>
          <w:sz w:val="24"/>
          <w:szCs w:val="24"/>
        </w:rPr>
        <w:t>180 (cento e oitenta) dias</w:t>
      </w:r>
      <w:r w:rsidRPr="001E7B39">
        <w:rPr>
          <w:rFonts w:eastAsia="Arial Narrow"/>
          <w:bCs/>
          <w:color w:val="000000"/>
          <w:sz w:val="24"/>
          <w:szCs w:val="24"/>
        </w:rPr>
        <w:t xml:space="preserve"> anteriores à abertura desta sessão ou dentro do prazo de validade constante no documento. </w:t>
      </w:r>
    </w:p>
    <w:p w14:paraId="0DC64E32" w14:textId="77777777" w:rsidR="009251E6" w:rsidRPr="001E7B39" w:rsidRDefault="009251E6" w:rsidP="009251E6">
      <w:pPr>
        <w:shd w:val="clear" w:color="auto" w:fill="FFFFFF"/>
        <w:ind w:leftChars="514" w:left="1030" w:hanging="2"/>
        <w:jc w:val="both"/>
        <w:rPr>
          <w:rFonts w:eastAsia="Arial Narrow"/>
          <w:bCs/>
          <w:color w:val="000000"/>
          <w:sz w:val="24"/>
          <w:szCs w:val="24"/>
        </w:rPr>
      </w:pPr>
      <w:r w:rsidRPr="001E7B39">
        <w:rPr>
          <w:rFonts w:eastAsia="Arial Narrow"/>
          <w:bCs/>
          <w:color w:val="000000"/>
          <w:sz w:val="24"/>
          <w:szCs w:val="24"/>
        </w:rPr>
        <w:t>8.3.1.1 - Caso a certidão referida no item anterior contiver ressalva expressa que não abrange os Processos Judiciais Eletrônicos – PJE, deverá a empresa licitante ainda comprovar sua qualificação econômico-financeiro através de outra(s) certidão(</w:t>
      </w:r>
      <w:proofErr w:type="spellStart"/>
      <w:r w:rsidRPr="001E7B39">
        <w:rPr>
          <w:rFonts w:eastAsia="Arial Narrow"/>
          <w:bCs/>
          <w:color w:val="000000"/>
          <w:sz w:val="24"/>
          <w:szCs w:val="24"/>
        </w:rPr>
        <w:t>ões</w:t>
      </w:r>
      <w:proofErr w:type="spellEnd"/>
      <w:r w:rsidRPr="001E7B39">
        <w:rPr>
          <w:rFonts w:eastAsia="Arial Narrow"/>
          <w:bCs/>
          <w:color w:val="000000"/>
          <w:sz w:val="24"/>
          <w:szCs w:val="24"/>
        </w:rPr>
        <w:t xml:space="preserve">) abrangendo os processos judiciais eletrônicos do 1º e do 2º grau. </w:t>
      </w:r>
    </w:p>
    <w:p w14:paraId="0BB29368" w14:textId="44C4B272" w:rsidR="009251E6" w:rsidRPr="00567A9A" w:rsidRDefault="009251E6" w:rsidP="009251E6">
      <w:pPr>
        <w:shd w:val="clear" w:color="auto" w:fill="FFFFFF"/>
        <w:ind w:leftChars="256" w:left="514" w:hanging="2"/>
        <w:jc w:val="both"/>
        <w:rPr>
          <w:rFonts w:eastAsia="Arial Narrow"/>
          <w:b/>
          <w:color w:val="000000"/>
          <w:sz w:val="24"/>
          <w:szCs w:val="24"/>
        </w:rPr>
      </w:pPr>
      <w:r w:rsidRPr="001E7B39">
        <w:rPr>
          <w:rFonts w:eastAsia="Arial Narrow"/>
          <w:bCs/>
          <w:color w:val="000000"/>
          <w:sz w:val="24"/>
          <w:szCs w:val="24"/>
        </w:rPr>
        <w:t xml:space="preserve">8.3.2 - </w:t>
      </w:r>
      <w:r w:rsidRPr="001E7B39">
        <w:rPr>
          <w:rFonts w:eastAsia="Arial Narrow"/>
          <w:b/>
          <w:color w:val="000000"/>
          <w:sz w:val="24"/>
          <w:szCs w:val="24"/>
        </w:rPr>
        <w:t>As empresas de Pernambuco</w:t>
      </w:r>
      <w:r w:rsidRPr="001E7B39">
        <w:rPr>
          <w:rFonts w:eastAsia="Arial Narrow"/>
          <w:bCs/>
          <w:color w:val="000000"/>
          <w:sz w:val="24"/>
          <w:szCs w:val="24"/>
        </w:rPr>
        <w:t xml:space="preserve">, constituídas após a implantação do sistema de Processo Eletrônico – PJE, estão dispensadas de apresentar a certidão descrita no item </w:t>
      </w:r>
      <w:proofErr w:type="gramStart"/>
      <w:r w:rsidR="00136275" w:rsidRPr="001E7B39">
        <w:rPr>
          <w:rFonts w:eastAsia="Arial Narrow"/>
          <w:bCs/>
          <w:color w:val="000000"/>
          <w:sz w:val="24"/>
          <w:szCs w:val="24"/>
        </w:rPr>
        <w:t>8.3.1 referente</w:t>
      </w:r>
      <w:proofErr w:type="gramEnd"/>
      <w:r w:rsidRPr="001E7B39">
        <w:rPr>
          <w:rFonts w:eastAsia="Arial Narrow"/>
          <w:bCs/>
          <w:color w:val="000000"/>
          <w:sz w:val="24"/>
          <w:szCs w:val="24"/>
        </w:rPr>
        <w:t xml:space="preserve"> a certidão de processos físicos, desde que seja apresentada a de</w:t>
      </w:r>
      <w:r w:rsidRPr="001E7B39">
        <w:rPr>
          <w:rFonts w:eastAsia="Arial Narrow"/>
          <w:b/>
          <w:color w:val="000000"/>
          <w:sz w:val="24"/>
          <w:szCs w:val="24"/>
        </w:rPr>
        <w:t xml:space="preserve"> Processos Judiciais eletrônicos de 1º e de 2º grau.</w:t>
      </w:r>
    </w:p>
    <w:p w14:paraId="5CCDBBF2" w14:textId="77777777" w:rsidR="009251E6" w:rsidRPr="001E7B39"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 xml:space="preserve">8.3.3 - </w:t>
      </w:r>
      <w:r w:rsidRPr="001E7B39">
        <w:rPr>
          <w:rFonts w:eastAsia="Arial Narrow"/>
          <w:b/>
          <w:color w:val="000000"/>
          <w:sz w:val="24"/>
          <w:szCs w:val="24"/>
        </w:rPr>
        <w:t>Balanço Patrimonial e Demonstração do Resultado dos 2 (dois) últimos exercícios sociais</w:t>
      </w:r>
      <w:r w:rsidRPr="001E7B39">
        <w:rPr>
          <w:rFonts w:eastAsia="Arial Narrow"/>
          <w:bCs/>
          <w:color w:val="000000"/>
          <w:sz w:val="24"/>
          <w:szCs w:val="24"/>
        </w:rPr>
        <w:t xml:space="preserve">,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 </w:t>
      </w:r>
    </w:p>
    <w:p w14:paraId="5BB01179" w14:textId="77777777" w:rsidR="009251E6" w:rsidRPr="001E7B39" w:rsidRDefault="009251E6" w:rsidP="009251E6">
      <w:pPr>
        <w:shd w:val="clear" w:color="auto" w:fill="FFFFFF"/>
        <w:ind w:leftChars="514" w:left="1030" w:hanging="2"/>
        <w:jc w:val="both"/>
        <w:rPr>
          <w:rFonts w:eastAsia="Arial Narrow"/>
          <w:bCs/>
          <w:color w:val="000000"/>
          <w:sz w:val="24"/>
          <w:szCs w:val="24"/>
        </w:rPr>
      </w:pPr>
      <w:r w:rsidRPr="001E7B39">
        <w:rPr>
          <w:rFonts w:eastAsia="Arial Narrow"/>
          <w:bCs/>
          <w:color w:val="000000"/>
          <w:sz w:val="24"/>
          <w:szCs w:val="24"/>
        </w:rPr>
        <w:t xml:space="preserve">8.3.3.1 - Os documentos referidos acima limitar-se-ão ao último exercício social no caso de a pessoa jurídica ter sido constituída há menos de 2 (dois) anos. </w:t>
      </w:r>
    </w:p>
    <w:p w14:paraId="0C9B31A4" w14:textId="77777777" w:rsidR="009251E6" w:rsidRPr="001E7B39" w:rsidRDefault="009251E6" w:rsidP="009251E6">
      <w:pPr>
        <w:shd w:val="clear" w:color="auto" w:fill="FFFFFF"/>
        <w:ind w:leftChars="514" w:left="1030" w:hanging="2"/>
        <w:jc w:val="both"/>
        <w:rPr>
          <w:rFonts w:eastAsia="Arial Narrow"/>
          <w:bCs/>
          <w:color w:val="000000"/>
          <w:sz w:val="24"/>
          <w:szCs w:val="24"/>
        </w:rPr>
      </w:pPr>
      <w:r w:rsidRPr="001E7B39">
        <w:rPr>
          <w:rFonts w:eastAsia="Arial Narrow"/>
          <w:bCs/>
          <w:color w:val="000000"/>
          <w:sz w:val="24"/>
          <w:szCs w:val="24"/>
        </w:rPr>
        <w:t xml:space="preserve">8.3.3.2 - As empresas criadas no exercício financeiro da licitação deverão atender a todas as exigências de habilitação e poderão substituir os demonstrativos contábeis pelo balanço de abertura. </w:t>
      </w:r>
    </w:p>
    <w:p w14:paraId="38CC1C86" w14:textId="77777777" w:rsidR="009251E6" w:rsidRPr="001E7B39"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 xml:space="preserve">8.3.4 - Os balanços e demonstrações contábeis devem vir acompanhados dos </w:t>
      </w:r>
      <w:r w:rsidRPr="001E7B39">
        <w:rPr>
          <w:rFonts w:eastAsia="Arial Narrow"/>
          <w:b/>
          <w:color w:val="000000"/>
          <w:sz w:val="24"/>
          <w:szCs w:val="24"/>
        </w:rPr>
        <w:t>Termos de Abertura e Encerramento</w:t>
      </w:r>
      <w:r w:rsidRPr="001E7B39">
        <w:rPr>
          <w:rFonts w:eastAsia="Arial Narrow"/>
          <w:bCs/>
          <w:color w:val="000000"/>
          <w:sz w:val="24"/>
          <w:szCs w:val="24"/>
        </w:rPr>
        <w:t xml:space="preserve">, devidamente copiados do livro diário, registrado na Junta Comercial do domicílio do licitante, devidamente autenticado por esta, conforme preceitua o artigo nº 1181 do Código Civil e a Instrução Normativa nº 82/2021 do Departamento de Registro Empresarial e Integração – DREI. </w:t>
      </w:r>
    </w:p>
    <w:p w14:paraId="096F0026" w14:textId="77777777" w:rsidR="009251E6" w:rsidRPr="001E7B39"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8.3.5 - Os balanços e demonstrações contábeis devem vir assinados pelo representante legal da empresa e por contabilista registrado no Conselho Regional de Contabilidade.</w:t>
      </w:r>
    </w:p>
    <w:p w14:paraId="02655F84" w14:textId="77777777" w:rsidR="009251E6" w:rsidRPr="001E7B39" w:rsidRDefault="009251E6" w:rsidP="009251E6">
      <w:pPr>
        <w:shd w:val="clear" w:color="auto" w:fill="FFFFFF"/>
        <w:ind w:leftChars="256" w:left="514" w:hanging="2"/>
        <w:jc w:val="both"/>
        <w:rPr>
          <w:rFonts w:eastAsia="Arial Narrow"/>
          <w:bCs/>
          <w:color w:val="000000"/>
          <w:sz w:val="24"/>
          <w:szCs w:val="24"/>
        </w:rPr>
      </w:pPr>
    </w:p>
    <w:p w14:paraId="060DF6CA" w14:textId="77777777" w:rsidR="009251E6" w:rsidRPr="001E7B39"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 xml:space="preserve">8.3.6 - As Sociedades submetidas ao Sistema Público de Escrituração Digital - SPED, conforme previsto no Decreto nº 6.022, de 22 de janeiro de 2007, e que pela legislação pertinente à Receita Federal do Brasil sejam obrigadas à Escrituração Contábil Digital (ECD) deverão apresentar os seguintes documentos emitidos pelo próprio sistema de escrituração digital relativos às demonstrações contábeis já exigíveis nos termos da lei: </w:t>
      </w:r>
    </w:p>
    <w:p w14:paraId="60C160D3" w14:textId="77777777" w:rsidR="009251E6" w:rsidRPr="001E7B39" w:rsidRDefault="009251E6" w:rsidP="009251E6">
      <w:pPr>
        <w:shd w:val="clear" w:color="auto" w:fill="FFFFFF"/>
        <w:ind w:leftChars="643" w:left="1288" w:hanging="2"/>
        <w:jc w:val="both"/>
        <w:rPr>
          <w:rFonts w:eastAsia="Arial Narrow"/>
          <w:b/>
          <w:color w:val="000000"/>
          <w:sz w:val="24"/>
          <w:szCs w:val="24"/>
        </w:rPr>
      </w:pPr>
      <w:r w:rsidRPr="001E7B39">
        <w:rPr>
          <w:rFonts w:eastAsia="Arial Narrow"/>
          <w:b/>
          <w:color w:val="000000"/>
          <w:sz w:val="24"/>
          <w:szCs w:val="24"/>
        </w:rPr>
        <w:t xml:space="preserve">8.3.6.1 - Termo de Abertura e Encerramento do Livro Diário; </w:t>
      </w:r>
    </w:p>
    <w:p w14:paraId="75AC6D62" w14:textId="77777777" w:rsidR="009251E6" w:rsidRPr="001E7B39" w:rsidRDefault="009251E6" w:rsidP="009251E6">
      <w:pPr>
        <w:shd w:val="clear" w:color="auto" w:fill="FFFFFF"/>
        <w:ind w:leftChars="643" w:left="1288" w:hanging="2"/>
        <w:jc w:val="both"/>
        <w:rPr>
          <w:rFonts w:eastAsia="Arial Narrow"/>
          <w:b/>
          <w:color w:val="000000"/>
          <w:sz w:val="24"/>
          <w:szCs w:val="24"/>
        </w:rPr>
      </w:pPr>
      <w:r w:rsidRPr="001E7B39">
        <w:rPr>
          <w:rFonts w:eastAsia="Arial Narrow"/>
          <w:b/>
          <w:color w:val="000000"/>
          <w:sz w:val="24"/>
          <w:szCs w:val="24"/>
        </w:rPr>
        <w:t xml:space="preserve">8.3.6.2 - Balanço Patrimonial; </w:t>
      </w:r>
    </w:p>
    <w:p w14:paraId="72ED4B59" w14:textId="77777777" w:rsidR="009251E6" w:rsidRPr="001E7B39" w:rsidRDefault="009251E6" w:rsidP="009251E6">
      <w:pPr>
        <w:shd w:val="clear" w:color="auto" w:fill="FFFFFF"/>
        <w:ind w:leftChars="643" w:left="1288" w:hanging="2"/>
        <w:jc w:val="both"/>
        <w:rPr>
          <w:rFonts w:eastAsia="Arial Narrow"/>
          <w:b/>
          <w:color w:val="000000"/>
          <w:sz w:val="24"/>
          <w:szCs w:val="24"/>
        </w:rPr>
      </w:pPr>
      <w:r w:rsidRPr="001E7B39">
        <w:rPr>
          <w:rFonts w:eastAsia="Arial Narrow"/>
          <w:b/>
          <w:color w:val="000000"/>
          <w:sz w:val="24"/>
          <w:szCs w:val="24"/>
        </w:rPr>
        <w:t xml:space="preserve">8.3.6.3 - Demonstração do Resultado do Exercício; </w:t>
      </w:r>
    </w:p>
    <w:p w14:paraId="14709430" w14:textId="77777777" w:rsidR="009251E6" w:rsidRPr="001E7B39" w:rsidRDefault="009251E6" w:rsidP="009251E6">
      <w:pPr>
        <w:shd w:val="clear" w:color="auto" w:fill="FFFFFF"/>
        <w:ind w:leftChars="643" w:left="1288" w:hanging="2"/>
        <w:jc w:val="both"/>
        <w:rPr>
          <w:rFonts w:eastAsia="Arial Narrow"/>
          <w:b/>
          <w:color w:val="000000"/>
          <w:sz w:val="24"/>
          <w:szCs w:val="24"/>
        </w:rPr>
      </w:pPr>
      <w:r w:rsidRPr="001E7B39">
        <w:rPr>
          <w:rFonts w:eastAsia="Arial Narrow"/>
          <w:b/>
          <w:color w:val="000000"/>
          <w:sz w:val="24"/>
          <w:szCs w:val="24"/>
        </w:rPr>
        <w:t xml:space="preserve">8.3.6.4 - Recibo de Entrega de Escrituração Contábil Digital. </w:t>
      </w:r>
    </w:p>
    <w:p w14:paraId="3DF1BCD8" w14:textId="77777777" w:rsidR="009251E6" w:rsidRPr="001E7B39" w:rsidRDefault="009251E6" w:rsidP="009251E6">
      <w:pPr>
        <w:shd w:val="clear" w:color="auto" w:fill="FFFFFF"/>
        <w:ind w:left="563"/>
        <w:jc w:val="both"/>
        <w:rPr>
          <w:rFonts w:eastAsia="Arial Narrow"/>
          <w:bCs/>
          <w:color w:val="000000"/>
          <w:sz w:val="24"/>
          <w:szCs w:val="24"/>
        </w:rPr>
      </w:pPr>
      <w:r w:rsidRPr="001E7B39">
        <w:rPr>
          <w:rFonts w:eastAsia="Arial Narrow"/>
          <w:bCs/>
          <w:color w:val="000000"/>
          <w:sz w:val="24"/>
          <w:szCs w:val="24"/>
        </w:rPr>
        <w:t xml:space="preserve">8.3.7 - Serão considerados autenticados os livros contábeis transmitidos pelas empresas ao Sistema Público de Escrituração Digital - SPED, na forma prevista pelo Decreto nº 8.683/2016, cuja autenticação será comprovada pelo recibo de entrega emitido pelo SPED; </w:t>
      </w:r>
    </w:p>
    <w:p w14:paraId="7DE68847" w14:textId="77777777" w:rsidR="009251E6" w:rsidRPr="001E7B39"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 xml:space="preserve">8.3.8 - A boa situação financeira do licitante será avaliada pelos </w:t>
      </w:r>
      <w:r w:rsidRPr="001E7B39">
        <w:rPr>
          <w:rFonts w:eastAsia="Arial Narrow"/>
          <w:b/>
          <w:color w:val="000000"/>
          <w:sz w:val="24"/>
          <w:szCs w:val="24"/>
        </w:rPr>
        <w:t>Índices de Liquidez Geral (LG), Solvência Geral (SG) e Liquidez Corrente (LC)</w:t>
      </w:r>
      <w:r w:rsidRPr="001E7B39">
        <w:rPr>
          <w:rFonts w:eastAsia="Arial Narrow"/>
          <w:bCs/>
          <w:color w:val="000000"/>
          <w:sz w:val="24"/>
          <w:szCs w:val="24"/>
        </w:rPr>
        <w:t xml:space="preserve">, </w:t>
      </w:r>
      <w:r w:rsidRPr="001E7B39">
        <w:rPr>
          <w:rFonts w:eastAsia="Arial Narrow"/>
          <w:b/>
          <w:color w:val="000000"/>
          <w:sz w:val="24"/>
          <w:szCs w:val="24"/>
        </w:rPr>
        <w:t>iguais ou maiores que 1 (um)</w:t>
      </w:r>
      <w:r w:rsidRPr="001E7B39">
        <w:rPr>
          <w:rFonts w:eastAsia="Arial Narrow"/>
          <w:bCs/>
          <w:color w:val="000000"/>
          <w:sz w:val="24"/>
          <w:szCs w:val="24"/>
        </w:rPr>
        <w:t>, resultantes da aplicação das fórmulas abaixo, com os valores extraídos de seu balanço patrimonial.</w:t>
      </w:r>
    </w:p>
    <w:p w14:paraId="1006F585" w14:textId="77777777" w:rsidR="009251E6" w:rsidRPr="001E7B39" w:rsidRDefault="009251E6" w:rsidP="009251E6">
      <w:pPr>
        <w:shd w:val="clear" w:color="auto" w:fill="FFFFFF"/>
        <w:tabs>
          <w:tab w:val="left" w:pos="2268"/>
          <w:tab w:val="left" w:pos="2410"/>
          <w:tab w:val="left" w:pos="2552"/>
        </w:tabs>
        <w:ind w:left="2" w:hanging="2"/>
        <w:jc w:val="center"/>
        <w:rPr>
          <w:rFonts w:eastAsia="Arial Narrow"/>
          <w:bCs/>
          <w:color w:val="000000"/>
          <w:sz w:val="24"/>
          <w:szCs w:val="24"/>
        </w:rPr>
      </w:pPr>
      <w:r w:rsidRPr="001E7B39">
        <w:rPr>
          <w:rFonts w:eastAsia="Arial Narrow"/>
          <w:bCs/>
          <w:color w:val="000000"/>
          <w:sz w:val="24"/>
          <w:szCs w:val="24"/>
        </w:rPr>
        <w:lastRenderedPageBreak/>
        <w:t xml:space="preserve">  LG =     </w:t>
      </w:r>
      <w:r w:rsidRPr="001E7B39">
        <w:rPr>
          <w:rFonts w:eastAsia="Arial Narrow"/>
          <w:bCs/>
          <w:color w:val="000000"/>
          <w:sz w:val="24"/>
          <w:szCs w:val="24"/>
          <w:u w:val="single"/>
        </w:rPr>
        <w:t>Ativo Circulante + Realizável a Longo Prazo</w:t>
      </w:r>
    </w:p>
    <w:p w14:paraId="7605AE2E" w14:textId="77777777" w:rsidR="009251E6" w:rsidRDefault="009251E6" w:rsidP="009251E6">
      <w:pPr>
        <w:shd w:val="clear" w:color="auto" w:fill="FFFFFF"/>
        <w:ind w:left="2" w:hanging="2"/>
        <w:jc w:val="center"/>
        <w:rPr>
          <w:rFonts w:eastAsia="Arial Narrow"/>
          <w:bCs/>
          <w:color w:val="000000"/>
          <w:sz w:val="24"/>
          <w:szCs w:val="24"/>
        </w:rPr>
      </w:pPr>
      <w:r w:rsidRPr="001E7B39">
        <w:rPr>
          <w:rFonts w:eastAsia="Arial Narrow"/>
          <w:bCs/>
          <w:color w:val="000000"/>
          <w:sz w:val="24"/>
          <w:szCs w:val="24"/>
        </w:rPr>
        <w:t xml:space="preserve">       Passivo Circulante + Passivo Não Circulante</w:t>
      </w:r>
    </w:p>
    <w:p w14:paraId="52F803C2" w14:textId="77777777" w:rsidR="009251E6" w:rsidRPr="001E7B39" w:rsidRDefault="009251E6" w:rsidP="009251E6">
      <w:pPr>
        <w:shd w:val="clear" w:color="auto" w:fill="FFFFFF"/>
        <w:ind w:left="2" w:hanging="2"/>
        <w:jc w:val="center"/>
        <w:rPr>
          <w:rFonts w:eastAsia="Arial Narrow"/>
          <w:bCs/>
          <w:color w:val="000000"/>
          <w:sz w:val="24"/>
          <w:szCs w:val="24"/>
        </w:rPr>
      </w:pPr>
    </w:p>
    <w:p w14:paraId="0FB51CCB" w14:textId="77777777" w:rsidR="009251E6" w:rsidRPr="001E7B39" w:rsidRDefault="009251E6" w:rsidP="009251E6">
      <w:pPr>
        <w:shd w:val="clear" w:color="auto" w:fill="FFFFFF"/>
        <w:tabs>
          <w:tab w:val="left" w:pos="2410"/>
          <w:tab w:val="left" w:pos="2552"/>
        </w:tabs>
        <w:ind w:left="1418" w:firstLine="706"/>
        <w:rPr>
          <w:rFonts w:eastAsia="Arial Narrow"/>
          <w:bCs/>
          <w:color w:val="000000"/>
          <w:sz w:val="24"/>
          <w:szCs w:val="24"/>
        </w:rPr>
      </w:pPr>
      <w:r w:rsidRPr="001E7B39">
        <w:rPr>
          <w:rFonts w:eastAsia="Arial Narrow"/>
          <w:bCs/>
          <w:color w:val="000000"/>
          <w:sz w:val="24"/>
          <w:szCs w:val="24"/>
        </w:rPr>
        <w:t xml:space="preserve">      SG =                         </w:t>
      </w:r>
      <w:r w:rsidRPr="001E7B39">
        <w:rPr>
          <w:rFonts w:eastAsia="Arial Narrow"/>
          <w:bCs/>
          <w:color w:val="000000"/>
          <w:sz w:val="24"/>
          <w:szCs w:val="24"/>
          <w:u w:val="single"/>
        </w:rPr>
        <w:t>Ativo Total</w:t>
      </w:r>
    </w:p>
    <w:p w14:paraId="321E6021" w14:textId="77777777" w:rsidR="009251E6" w:rsidRPr="001E7B39" w:rsidRDefault="009251E6" w:rsidP="009251E6">
      <w:pPr>
        <w:shd w:val="clear" w:color="auto" w:fill="FFFFFF"/>
        <w:ind w:left="2" w:hanging="2"/>
        <w:jc w:val="center"/>
        <w:rPr>
          <w:rFonts w:eastAsia="Arial Narrow"/>
          <w:bCs/>
          <w:color w:val="000000"/>
          <w:sz w:val="24"/>
          <w:szCs w:val="24"/>
        </w:rPr>
      </w:pPr>
      <w:r w:rsidRPr="001E7B39">
        <w:rPr>
          <w:rFonts w:eastAsia="Arial Narrow"/>
          <w:bCs/>
          <w:color w:val="000000"/>
          <w:sz w:val="24"/>
          <w:szCs w:val="24"/>
        </w:rPr>
        <w:t xml:space="preserve">           Passivo Circulante + Passivo Não Circulante</w:t>
      </w:r>
    </w:p>
    <w:p w14:paraId="525A974C" w14:textId="77777777" w:rsidR="009251E6" w:rsidRPr="001E7B39" w:rsidRDefault="009251E6" w:rsidP="009251E6">
      <w:pPr>
        <w:shd w:val="clear" w:color="auto" w:fill="FFFFFF"/>
        <w:ind w:left="1418" w:firstLine="706"/>
        <w:rPr>
          <w:rFonts w:eastAsia="Arial Narrow"/>
          <w:bCs/>
          <w:color w:val="000000"/>
          <w:sz w:val="24"/>
          <w:szCs w:val="24"/>
          <w:lang w:val="pt-PT"/>
        </w:rPr>
      </w:pPr>
      <w:r w:rsidRPr="001E7B39">
        <w:rPr>
          <w:rFonts w:eastAsia="Arial Narrow"/>
          <w:bCs/>
          <w:color w:val="000000"/>
          <w:sz w:val="24"/>
          <w:szCs w:val="24"/>
        </w:rPr>
        <w:t xml:space="preserve">      LC =    </w:t>
      </w:r>
      <w:r w:rsidRPr="001E7B39">
        <w:rPr>
          <w:rFonts w:eastAsia="Arial Narrow"/>
          <w:bCs/>
          <w:color w:val="000000"/>
          <w:sz w:val="24"/>
          <w:szCs w:val="24"/>
          <w:u w:val="single"/>
        </w:rPr>
        <w:t>Ativo Circulante</w:t>
      </w:r>
    </w:p>
    <w:p w14:paraId="786B191F" w14:textId="77777777" w:rsidR="009251E6" w:rsidRPr="001E7B39" w:rsidRDefault="009251E6" w:rsidP="009251E6">
      <w:pPr>
        <w:shd w:val="clear" w:color="auto" w:fill="FFFFFF"/>
        <w:ind w:left="2" w:hanging="2"/>
        <w:rPr>
          <w:rFonts w:eastAsia="Arial Narrow"/>
          <w:bCs/>
          <w:color w:val="000000"/>
          <w:sz w:val="24"/>
          <w:szCs w:val="24"/>
        </w:rPr>
      </w:pPr>
      <w:r w:rsidRPr="001E7B39">
        <w:rPr>
          <w:rFonts w:eastAsia="Arial Narrow"/>
          <w:bCs/>
          <w:color w:val="000000"/>
          <w:sz w:val="24"/>
          <w:szCs w:val="24"/>
        </w:rPr>
        <w:t xml:space="preserve">                                                    Passivo Circulante</w:t>
      </w:r>
    </w:p>
    <w:p w14:paraId="3FAFA449" w14:textId="77777777" w:rsidR="009251E6" w:rsidRPr="001E7B39" w:rsidRDefault="009251E6" w:rsidP="009251E6">
      <w:pPr>
        <w:shd w:val="clear" w:color="auto" w:fill="FFFFFF"/>
        <w:ind w:left="2" w:hanging="2"/>
        <w:jc w:val="both"/>
        <w:rPr>
          <w:rFonts w:eastAsia="Arial Narrow"/>
          <w:bCs/>
          <w:color w:val="000000"/>
          <w:sz w:val="24"/>
          <w:szCs w:val="24"/>
        </w:rPr>
      </w:pPr>
    </w:p>
    <w:p w14:paraId="503E5F42" w14:textId="77777777" w:rsidR="009251E6" w:rsidRPr="001E7B39" w:rsidRDefault="009251E6" w:rsidP="009251E6">
      <w:pPr>
        <w:shd w:val="clear" w:color="auto" w:fill="FFFFFF"/>
        <w:ind w:leftChars="514" w:left="1030" w:hanging="2"/>
        <w:jc w:val="both"/>
        <w:rPr>
          <w:rFonts w:eastAsia="Arial Narrow"/>
          <w:bCs/>
          <w:color w:val="000000"/>
          <w:sz w:val="24"/>
          <w:szCs w:val="24"/>
        </w:rPr>
      </w:pPr>
      <w:r w:rsidRPr="001E7B39">
        <w:rPr>
          <w:rFonts w:eastAsia="Arial Narrow"/>
          <w:bCs/>
          <w:color w:val="000000"/>
          <w:sz w:val="24"/>
          <w:szCs w:val="24"/>
        </w:rPr>
        <w:t>8.3.8.1 - A verificação dos valores exigíveis de índices contábeis e de patrimônio líquido para critério de habilitação econômico-financeira se dará por meio exercício social mais recente.</w:t>
      </w:r>
    </w:p>
    <w:p w14:paraId="03D93F8C" w14:textId="77777777" w:rsidR="009251E6" w:rsidRPr="001E7B39" w:rsidRDefault="009251E6" w:rsidP="009251E6">
      <w:pPr>
        <w:shd w:val="clear" w:color="auto" w:fill="FFFFFF"/>
        <w:tabs>
          <w:tab w:val="left" w:pos="993"/>
        </w:tabs>
        <w:ind w:leftChars="514" w:left="1030" w:hanging="2"/>
        <w:jc w:val="both"/>
        <w:rPr>
          <w:rFonts w:eastAsia="Arial Narrow"/>
          <w:bCs/>
          <w:color w:val="000000"/>
          <w:sz w:val="24"/>
          <w:szCs w:val="24"/>
        </w:rPr>
      </w:pPr>
      <w:r w:rsidRPr="001E7B39">
        <w:rPr>
          <w:rFonts w:eastAsia="Arial Narrow"/>
          <w:bCs/>
          <w:color w:val="000000"/>
          <w:sz w:val="24"/>
          <w:szCs w:val="24"/>
        </w:rPr>
        <w:t>8.3.8.2 - As empresas que apresentarem resultado inferior a 01 (um) em qualquer dos índices referidos no subitem anterior deverão comprovar o capital mínimo ou valor do patrimônio líquido de 10% do valor estimado da contratação ou do item pertinente, através da apresentação de balanço patrimonial, devendo a comprovação ser feita relativamente à data da apresentação da proposta de preços.</w:t>
      </w:r>
    </w:p>
    <w:p w14:paraId="406785CC" w14:textId="77777777" w:rsidR="009251E6" w:rsidRPr="001E7B39" w:rsidRDefault="009251E6" w:rsidP="009251E6">
      <w:pPr>
        <w:shd w:val="clear" w:color="auto" w:fill="FFFFFF"/>
        <w:tabs>
          <w:tab w:val="left" w:pos="993"/>
        </w:tabs>
        <w:ind w:leftChars="514" w:left="1030" w:hanging="2"/>
        <w:jc w:val="both"/>
        <w:rPr>
          <w:rFonts w:eastAsia="Arial Narrow"/>
          <w:bCs/>
          <w:color w:val="000000"/>
          <w:sz w:val="24"/>
          <w:szCs w:val="24"/>
        </w:rPr>
      </w:pPr>
    </w:p>
    <w:p w14:paraId="5E84B5D4" w14:textId="1ACC423E" w:rsidR="009251E6" w:rsidRDefault="009251E6" w:rsidP="009251E6">
      <w:pPr>
        <w:shd w:val="clear" w:color="auto" w:fill="FFFFFF"/>
        <w:ind w:leftChars="256" w:left="514" w:hanging="2"/>
        <w:jc w:val="both"/>
        <w:rPr>
          <w:rFonts w:eastAsia="Arial Narrow"/>
          <w:bCs/>
          <w:color w:val="000000"/>
          <w:sz w:val="24"/>
          <w:szCs w:val="24"/>
        </w:rPr>
      </w:pPr>
      <w:r w:rsidRPr="001E7B39">
        <w:rPr>
          <w:rFonts w:eastAsia="Arial Narrow"/>
          <w:bCs/>
          <w:color w:val="000000"/>
          <w:sz w:val="24"/>
          <w:szCs w:val="24"/>
        </w:rPr>
        <w:t>8.3.9 - Empresas Microempreendedor Individual - MEI ficam dispensadas da apresentação do Balanço Patrimonial e demonstrações contábeis.</w:t>
      </w:r>
    </w:p>
    <w:p w14:paraId="2916161F" w14:textId="77777777" w:rsidR="008D75A3" w:rsidRPr="001E7B39" w:rsidRDefault="008D75A3" w:rsidP="009251E6">
      <w:pPr>
        <w:shd w:val="clear" w:color="auto" w:fill="FFFFFF"/>
        <w:ind w:leftChars="256" w:left="514" w:hanging="2"/>
        <w:jc w:val="both"/>
        <w:rPr>
          <w:rFonts w:eastAsia="Arial Narrow"/>
          <w:bCs/>
          <w:color w:val="000000"/>
          <w:sz w:val="24"/>
          <w:szCs w:val="24"/>
        </w:rPr>
      </w:pPr>
    </w:p>
    <w:p w14:paraId="2440743D" w14:textId="77777777" w:rsidR="009251E6" w:rsidRPr="00567A9A" w:rsidRDefault="009251E6" w:rsidP="00136275">
      <w:pPr>
        <w:shd w:val="clear" w:color="auto" w:fill="BDD6EE" w:themeFill="accent5" w:themeFillTint="66"/>
        <w:autoSpaceDE w:val="0"/>
        <w:autoSpaceDN w:val="0"/>
        <w:adjustRightInd w:val="0"/>
        <w:jc w:val="both"/>
        <w:rPr>
          <w:b/>
          <w:bCs/>
          <w:sz w:val="24"/>
          <w:szCs w:val="24"/>
        </w:rPr>
      </w:pPr>
      <w:r w:rsidRPr="001E7B39">
        <w:rPr>
          <w:b/>
          <w:bCs/>
          <w:sz w:val="24"/>
          <w:szCs w:val="24"/>
        </w:rPr>
        <w:t>9. CONDIÇÕES CONTRATUAIS</w:t>
      </w:r>
    </w:p>
    <w:p w14:paraId="02BE8CED" w14:textId="77777777" w:rsidR="008D75A3" w:rsidRDefault="008D75A3" w:rsidP="009251E6">
      <w:pPr>
        <w:tabs>
          <w:tab w:val="left" w:pos="0"/>
        </w:tabs>
        <w:spacing w:line="360" w:lineRule="auto"/>
        <w:contextualSpacing/>
        <w:jc w:val="both"/>
        <w:rPr>
          <w:rFonts w:eastAsia="Calibri"/>
          <w:b/>
          <w:bCs/>
          <w:sz w:val="24"/>
          <w:szCs w:val="24"/>
        </w:rPr>
      </w:pPr>
    </w:p>
    <w:p w14:paraId="57B8030D" w14:textId="4F5B75AF" w:rsidR="009251E6" w:rsidRPr="001E7B39" w:rsidRDefault="009251E6" w:rsidP="009251E6">
      <w:pPr>
        <w:tabs>
          <w:tab w:val="left" w:pos="0"/>
        </w:tabs>
        <w:spacing w:line="360" w:lineRule="auto"/>
        <w:contextualSpacing/>
        <w:jc w:val="both"/>
        <w:rPr>
          <w:rFonts w:eastAsia="Calibri"/>
          <w:b/>
          <w:bCs/>
          <w:sz w:val="24"/>
          <w:szCs w:val="24"/>
        </w:rPr>
      </w:pPr>
      <w:r w:rsidRPr="001E7B39">
        <w:rPr>
          <w:rFonts w:eastAsia="Calibri"/>
          <w:b/>
          <w:bCs/>
          <w:sz w:val="24"/>
          <w:szCs w:val="24"/>
        </w:rPr>
        <w:t>9.1 - Vigência Contratual:</w:t>
      </w:r>
    </w:p>
    <w:p w14:paraId="495A0115" w14:textId="77777777" w:rsidR="009251E6" w:rsidRPr="001E7B39" w:rsidRDefault="009251E6" w:rsidP="009251E6">
      <w:pPr>
        <w:tabs>
          <w:tab w:val="left" w:pos="851"/>
          <w:tab w:val="right" w:pos="8789"/>
        </w:tabs>
        <w:autoSpaceDE w:val="0"/>
        <w:autoSpaceDN w:val="0"/>
        <w:adjustRightInd w:val="0"/>
        <w:ind w:left="708"/>
        <w:jc w:val="both"/>
        <w:rPr>
          <w:sz w:val="24"/>
          <w:szCs w:val="24"/>
        </w:rPr>
      </w:pPr>
      <w:r w:rsidRPr="001E7B39">
        <w:rPr>
          <w:sz w:val="24"/>
          <w:szCs w:val="24"/>
        </w:rPr>
        <w:t xml:space="preserve">9.1.1 - </w:t>
      </w:r>
      <w:bookmarkStart w:id="38" w:name="_Hlk181615438"/>
      <w:r w:rsidRPr="001E7B39">
        <w:rPr>
          <w:sz w:val="24"/>
          <w:szCs w:val="24"/>
        </w:rPr>
        <w:t>O contrato terá vigência de 12 meses da data de sua assinatura, podendo ser prorrogado por até 05 (cinco) anos por meio de Termo Aditivo nas hipóteses previstas nos artigos art. 106 a 114, da Lei Geral de Licitações e Contratos nº 14.133/2021 no que couber para a contratação, mediante justificativa prévia e por escrito nos autos do processo</w:t>
      </w:r>
      <w:bookmarkEnd w:id="38"/>
      <w:r w:rsidRPr="001E7B39">
        <w:rPr>
          <w:sz w:val="24"/>
          <w:szCs w:val="24"/>
        </w:rPr>
        <w:t>.</w:t>
      </w:r>
    </w:p>
    <w:p w14:paraId="1CE86A08" w14:textId="77777777" w:rsidR="009251E6" w:rsidRPr="001E7B39" w:rsidRDefault="009251E6" w:rsidP="009251E6">
      <w:pPr>
        <w:tabs>
          <w:tab w:val="left" w:pos="851"/>
          <w:tab w:val="right" w:pos="8789"/>
        </w:tabs>
        <w:autoSpaceDE w:val="0"/>
        <w:autoSpaceDN w:val="0"/>
        <w:adjustRightInd w:val="0"/>
        <w:ind w:left="708"/>
        <w:jc w:val="both"/>
        <w:rPr>
          <w:sz w:val="24"/>
          <w:szCs w:val="24"/>
        </w:rPr>
      </w:pPr>
      <w:r w:rsidRPr="001E7B39">
        <w:rPr>
          <w:sz w:val="24"/>
          <w:szCs w:val="24"/>
        </w:rPr>
        <w:t>9.1.2 - O prazo de vigência da proposta deverá ser de no mínimo 30 (trinta) dias.</w:t>
      </w:r>
    </w:p>
    <w:p w14:paraId="1B3881DC" w14:textId="77777777" w:rsidR="009251E6" w:rsidRPr="001E7B39" w:rsidRDefault="009251E6" w:rsidP="009251E6">
      <w:pPr>
        <w:tabs>
          <w:tab w:val="left" w:pos="0"/>
        </w:tabs>
        <w:spacing w:line="360" w:lineRule="auto"/>
        <w:contextualSpacing/>
        <w:jc w:val="both"/>
        <w:rPr>
          <w:rFonts w:eastAsia="Calibri"/>
          <w:b/>
          <w:bCs/>
          <w:sz w:val="24"/>
          <w:szCs w:val="24"/>
        </w:rPr>
      </w:pPr>
      <w:r w:rsidRPr="001E7B39">
        <w:rPr>
          <w:rFonts w:eastAsia="Calibri"/>
          <w:b/>
          <w:bCs/>
          <w:sz w:val="24"/>
          <w:szCs w:val="24"/>
        </w:rPr>
        <w:t>9.2 - Condições para assinatura:</w:t>
      </w:r>
    </w:p>
    <w:p w14:paraId="61DA9D4D" w14:textId="77777777" w:rsidR="009251E6" w:rsidRPr="001E7B39" w:rsidRDefault="009251E6" w:rsidP="009251E6">
      <w:pPr>
        <w:autoSpaceDE w:val="0"/>
        <w:autoSpaceDN w:val="0"/>
        <w:adjustRightInd w:val="0"/>
        <w:ind w:left="708"/>
        <w:jc w:val="both"/>
        <w:rPr>
          <w:sz w:val="24"/>
          <w:szCs w:val="24"/>
        </w:rPr>
      </w:pPr>
      <w:r w:rsidRPr="001E7B39">
        <w:rPr>
          <w:sz w:val="24"/>
          <w:szCs w:val="24"/>
        </w:rPr>
        <w:t>9.2.1 - O PROPONENTE VENCEDOR terá o prazo de 05 (cinco) dias úteis, contados a partir da convocação, para assinar o contrato e em conformidade com o art. 90, parágrafo 1º da Lei 14.133/2021</w:t>
      </w:r>
      <w:r>
        <w:rPr>
          <w:sz w:val="24"/>
          <w:szCs w:val="24"/>
        </w:rPr>
        <w:t>.</w:t>
      </w:r>
    </w:p>
    <w:p w14:paraId="1AD17EA6" w14:textId="77777777" w:rsidR="009251E6" w:rsidRPr="00567A9A" w:rsidRDefault="009251E6" w:rsidP="009251E6">
      <w:pPr>
        <w:shd w:val="clear" w:color="auto" w:fill="FFFFFF"/>
        <w:autoSpaceDE w:val="0"/>
        <w:autoSpaceDN w:val="0"/>
        <w:adjustRightInd w:val="0"/>
        <w:ind w:left="708"/>
        <w:jc w:val="both"/>
        <w:rPr>
          <w:sz w:val="24"/>
          <w:szCs w:val="24"/>
          <w:shd w:val="clear" w:color="auto" w:fill="FF0000"/>
        </w:rPr>
      </w:pPr>
      <w:r w:rsidRPr="001E7B39">
        <w:rPr>
          <w:sz w:val="24"/>
          <w:szCs w:val="24"/>
        </w:rPr>
        <w:t xml:space="preserve">9.2.2 - A recusa injustificada da empresa vencedora será regida pelo Art. 90, </w:t>
      </w:r>
      <w:r w:rsidRPr="001E7B39">
        <w:rPr>
          <w:sz w:val="24"/>
          <w:szCs w:val="24"/>
          <w:shd w:val="clear" w:color="auto" w:fill="FFFFFF"/>
        </w:rPr>
        <w:t xml:space="preserve">§ 5º da </w:t>
      </w:r>
      <w:r w:rsidRPr="001E7B39">
        <w:rPr>
          <w:rFonts w:eastAsia="Calibri"/>
          <w:sz w:val="24"/>
          <w:szCs w:val="24"/>
        </w:rPr>
        <w:t>Lei 14.133/2021</w:t>
      </w:r>
      <w:r w:rsidRPr="001E7B39">
        <w:rPr>
          <w:sz w:val="24"/>
          <w:szCs w:val="24"/>
        </w:rPr>
        <w:t>,</w:t>
      </w:r>
      <w:r w:rsidRPr="001E7B39">
        <w:rPr>
          <w:sz w:val="24"/>
          <w:szCs w:val="24"/>
          <w:shd w:val="clear" w:color="auto" w:fill="FFFFFF"/>
        </w:rPr>
        <w:t xml:space="preserve"> que diz: “a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71F45A74" w14:textId="77777777" w:rsidR="009251E6" w:rsidRPr="001E7B39" w:rsidRDefault="009251E6" w:rsidP="009251E6">
      <w:pPr>
        <w:autoSpaceDE w:val="0"/>
        <w:autoSpaceDN w:val="0"/>
        <w:adjustRightInd w:val="0"/>
        <w:ind w:left="708"/>
        <w:jc w:val="both"/>
        <w:rPr>
          <w:sz w:val="24"/>
          <w:szCs w:val="24"/>
        </w:rPr>
      </w:pPr>
      <w:r w:rsidRPr="001E7B39">
        <w:rPr>
          <w:sz w:val="24"/>
          <w:szCs w:val="24"/>
        </w:rPr>
        <w:t>9.2.3 - O licitante vencedor deverá, durante a execução contratual, manter todas as condições de habilitação e qualificação exigidas na licitação, sob pena de rescisão do instrumento de contração.</w:t>
      </w:r>
    </w:p>
    <w:p w14:paraId="463EFE2A" w14:textId="77777777" w:rsidR="009251E6" w:rsidRPr="001E7B39" w:rsidRDefault="009251E6" w:rsidP="009251E6">
      <w:pPr>
        <w:shd w:val="clear" w:color="auto" w:fill="FFFFFF"/>
        <w:autoSpaceDE w:val="0"/>
        <w:autoSpaceDN w:val="0"/>
        <w:adjustRightInd w:val="0"/>
        <w:ind w:left="708"/>
        <w:jc w:val="both"/>
        <w:rPr>
          <w:rFonts w:eastAsia="Calibri"/>
          <w:sz w:val="24"/>
          <w:szCs w:val="24"/>
        </w:rPr>
      </w:pPr>
      <w:r w:rsidRPr="001E7B39">
        <w:rPr>
          <w:rFonts w:eastAsia="Calibri"/>
          <w:sz w:val="24"/>
          <w:szCs w:val="24"/>
        </w:rPr>
        <w:t>9.2.4 - Nas alterações unilaterais a que se refere o inciso I do caput do art. 124 da Lei nº 14.133/2021,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79A96BFE" w14:textId="77777777" w:rsidR="009251E6" w:rsidRPr="001E7B39" w:rsidRDefault="009251E6" w:rsidP="009251E6">
      <w:pPr>
        <w:tabs>
          <w:tab w:val="left" w:pos="851"/>
        </w:tabs>
        <w:autoSpaceDE w:val="0"/>
        <w:autoSpaceDN w:val="0"/>
        <w:adjustRightInd w:val="0"/>
        <w:ind w:left="708"/>
        <w:jc w:val="both"/>
        <w:rPr>
          <w:sz w:val="24"/>
          <w:szCs w:val="24"/>
        </w:rPr>
      </w:pPr>
      <w:r w:rsidRPr="001E7B39">
        <w:rPr>
          <w:rFonts w:eastAsia="Calibri"/>
          <w:sz w:val="24"/>
          <w:szCs w:val="24"/>
        </w:rPr>
        <w:lastRenderedPageBreak/>
        <w:t>9.2.5 - Fica assegurado o restabelecimento do equilíbrio econômico-financeiro inicial do contrato, na ocorrência de fato superveniente que implique a inviabilidade de sua execução, devidamente comprovado e aceito pela administração.</w:t>
      </w:r>
    </w:p>
    <w:p w14:paraId="73A0EE33" w14:textId="77777777" w:rsidR="009251E6" w:rsidRPr="001E7B39" w:rsidRDefault="009251E6" w:rsidP="009251E6">
      <w:pPr>
        <w:tabs>
          <w:tab w:val="left" w:pos="851"/>
        </w:tabs>
        <w:autoSpaceDE w:val="0"/>
        <w:autoSpaceDN w:val="0"/>
        <w:adjustRightInd w:val="0"/>
        <w:ind w:left="708"/>
        <w:jc w:val="both"/>
        <w:rPr>
          <w:rFonts w:eastAsia="Calibri"/>
          <w:sz w:val="24"/>
          <w:szCs w:val="24"/>
        </w:rPr>
      </w:pPr>
      <w:r w:rsidRPr="001E7B39">
        <w:rPr>
          <w:rFonts w:eastAsia="Calibri"/>
          <w:sz w:val="24"/>
          <w:szCs w:val="24"/>
        </w:rPr>
        <w:t>9.2.6 - O contrato deverá ser executado fielmente pelas partes, de acordo com as cláusulas avençadas e as normas da Lei 14.133/2021, e cada parte responderá pelas consequências de sua inexecução total ou parcial, com base no art. Art. 115 da Lei 14.133/2021.</w:t>
      </w:r>
    </w:p>
    <w:p w14:paraId="7FDF0F56" w14:textId="77777777" w:rsidR="009251E6" w:rsidRPr="001E7B39" w:rsidRDefault="009251E6" w:rsidP="009251E6">
      <w:pPr>
        <w:tabs>
          <w:tab w:val="left" w:pos="851"/>
        </w:tabs>
        <w:autoSpaceDE w:val="0"/>
        <w:autoSpaceDN w:val="0"/>
        <w:adjustRightInd w:val="0"/>
        <w:ind w:left="708"/>
        <w:jc w:val="both"/>
        <w:rPr>
          <w:rFonts w:eastAsia="Calibri"/>
          <w:sz w:val="24"/>
          <w:szCs w:val="24"/>
        </w:rPr>
      </w:pPr>
      <w:r w:rsidRPr="001E7B39">
        <w:rPr>
          <w:rFonts w:eastAsia="Calibri"/>
          <w:sz w:val="24"/>
          <w:szCs w:val="24"/>
        </w:rPr>
        <w:t>9.2.7 - Os casos de rescisão contratual deverão ser formalmente motivados nos autos do processo, assegurado o contraditório e a ampla defesa.</w:t>
      </w:r>
    </w:p>
    <w:p w14:paraId="2B5C5D57" w14:textId="77777777" w:rsidR="009251E6" w:rsidRPr="001E7B39" w:rsidRDefault="009251E6" w:rsidP="009251E6">
      <w:pPr>
        <w:tabs>
          <w:tab w:val="left" w:pos="851"/>
        </w:tabs>
        <w:autoSpaceDE w:val="0"/>
        <w:autoSpaceDN w:val="0"/>
        <w:adjustRightInd w:val="0"/>
        <w:ind w:left="708"/>
        <w:jc w:val="both"/>
        <w:rPr>
          <w:rFonts w:eastAsia="Calibri"/>
          <w:sz w:val="24"/>
          <w:szCs w:val="24"/>
        </w:rPr>
      </w:pPr>
      <w:r w:rsidRPr="001E7B39">
        <w:rPr>
          <w:rFonts w:eastAsia="Calibri"/>
          <w:sz w:val="24"/>
          <w:szCs w:val="24"/>
        </w:rPr>
        <w:t>9.2.8 - Administração terá a opção de extinguir o contrato, sem ônus, quando não dispuser de créditos orçamentários para sua continuidade ou quando entender que o contrato não mais lhe oferece vantagem, com base no Art. 106. III - Lei 14.133/2021, § 1º a extinção mencionada no inciso III, ocorrerá apenas na próxima data de aniversário do contrato e não poderá ocorrer em prazo inferior a 2 (dois) meses, contado da referida data.</w:t>
      </w:r>
    </w:p>
    <w:p w14:paraId="11759944" w14:textId="77777777" w:rsidR="009251E6" w:rsidRPr="001E7B39" w:rsidRDefault="009251E6" w:rsidP="009251E6">
      <w:pPr>
        <w:tabs>
          <w:tab w:val="left" w:pos="851"/>
        </w:tabs>
        <w:autoSpaceDE w:val="0"/>
        <w:autoSpaceDN w:val="0"/>
        <w:adjustRightInd w:val="0"/>
        <w:ind w:left="708"/>
        <w:jc w:val="both"/>
        <w:rPr>
          <w:rFonts w:eastAsia="Calibri"/>
          <w:sz w:val="24"/>
          <w:szCs w:val="24"/>
        </w:rPr>
      </w:pPr>
      <w:r w:rsidRPr="001E7B39">
        <w:rPr>
          <w:rFonts w:eastAsia="Calibri"/>
          <w:sz w:val="24"/>
          <w:szCs w:val="24"/>
        </w:rPr>
        <w:t>9.2.9 - A rescisão administrativa ou amigável deverá ser precedida de autorização escrita e fundamentada da autoridade competente.</w:t>
      </w:r>
    </w:p>
    <w:p w14:paraId="67858431" w14:textId="77777777" w:rsidR="009251E6" w:rsidRPr="001E7B39" w:rsidRDefault="009251E6" w:rsidP="009251E6">
      <w:pPr>
        <w:tabs>
          <w:tab w:val="left" w:pos="0"/>
        </w:tabs>
        <w:spacing w:line="360" w:lineRule="auto"/>
        <w:contextualSpacing/>
        <w:jc w:val="both"/>
        <w:rPr>
          <w:rFonts w:eastAsia="Calibri"/>
          <w:b/>
          <w:bCs/>
          <w:sz w:val="24"/>
          <w:szCs w:val="24"/>
        </w:rPr>
      </w:pPr>
      <w:r w:rsidRPr="001E7B39">
        <w:rPr>
          <w:rFonts w:eastAsia="Calibri"/>
          <w:b/>
          <w:bCs/>
          <w:sz w:val="24"/>
          <w:szCs w:val="24"/>
        </w:rPr>
        <w:t>9.3 - Requisitos da Contratação:</w:t>
      </w:r>
    </w:p>
    <w:p w14:paraId="082D3860" w14:textId="77777777" w:rsidR="009251E6" w:rsidRPr="00567A9A" w:rsidRDefault="009251E6" w:rsidP="009251E6">
      <w:pPr>
        <w:tabs>
          <w:tab w:val="left" w:pos="851"/>
        </w:tabs>
        <w:autoSpaceDE w:val="0"/>
        <w:autoSpaceDN w:val="0"/>
        <w:adjustRightInd w:val="0"/>
        <w:ind w:left="708"/>
        <w:jc w:val="both"/>
        <w:rPr>
          <w:sz w:val="24"/>
          <w:szCs w:val="24"/>
        </w:rPr>
      </w:pPr>
      <w:r w:rsidRPr="001E7B39">
        <w:rPr>
          <w:sz w:val="24"/>
          <w:szCs w:val="24"/>
        </w:rPr>
        <w:t>9.3.1 - No ato da contratação, o PROPONENTE VENCEDOR deverá apresentar documento de procuração devidamente reconhecido em cartório, que habilite o seu representante a assinar o contrato em nome da empresa.</w:t>
      </w:r>
    </w:p>
    <w:p w14:paraId="49D875EB" w14:textId="77777777" w:rsidR="009251E6" w:rsidRPr="00567A9A" w:rsidRDefault="009251E6" w:rsidP="009251E6">
      <w:pPr>
        <w:tabs>
          <w:tab w:val="left" w:pos="0"/>
        </w:tabs>
        <w:spacing w:line="360" w:lineRule="auto"/>
        <w:contextualSpacing/>
        <w:jc w:val="both"/>
        <w:rPr>
          <w:rFonts w:eastAsia="Calibri"/>
          <w:b/>
          <w:bCs/>
          <w:sz w:val="24"/>
          <w:szCs w:val="24"/>
        </w:rPr>
      </w:pPr>
      <w:r w:rsidRPr="001E7B39">
        <w:rPr>
          <w:rFonts w:eastAsia="Calibri"/>
          <w:b/>
          <w:bCs/>
          <w:sz w:val="24"/>
          <w:szCs w:val="24"/>
        </w:rPr>
        <w:t>9.4 - Obrigações do Contratante:</w:t>
      </w:r>
      <w:bookmarkStart w:id="39" w:name="_Hlk164335297"/>
    </w:p>
    <w:p w14:paraId="1030974F" w14:textId="77777777" w:rsidR="009251E6" w:rsidRPr="001E7B39" w:rsidRDefault="009251E6" w:rsidP="009251E6">
      <w:pPr>
        <w:spacing w:line="276" w:lineRule="auto"/>
        <w:ind w:left="284"/>
        <w:jc w:val="both"/>
        <w:rPr>
          <w:sz w:val="24"/>
          <w:szCs w:val="24"/>
        </w:rPr>
      </w:pPr>
      <w:r w:rsidRPr="001E7B39">
        <w:rPr>
          <w:sz w:val="24"/>
          <w:szCs w:val="24"/>
        </w:rPr>
        <w:t>9.4.1 - Exercer a fiscalização da execução do objeto licitado;</w:t>
      </w:r>
    </w:p>
    <w:p w14:paraId="33296A7F" w14:textId="77777777" w:rsidR="009251E6" w:rsidRPr="001E7B39" w:rsidRDefault="009251E6" w:rsidP="009251E6">
      <w:pPr>
        <w:spacing w:line="276" w:lineRule="auto"/>
        <w:ind w:left="284"/>
        <w:jc w:val="both"/>
        <w:rPr>
          <w:sz w:val="24"/>
          <w:szCs w:val="24"/>
        </w:rPr>
      </w:pPr>
      <w:r w:rsidRPr="001E7B39">
        <w:rPr>
          <w:sz w:val="24"/>
          <w:szCs w:val="24"/>
        </w:rPr>
        <w:t>9.4.2 - Tomar todas as providências necessárias ao fiel cumprimento das cláusulas contratuais;</w:t>
      </w:r>
    </w:p>
    <w:p w14:paraId="56E757D6" w14:textId="77777777" w:rsidR="009251E6" w:rsidRPr="001E7B39" w:rsidRDefault="009251E6" w:rsidP="009251E6">
      <w:pPr>
        <w:spacing w:line="276" w:lineRule="auto"/>
        <w:ind w:left="284"/>
        <w:jc w:val="both"/>
        <w:rPr>
          <w:sz w:val="24"/>
          <w:szCs w:val="24"/>
        </w:rPr>
      </w:pPr>
      <w:r w:rsidRPr="001E7B39">
        <w:rPr>
          <w:sz w:val="24"/>
          <w:szCs w:val="24"/>
        </w:rPr>
        <w:t>9.4.3 - Efetuar o pagamento devido, na forma estabelecida neste Termo;</w:t>
      </w:r>
    </w:p>
    <w:p w14:paraId="04219472" w14:textId="77777777" w:rsidR="009251E6" w:rsidRPr="001E7B39" w:rsidRDefault="009251E6" w:rsidP="009251E6">
      <w:pPr>
        <w:spacing w:line="276" w:lineRule="auto"/>
        <w:ind w:left="284"/>
        <w:jc w:val="both"/>
        <w:rPr>
          <w:sz w:val="24"/>
          <w:szCs w:val="24"/>
        </w:rPr>
      </w:pPr>
      <w:r w:rsidRPr="001E7B39">
        <w:rPr>
          <w:sz w:val="24"/>
          <w:szCs w:val="24"/>
        </w:rPr>
        <w:t>9.4.4 - Facilitar por todos os meios ao cumprimento da execução pela CONTRATADA, dando-lhe acesso e promovendo o bom entendimento entre seus funcionários e empregados da contratada, cumprindo com as obrigações pré-estabelecidas;</w:t>
      </w:r>
    </w:p>
    <w:p w14:paraId="17489BE1" w14:textId="77777777" w:rsidR="009251E6" w:rsidRPr="001E7B39" w:rsidRDefault="009251E6" w:rsidP="009251E6">
      <w:pPr>
        <w:spacing w:line="276" w:lineRule="auto"/>
        <w:ind w:left="284"/>
        <w:jc w:val="both"/>
        <w:rPr>
          <w:sz w:val="24"/>
          <w:szCs w:val="24"/>
        </w:rPr>
      </w:pPr>
      <w:r w:rsidRPr="001E7B39">
        <w:rPr>
          <w:sz w:val="24"/>
          <w:szCs w:val="24"/>
        </w:rPr>
        <w:t>9.4.5 - Comunicar por escrito à CONTRATADA qualquer irregularidade encontrada;</w:t>
      </w:r>
    </w:p>
    <w:p w14:paraId="5790BEA2" w14:textId="77777777" w:rsidR="009251E6" w:rsidRPr="001E7B39" w:rsidRDefault="009251E6" w:rsidP="009251E6">
      <w:pPr>
        <w:spacing w:line="276" w:lineRule="auto"/>
        <w:ind w:left="284"/>
        <w:jc w:val="both"/>
        <w:rPr>
          <w:sz w:val="24"/>
          <w:szCs w:val="24"/>
        </w:rPr>
      </w:pPr>
      <w:r w:rsidRPr="001E7B39">
        <w:rPr>
          <w:sz w:val="24"/>
          <w:szCs w:val="24"/>
        </w:rPr>
        <w:t>9.4.6 - Analisar a nota fiscal para verificar se a mesma é destinada a Instituição e se as especificações são as mesmas descritas neste termo de referência;</w:t>
      </w:r>
    </w:p>
    <w:p w14:paraId="66EE3A05" w14:textId="77777777" w:rsidR="009251E6" w:rsidRPr="001E7B39" w:rsidRDefault="009251E6" w:rsidP="009251E6">
      <w:pPr>
        <w:spacing w:line="276" w:lineRule="auto"/>
        <w:ind w:left="284"/>
        <w:jc w:val="both"/>
        <w:rPr>
          <w:sz w:val="24"/>
          <w:szCs w:val="24"/>
        </w:rPr>
      </w:pPr>
      <w:r w:rsidRPr="001E7B39">
        <w:rPr>
          <w:sz w:val="24"/>
          <w:szCs w:val="24"/>
        </w:rPr>
        <w:t>9.4.7 - Comunicar por escrito à CONTRATADA o não recebimento do objeto, apontando as razões de sua não adequação aos termos contratuais;</w:t>
      </w:r>
    </w:p>
    <w:p w14:paraId="5C34C49B" w14:textId="77777777" w:rsidR="009251E6" w:rsidRPr="001E7B39" w:rsidRDefault="009251E6" w:rsidP="009251E6">
      <w:pPr>
        <w:spacing w:line="276" w:lineRule="auto"/>
        <w:ind w:left="284"/>
        <w:jc w:val="both"/>
        <w:rPr>
          <w:sz w:val="24"/>
          <w:szCs w:val="24"/>
        </w:rPr>
      </w:pPr>
      <w:r w:rsidRPr="001E7B39">
        <w:rPr>
          <w:sz w:val="24"/>
          <w:szCs w:val="24"/>
        </w:rPr>
        <w:t>9.4.8 - À contratante, é reservado o direito de, sem que de qualquer forma restrinja a plenitude dessa responsabilidade, exercer a mais ampla e completa fiscalização sobre o cumprimento das especificações e condições deste objeto;</w:t>
      </w:r>
    </w:p>
    <w:p w14:paraId="6F6752A3" w14:textId="77777777" w:rsidR="009251E6" w:rsidRPr="001E7B39" w:rsidRDefault="009251E6" w:rsidP="009251E6">
      <w:pPr>
        <w:spacing w:line="276" w:lineRule="auto"/>
        <w:ind w:left="284"/>
        <w:jc w:val="both"/>
        <w:rPr>
          <w:sz w:val="24"/>
          <w:szCs w:val="24"/>
        </w:rPr>
      </w:pPr>
      <w:r w:rsidRPr="001E7B39">
        <w:rPr>
          <w:sz w:val="24"/>
          <w:szCs w:val="24"/>
        </w:rPr>
        <w:t>9.4.9 - O recebimento do objeto deste TR será provisório, para posterior verificação, da sua conformidade com as especificações e da proposta pela área técnica competente, garantindo sua conformidade com o objeto licitado.</w:t>
      </w:r>
    </w:p>
    <w:p w14:paraId="69DA195E" w14:textId="77777777" w:rsidR="009251E6" w:rsidRPr="00567A9A" w:rsidRDefault="009251E6" w:rsidP="009251E6">
      <w:pPr>
        <w:tabs>
          <w:tab w:val="left" w:pos="0"/>
        </w:tabs>
        <w:spacing w:line="360" w:lineRule="auto"/>
        <w:contextualSpacing/>
        <w:jc w:val="both"/>
        <w:rPr>
          <w:rFonts w:eastAsia="Calibri"/>
          <w:b/>
          <w:bCs/>
          <w:sz w:val="24"/>
          <w:szCs w:val="24"/>
        </w:rPr>
      </w:pPr>
      <w:r w:rsidRPr="001E7B39">
        <w:rPr>
          <w:rFonts w:eastAsia="Calibri"/>
          <w:b/>
          <w:bCs/>
          <w:sz w:val="24"/>
          <w:szCs w:val="24"/>
        </w:rPr>
        <w:t>9.5 - Obrigações do Contratado:</w:t>
      </w:r>
    </w:p>
    <w:p w14:paraId="6F0C298D" w14:textId="77777777" w:rsidR="009251E6" w:rsidRPr="001E7B39" w:rsidRDefault="009251E6" w:rsidP="009251E6">
      <w:pPr>
        <w:ind w:left="284"/>
        <w:jc w:val="both"/>
        <w:rPr>
          <w:rFonts w:eastAsia="Calibri"/>
          <w:sz w:val="24"/>
          <w:szCs w:val="24"/>
        </w:rPr>
      </w:pPr>
      <w:r w:rsidRPr="001E7B39">
        <w:rPr>
          <w:rFonts w:eastAsia="Calibri"/>
          <w:sz w:val="24"/>
          <w:szCs w:val="24"/>
        </w:rPr>
        <w:t>9.5.1 - O fornecedor deverá cumprir todas as obrigações constantes no edital, seus anexos e sua proposta, assumindo como exclusivamente seus os riscos e as despesas decorrentes da boa e perfeita execução do objeto e, ainda:</w:t>
      </w:r>
    </w:p>
    <w:p w14:paraId="40A2F079" w14:textId="77777777" w:rsidR="009251E6" w:rsidRPr="00567A9A" w:rsidRDefault="009251E6" w:rsidP="009251E6">
      <w:pPr>
        <w:ind w:left="284"/>
        <w:jc w:val="both"/>
        <w:rPr>
          <w:rFonts w:eastAsia="Calibri"/>
          <w:color w:val="000000"/>
          <w:sz w:val="24"/>
          <w:szCs w:val="24"/>
        </w:rPr>
      </w:pPr>
      <w:r w:rsidRPr="001E7B39">
        <w:rPr>
          <w:rFonts w:eastAsia="Calibri"/>
          <w:sz w:val="24"/>
          <w:szCs w:val="24"/>
        </w:rPr>
        <w:lastRenderedPageBreak/>
        <w:t>9.5.2 - Efetuar a entrega do objeto em perfeitas condições, conforme especificações, prazo e local constantes no Termo de Referência e seus anexos, acompanhado da respectiva nota fiscal.</w:t>
      </w:r>
    </w:p>
    <w:p w14:paraId="45F01B50" w14:textId="77777777" w:rsidR="009251E6" w:rsidRPr="001E7B39" w:rsidRDefault="009251E6" w:rsidP="009251E6">
      <w:pPr>
        <w:ind w:left="284"/>
        <w:jc w:val="both"/>
        <w:rPr>
          <w:rFonts w:eastAsia="Calibri"/>
          <w:sz w:val="24"/>
          <w:szCs w:val="24"/>
        </w:rPr>
      </w:pPr>
      <w:r w:rsidRPr="001E7B39">
        <w:rPr>
          <w:rFonts w:eastAsia="Calibri"/>
          <w:sz w:val="24"/>
          <w:szCs w:val="24"/>
        </w:rPr>
        <w:t xml:space="preserve">9.5.3 - Substituir ou corrigir, às suas expensas, no prazo fixado neste Termo de Referência, o objeto entregue fora das especificações solicitadas. </w:t>
      </w:r>
    </w:p>
    <w:p w14:paraId="27549F3C" w14:textId="77777777" w:rsidR="009251E6" w:rsidRPr="001E7B39" w:rsidRDefault="009251E6" w:rsidP="009251E6">
      <w:pPr>
        <w:ind w:left="284"/>
        <w:jc w:val="both"/>
        <w:rPr>
          <w:rFonts w:eastAsia="Calibri"/>
          <w:sz w:val="24"/>
          <w:szCs w:val="24"/>
        </w:rPr>
      </w:pPr>
      <w:r w:rsidRPr="001E7B39">
        <w:rPr>
          <w:rFonts w:eastAsia="Calibri"/>
          <w:sz w:val="24"/>
          <w:szCs w:val="24"/>
        </w:rPr>
        <w:t>9.5.4 - Comunicar a Contratante, no prazo máximo de 24 (vinte e quatro) horas que antecede a data da entrega, os motivos que impossibilitem o cumprimento do prazo previsto, com a devida comprovação;</w:t>
      </w:r>
    </w:p>
    <w:p w14:paraId="746D8C19" w14:textId="77777777" w:rsidR="009251E6" w:rsidRPr="001E7B39" w:rsidRDefault="009251E6" w:rsidP="009251E6">
      <w:pPr>
        <w:ind w:left="567"/>
        <w:jc w:val="both"/>
        <w:rPr>
          <w:rFonts w:eastAsia="Calibri"/>
          <w:sz w:val="24"/>
          <w:szCs w:val="24"/>
        </w:rPr>
      </w:pPr>
      <w:r w:rsidRPr="001E7B39">
        <w:rPr>
          <w:rFonts w:eastAsia="Calibri"/>
          <w:sz w:val="24"/>
          <w:szCs w:val="24"/>
        </w:rPr>
        <w:t>a) executar diretamente o Contrato, sem subcontratações ou transferência de</w:t>
      </w:r>
    </w:p>
    <w:p w14:paraId="29A489FA" w14:textId="77777777" w:rsidR="009251E6" w:rsidRPr="001E7B39" w:rsidRDefault="009251E6" w:rsidP="009251E6">
      <w:pPr>
        <w:ind w:left="567"/>
        <w:jc w:val="both"/>
        <w:rPr>
          <w:rFonts w:eastAsia="Calibri"/>
          <w:sz w:val="24"/>
          <w:szCs w:val="24"/>
        </w:rPr>
      </w:pPr>
      <w:r w:rsidRPr="001E7B39">
        <w:rPr>
          <w:rFonts w:eastAsia="Calibri"/>
          <w:sz w:val="24"/>
          <w:szCs w:val="24"/>
        </w:rPr>
        <w:t>responsabilidades;</w:t>
      </w:r>
    </w:p>
    <w:p w14:paraId="284E0F11" w14:textId="77777777" w:rsidR="009251E6" w:rsidRPr="001E7B39" w:rsidRDefault="009251E6" w:rsidP="009251E6">
      <w:pPr>
        <w:ind w:left="567"/>
        <w:jc w:val="both"/>
        <w:rPr>
          <w:rFonts w:eastAsia="Calibri"/>
          <w:sz w:val="24"/>
          <w:szCs w:val="24"/>
        </w:rPr>
      </w:pPr>
      <w:r w:rsidRPr="001E7B39">
        <w:rPr>
          <w:rFonts w:eastAsia="Calibri"/>
          <w:sz w:val="24"/>
          <w:szCs w:val="24"/>
        </w:rPr>
        <w:t>b) prestar todos os esclarecimentos que forem solicitados pelos órgãos que fizerem uso deste processo licitatório, obrigando-se a atender, de imediato, todas as reclamações a respeito da qualidade do fornecimento;</w:t>
      </w:r>
    </w:p>
    <w:p w14:paraId="55A4D172" w14:textId="77777777" w:rsidR="009251E6" w:rsidRPr="001E7B39" w:rsidRDefault="009251E6" w:rsidP="009251E6">
      <w:pPr>
        <w:ind w:left="567"/>
        <w:jc w:val="both"/>
        <w:rPr>
          <w:rFonts w:eastAsia="Calibri"/>
          <w:sz w:val="24"/>
          <w:szCs w:val="24"/>
        </w:rPr>
      </w:pPr>
      <w:r w:rsidRPr="001E7B39">
        <w:rPr>
          <w:rFonts w:eastAsia="Calibri"/>
          <w:sz w:val="24"/>
          <w:szCs w:val="24"/>
        </w:rPr>
        <w:t>c) observar as normas legais de segurança a que está sujeita a atividade de distribuição dos produtos contratados;</w:t>
      </w:r>
    </w:p>
    <w:p w14:paraId="2F03ED30" w14:textId="77777777" w:rsidR="009251E6" w:rsidRDefault="009251E6" w:rsidP="009251E6">
      <w:pPr>
        <w:ind w:left="284"/>
        <w:jc w:val="both"/>
        <w:rPr>
          <w:rFonts w:eastAsia="Calibri"/>
          <w:sz w:val="24"/>
          <w:szCs w:val="24"/>
        </w:rPr>
      </w:pPr>
      <w:r w:rsidRPr="001E7B39">
        <w:rPr>
          <w:rFonts w:eastAsia="Calibri"/>
          <w:sz w:val="24"/>
          <w:szCs w:val="24"/>
        </w:rPr>
        <w:t>9.5.5 - A entrega será de forma parcelada, sendo de total responsabilidade da licitante vencedora o frete, carga e descarga do objeto.</w:t>
      </w:r>
      <w:bookmarkEnd w:id="37"/>
      <w:bookmarkEnd w:id="39"/>
      <w:r w:rsidRPr="001E7B39">
        <w:rPr>
          <w:rFonts w:eastAsia="Calibri"/>
          <w:sz w:val="24"/>
          <w:szCs w:val="24"/>
        </w:rPr>
        <w:t xml:space="preserve"> </w:t>
      </w:r>
    </w:p>
    <w:p w14:paraId="44AF1E0F" w14:textId="77777777" w:rsidR="009251E6" w:rsidRPr="001E7B39" w:rsidRDefault="009251E6" w:rsidP="009251E6">
      <w:pPr>
        <w:ind w:left="284"/>
        <w:jc w:val="both"/>
        <w:rPr>
          <w:rFonts w:eastAsia="Calibri"/>
          <w:sz w:val="24"/>
          <w:szCs w:val="24"/>
        </w:rPr>
      </w:pPr>
    </w:p>
    <w:p w14:paraId="0D20F434" w14:textId="77777777" w:rsidR="009251E6" w:rsidRPr="00567A9A" w:rsidRDefault="009251E6" w:rsidP="00136275">
      <w:pPr>
        <w:shd w:val="clear" w:color="auto" w:fill="BDD6EE" w:themeFill="accent5" w:themeFillTint="66"/>
        <w:autoSpaceDE w:val="0"/>
        <w:autoSpaceDN w:val="0"/>
        <w:adjustRightInd w:val="0"/>
        <w:jc w:val="both"/>
        <w:rPr>
          <w:b/>
          <w:bCs/>
          <w:sz w:val="24"/>
          <w:szCs w:val="24"/>
          <w:u w:val="single"/>
        </w:rPr>
      </w:pPr>
      <w:r w:rsidRPr="001E7B39">
        <w:rPr>
          <w:b/>
          <w:bCs/>
          <w:sz w:val="24"/>
          <w:szCs w:val="24"/>
        </w:rPr>
        <w:t>10.  DA FISCALIZAÇÃO CONTRATUAL</w:t>
      </w:r>
    </w:p>
    <w:p w14:paraId="6A9DF909" w14:textId="77777777" w:rsidR="008D75A3" w:rsidRDefault="008D75A3" w:rsidP="009251E6">
      <w:pPr>
        <w:autoSpaceDE w:val="0"/>
        <w:autoSpaceDN w:val="0"/>
        <w:adjustRightInd w:val="0"/>
        <w:jc w:val="both"/>
        <w:rPr>
          <w:b/>
          <w:bCs/>
          <w:sz w:val="24"/>
          <w:szCs w:val="24"/>
        </w:rPr>
      </w:pPr>
    </w:p>
    <w:p w14:paraId="44451EB2" w14:textId="6331051C" w:rsidR="009251E6" w:rsidRPr="001E7B39" w:rsidRDefault="009251E6" w:rsidP="009251E6">
      <w:pPr>
        <w:autoSpaceDE w:val="0"/>
        <w:autoSpaceDN w:val="0"/>
        <w:adjustRightInd w:val="0"/>
        <w:jc w:val="both"/>
        <w:rPr>
          <w:sz w:val="24"/>
          <w:szCs w:val="24"/>
        </w:rPr>
      </w:pPr>
      <w:r w:rsidRPr="001E7B39">
        <w:rPr>
          <w:b/>
          <w:bCs/>
          <w:sz w:val="24"/>
          <w:szCs w:val="24"/>
        </w:rPr>
        <w:t>10.1 -</w:t>
      </w:r>
      <w:r w:rsidRPr="001E7B39">
        <w:rPr>
          <w:sz w:val="24"/>
          <w:szCs w:val="24"/>
        </w:rPr>
        <w:t xml:space="preserve"> Compete à fiscalização do instrumento contratual: </w:t>
      </w:r>
    </w:p>
    <w:p w14:paraId="2AB76829" w14:textId="77777777" w:rsidR="009251E6" w:rsidRPr="001E7B39" w:rsidRDefault="009251E6" w:rsidP="009251E6">
      <w:pPr>
        <w:autoSpaceDE w:val="0"/>
        <w:autoSpaceDN w:val="0"/>
        <w:adjustRightInd w:val="0"/>
        <w:ind w:firstLine="567"/>
        <w:jc w:val="both"/>
        <w:rPr>
          <w:sz w:val="24"/>
          <w:szCs w:val="24"/>
        </w:rPr>
      </w:pPr>
      <w:r w:rsidRPr="001E7B39">
        <w:rPr>
          <w:sz w:val="24"/>
          <w:szCs w:val="24"/>
        </w:rPr>
        <w:t>10.1.1 - Acompanhar e fiscalizar o recebimento dos itens.</w:t>
      </w:r>
    </w:p>
    <w:p w14:paraId="5923AA09" w14:textId="77777777" w:rsidR="009251E6" w:rsidRPr="001E7B39" w:rsidRDefault="009251E6" w:rsidP="009251E6">
      <w:pPr>
        <w:autoSpaceDE w:val="0"/>
        <w:autoSpaceDN w:val="0"/>
        <w:adjustRightInd w:val="0"/>
        <w:ind w:left="567"/>
        <w:jc w:val="both"/>
        <w:rPr>
          <w:sz w:val="24"/>
          <w:szCs w:val="24"/>
        </w:rPr>
      </w:pPr>
      <w:r w:rsidRPr="001E7B39">
        <w:rPr>
          <w:sz w:val="24"/>
          <w:szCs w:val="24"/>
        </w:rPr>
        <w:t>10.1.2 - Notificar a contratada das eventuais irregularidades no cumprimento dos requisitos e especificações do termo de referência e contrato, bem como em possíveis falhas na entrega.</w:t>
      </w:r>
    </w:p>
    <w:p w14:paraId="483EFD80" w14:textId="77777777" w:rsidR="009251E6" w:rsidRPr="001E7B39" w:rsidRDefault="009251E6" w:rsidP="009251E6">
      <w:pPr>
        <w:autoSpaceDE w:val="0"/>
        <w:autoSpaceDN w:val="0"/>
        <w:adjustRightInd w:val="0"/>
        <w:ind w:left="567"/>
        <w:jc w:val="both"/>
        <w:rPr>
          <w:sz w:val="24"/>
          <w:szCs w:val="24"/>
        </w:rPr>
      </w:pPr>
      <w:r w:rsidRPr="001E7B39">
        <w:rPr>
          <w:sz w:val="24"/>
          <w:szCs w:val="24"/>
        </w:rPr>
        <w:t xml:space="preserve">10.1.3 - Solicitar a troca dos itens em que se verifiquem vícios, defeitos ou incorreções. </w:t>
      </w:r>
    </w:p>
    <w:p w14:paraId="338FF65C" w14:textId="77777777" w:rsidR="009251E6" w:rsidRPr="001E7B39" w:rsidRDefault="009251E6" w:rsidP="009251E6">
      <w:pPr>
        <w:autoSpaceDE w:val="0"/>
        <w:autoSpaceDN w:val="0"/>
        <w:adjustRightInd w:val="0"/>
        <w:jc w:val="both"/>
        <w:rPr>
          <w:color w:val="000000"/>
          <w:sz w:val="24"/>
          <w:szCs w:val="24"/>
        </w:rPr>
      </w:pPr>
      <w:r w:rsidRPr="001E7B39">
        <w:rPr>
          <w:b/>
          <w:bCs/>
          <w:color w:val="000000"/>
          <w:sz w:val="24"/>
          <w:szCs w:val="24"/>
        </w:rPr>
        <w:t xml:space="preserve">10.2 - </w:t>
      </w:r>
      <w:r w:rsidRPr="001E7B39">
        <w:rPr>
          <w:color w:val="000000"/>
          <w:sz w:val="24"/>
          <w:szCs w:val="24"/>
        </w:rPr>
        <w:t xml:space="preserve">A fiscalização do instrumento contratual acontecerá de acordo com o fiscal designado abaixo: </w:t>
      </w:r>
    </w:p>
    <w:p w14:paraId="34EAFF9D" w14:textId="77777777" w:rsidR="009251E6" w:rsidRPr="001E7B39" w:rsidRDefault="009251E6" w:rsidP="009251E6">
      <w:pPr>
        <w:jc w:val="both"/>
        <w:rPr>
          <w:color w:val="000000"/>
          <w:sz w:val="24"/>
          <w:szCs w:val="24"/>
        </w:rPr>
      </w:pPr>
    </w:p>
    <w:p w14:paraId="365CFBDC" w14:textId="77777777" w:rsidR="009251E6" w:rsidRPr="001E7B39" w:rsidRDefault="009251E6" w:rsidP="009251E6">
      <w:pPr>
        <w:numPr>
          <w:ilvl w:val="0"/>
          <w:numId w:val="26"/>
        </w:numPr>
        <w:autoSpaceDE w:val="0"/>
        <w:autoSpaceDN w:val="0"/>
        <w:adjustRightInd w:val="0"/>
        <w:jc w:val="both"/>
        <w:rPr>
          <w:color w:val="000000"/>
          <w:sz w:val="24"/>
          <w:szCs w:val="24"/>
        </w:rPr>
      </w:pPr>
      <w:bookmarkStart w:id="40" w:name="_Hlk188353256"/>
      <w:r w:rsidRPr="001E7B39">
        <w:rPr>
          <w:color w:val="000000"/>
          <w:sz w:val="24"/>
          <w:szCs w:val="24"/>
        </w:rPr>
        <w:t>Para o Fundo Municipal de Assistência Social, a fiscalização será realizada pelo servidor, o Sr. RONAILSON MARIANO DA SILVA, inscrito no CPF sob nº 115.</w:t>
      </w:r>
      <w:r>
        <w:rPr>
          <w:color w:val="000000"/>
          <w:sz w:val="24"/>
          <w:szCs w:val="24"/>
        </w:rPr>
        <w:t>XXX.XXX</w:t>
      </w:r>
      <w:r w:rsidRPr="001E7B39">
        <w:rPr>
          <w:color w:val="000000"/>
          <w:sz w:val="24"/>
          <w:szCs w:val="24"/>
        </w:rPr>
        <w:t xml:space="preserve">-45, conforme ciente do mesmo______________________________________________________________ </w:t>
      </w:r>
      <w:proofErr w:type="spellStart"/>
      <w:r w:rsidRPr="001E7B39">
        <w:rPr>
          <w:color w:val="000000"/>
          <w:sz w:val="24"/>
          <w:szCs w:val="24"/>
        </w:rPr>
        <w:t>o qual</w:t>
      </w:r>
      <w:proofErr w:type="spellEnd"/>
      <w:r w:rsidRPr="001E7B39">
        <w:rPr>
          <w:color w:val="000000"/>
          <w:sz w:val="24"/>
          <w:szCs w:val="24"/>
        </w:rPr>
        <w:t xml:space="preserve"> solicitará os itens necessários, sendo ele responsável pelo pedido, recebimento provisório e definitivo dos itens solicitados. </w:t>
      </w:r>
    </w:p>
    <w:bookmarkEnd w:id="40"/>
    <w:p w14:paraId="2836E7E3" w14:textId="77777777" w:rsidR="009251E6" w:rsidRPr="001E7B39" w:rsidRDefault="009251E6" w:rsidP="009251E6">
      <w:pPr>
        <w:autoSpaceDE w:val="0"/>
        <w:autoSpaceDN w:val="0"/>
        <w:adjustRightInd w:val="0"/>
        <w:ind w:left="720"/>
        <w:jc w:val="both"/>
        <w:rPr>
          <w:color w:val="000000"/>
          <w:sz w:val="24"/>
          <w:szCs w:val="24"/>
        </w:rPr>
      </w:pPr>
    </w:p>
    <w:p w14:paraId="5D6AB572" w14:textId="77777777" w:rsidR="009251E6" w:rsidRPr="00567A9A" w:rsidRDefault="009251E6" w:rsidP="00136275">
      <w:pPr>
        <w:shd w:val="clear" w:color="auto" w:fill="BDD6EE" w:themeFill="accent5" w:themeFillTint="66"/>
        <w:autoSpaceDE w:val="0"/>
        <w:autoSpaceDN w:val="0"/>
        <w:adjustRightInd w:val="0"/>
        <w:jc w:val="both"/>
        <w:rPr>
          <w:b/>
          <w:bCs/>
          <w:color w:val="FFFFFF"/>
          <w:sz w:val="24"/>
          <w:szCs w:val="24"/>
        </w:rPr>
      </w:pPr>
      <w:r w:rsidRPr="007C600D">
        <w:rPr>
          <w:b/>
          <w:bCs/>
          <w:sz w:val="24"/>
          <w:szCs w:val="24"/>
        </w:rPr>
        <w:t xml:space="preserve">11.  </w:t>
      </w:r>
      <w:r w:rsidRPr="001E7B39">
        <w:rPr>
          <w:b/>
          <w:bCs/>
          <w:sz w:val="24"/>
          <w:szCs w:val="24"/>
        </w:rPr>
        <w:t>ANÁLISE DOS ITENS - AMOSTRA, CATÁLOGO, FOLDERS, ENCARTES</w:t>
      </w:r>
    </w:p>
    <w:p w14:paraId="2A8076A3" w14:textId="77777777" w:rsidR="008D75A3" w:rsidRDefault="008D75A3" w:rsidP="009251E6">
      <w:pPr>
        <w:autoSpaceDE w:val="0"/>
        <w:autoSpaceDN w:val="0"/>
        <w:adjustRightInd w:val="0"/>
        <w:jc w:val="both"/>
        <w:rPr>
          <w:color w:val="000000"/>
          <w:sz w:val="24"/>
          <w:szCs w:val="24"/>
        </w:rPr>
      </w:pPr>
    </w:p>
    <w:p w14:paraId="61BFC947" w14:textId="4C0BB7C9" w:rsidR="009251E6" w:rsidRPr="001E7B39" w:rsidRDefault="009251E6" w:rsidP="009251E6">
      <w:pPr>
        <w:autoSpaceDE w:val="0"/>
        <w:autoSpaceDN w:val="0"/>
        <w:adjustRightInd w:val="0"/>
        <w:jc w:val="both"/>
        <w:rPr>
          <w:color w:val="000000"/>
          <w:sz w:val="24"/>
          <w:szCs w:val="24"/>
        </w:rPr>
      </w:pPr>
      <w:r w:rsidRPr="001E7B39">
        <w:rPr>
          <w:color w:val="000000"/>
          <w:sz w:val="24"/>
          <w:szCs w:val="24"/>
        </w:rPr>
        <w:t xml:space="preserve">11.1 - </w:t>
      </w:r>
      <w:r w:rsidRPr="001E7B39">
        <w:rPr>
          <w:b/>
          <w:bCs/>
          <w:color w:val="000000"/>
          <w:sz w:val="24"/>
          <w:szCs w:val="24"/>
        </w:rPr>
        <w:t>PODERÁ</w:t>
      </w:r>
      <w:r w:rsidRPr="001E7B39">
        <w:rPr>
          <w:color w:val="000000"/>
          <w:sz w:val="24"/>
          <w:szCs w:val="24"/>
        </w:rPr>
        <w:t xml:space="preserve"> ser solicitado ao licitante vencedor, amostra por meio de (Catálogo, Folders, Encartes) com as descrições dos itens arrematados, conforme marca ofertada; caso </w:t>
      </w:r>
      <w:r w:rsidR="008D75A3" w:rsidRPr="001E7B39">
        <w:rPr>
          <w:color w:val="000000"/>
          <w:sz w:val="24"/>
          <w:szCs w:val="24"/>
        </w:rPr>
        <w:t>sej</w:t>
      </w:r>
      <w:r w:rsidR="008D75A3">
        <w:rPr>
          <w:color w:val="000000"/>
          <w:sz w:val="24"/>
          <w:szCs w:val="24"/>
        </w:rPr>
        <w:t xml:space="preserve">am </w:t>
      </w:r>
      <w:r w:rsidRPr="001E7B39">
        <w:rPr>
          <w:color w:val="000000"/>
          <w:sz w:val="24"/>
          <w:szCs w:val="24"/>
        </w:rPr>
        <w:t xml:space="preserve">convocadas as empresas terão um prazo máximo de até 2 (duas) horas a partir do momento da convocação para anexar os (Catálogo, Folders, Encartes). </w:t>
      </w:r>
      <w:r w:rsidRPr="001E7B39">
        <w:rPr>
          <w:b/>
          <w:bCs/>
          <w:color w:val="000000"/>
          <w:sz w:val="24"/>
          <w:szCs w:val="24"/>
          <w:u w:val="single"/>
        </w:rPr>
        <w:t>Caso haja necessidade de apresentação de amostra física</w:t>
      </w:r>
      <w:r w:rsidRPr="001E7B39">
        <w:rPr>
          <w:color w:val="000000"/>
          <w:sz w:val="24"/>
          <w:szCs w:val="24"/>
        </w:rPr>
        <w:t xml:space="preserve"> de algum item, para que seja realizada uma análise mais detalhada, as empresas convocadas terão um prazo máximo de 5 (cinco) dias úteis para entrega da amostra física; </w:t>
      </w:r>
      <w:r w:rsidRPr="001E7B39">
        <w:rPr>
          <w:rFonts w:eastAsia="Calibri"/>
          <w:kern w:val="2"/>
          <w:sz w:val="24"/>
          <w:szCs w:val="24"/>
        </w:rPr>
        <w:t xml:space="preserve">A entrega deverá ser realizada na </w:t>
      </w:r>
      <w:r w:rsidRPr="001E7B39">
        <w:rPr>
          <w:b/>
          <w:bCs/>
          <w:sz w:val="24"/>
          <w:szCs w:val="24"/>
        </w:rPr>
        <w:t>SMDS</w:t>
      </w:r>
      <w:r w:rsidRPr="001E7B39">
        <w:rPr>
          <w:sz w:val="24"/>
          <w:szCs w:val="24"/>
        </w:rPr>
        <w:t xml:space="preserve"> - Secretaria de Desenvolvimento Social localizada na Avenida Reverendo Júlio Leitão de Melo, 87. Centro- Cupira-PE.</w:t>
      </w:r>
      <w:r w:rsidRPr="001E7B39">
        <w:rPr>
          <w:color w:val="000000"/>
          <w:sz w:val="24"/>
          <w:szCs w:val="24"/>
        </w:rPr>
        <w:t xml:space="preserve"> As convocações aconteceram através de mensagens no chat no sistema eletrônico que será realizado o pregão eletrônico. </w:t>
      </w:r>
    </w:p>
    <w:p w14:paraId="15999418" w14:textId="77777777" w:rsidR="009251E6" w:rsidRPr="001E7B39" w:rsidRDefault="009251E6" w:rsidP="009251E6">
      <w:pPr>
        <w:autoSpaceDE w:val="0"/>
        <w:autoSpaceDN w:val="0"/>
        <w:adjustRightInd w:val="0"/>
        <w:jc w:val="both"/>
        <w:rPr>
          <w:bCs/>
          <w:sz w:val="24"/>
          <w:szCs w:val="24"/>
        </w:rPr>
      </w:pPr>
      <w:r w:rsidRPr="001E7B39">
        <w:rPr>
          <w:bCs/>
          <w:sz w:val="24"/>
          <w:szCs w:val="24"/>
        </w:rPr>
        <w:lastRenderedPageBreak/>
        <w:t>11.2 Caso seja solicitada amostras as mesmas deverão ser apresentadas em suas embalagens originais de fabricação e apresentação, ser devidamente identificadas com nome da empresa, número do item, a embalagem deve conter informação quanto às suas características, tais como data de fabricação, prazo de validade, quantidade do produto e marca.</w:t>
      </w:r>
    </w:p>
    <w:p w14:paraId="3FD31464" w14:textId="77777777" w:rsidR="009251E6" w:rsidRPr="001E7B39" w:rsidRDefault="009251E6" w:rsidP="009251E6">
      <w:pPr>
        <w:autoSpaceDE w:val="0"/>
        <w:autoSpaceDN w:val="0"/>
        <w:adjustRightInd w:val="0"/>
        <w:jc w:val="both"/>
        <w:rPr>
          <w:bCs/>
          <w:sz w:val="24"/>
          <w:szCs w:val="24"/>
        </w:rPr>
      </w:pPr>
      <w:r w:rsidRPr="001E7B39">
        <w:rPr>
          <w:bCs/>
          <w:sz w:val="24"/>
          <w:szCs w:val="24"/>
        </w:rPr>
        <w:t>11.3 O licitante que não apresentar a referida amostra no prazo estabelecido nesta condição ou sendo a mesma incompatível com as especificações deste termo de referência terá a oferta do item desconsiderada para efeito de julgamento.</w:t>
      </w:r>
    </w:p>
    <w:p w14:paraId="1FC21899" w14:textId="77777777" w:rsidR="009251E6" w:rsidRPr="00567A9A" w:rsidRDefault="009251E6" w:rsidP="009251E6">
      <w:pPr>
        <w:autoSpaceDE w:val="0"/>
        <w:autoSpaceDN w:val="0"/>
        <w:adjustRightInd w:val="0"/>
        <w:jc w:val="both"/>
        <w:rPr>
          <w:sz w:val="24"/>
          <w:szCs w:val="24"/>
        </w:rPr>
      </w:pPr>
      <w:r w:rsidRPr="001E7B39">
        <w:rPr>
          <w:sz w:val="24"/>
          <w:szCs w:val="24"/>
        </w:rPr>
        <w:t>11.4 No ato da entrega das amostras a empresa deverá fornecer termo de doação dos itens em favor do Fundo Municipal de Assistência Social de Cupira-PE.</w:t>
      </w:r>
    </w:p>
    <w:p w14:paraId="74365802" w14:textId="77777777" w:rsidR="009251E6" w:rsidRDefault="009251E6" w:rsidP="009251E6">
      <w:pPr>
        <w:jc w:val="both"/>
        <w:rPr>
          <w:color w:val="000000"/>
          <w:sz w:val="24"/>
          <w:szCs w:val="24"/>
        </w:rPr>
      </w:pPr>
      <w:r w:rsidRPr="001E7B39">
        <w:rPr>
          <w:color w:val="000000"/>
          <w:sz w:val="24"/>
          <w:szCs w:val="24"/>
        </w:rPr>
        <w:t xml:space="preserve">11.5 Caso seja solicitada amostra, as mesmas serão analisadas pela </w:t>
      </w:r>
      <w:r w:rsidRPr="001E7B39">
        <w:rPr>
          <w:b/>
          <w:bCs/>
          <w:color w:val="000000"/>
          <w:sz w:val="24"/>
          <w:szCs w:val="24"/>
        </w:rPr>
        <w:t>Nutricionista</w:t>
      </w:r>
      <w:r w:rsidRPr="001E7B39">
        <w:rPr>
          <w:color w:val="000000"/>
          <w:sz w:val="24"/>
          <w:szCs w:val="24"/>
        </w:rPr>
        <w:t xml:space="preserve">: </w:t>
      </w:r>
      <w:r w:rsidRPr="001E7B39">
        <w:rPr>
          <w:b/>
          <w:bCs/>
          <w:color w:val="000000"/>
          <w:sz w:val="24"/>
          <w:szCs w:val="24"/>
        </w:rPr>
        <w:t xml:space="preserve">Sra. </w:t>
      </w:r>
      <w:r w:rsidRPr="001E7B39">
        <w:rPr>
          <w:bCs/>
          <w:color w:val="000000"/>
          <w:sz w:val="24"/>
          <w:szCs w:val="24"/>
        </w:rPr>
        <w:t>GESSIKELLY MARIA DE PAULA</w:t>
      </w:r>
      <w:r w:rsidRPr="001E7B39">
        <w:rPr>
          <w:b/>
          <w:color w:val="000000"/>
          <w:sz w:val="24"/>
          <w:szCs w:val="24"/>
        </w:rPr>
        <w:t xml:space="preserve">, </w:t>
      </w:r>
      <w:r w:rsidRPr="001E7B39">
        <w:rPr>
          <w:bCs/>
          <w:color w:val="000000"/>
          <w:sz w:val="24"/>
          <w:szCs w:val="24"/>
        </w:rPr>
        <w:t xml:space="preserve">inscrita no </w:t>
      </w:r>
      <w:bookmarkStart w:id="41" w:name="_Hlk181614420"/>
      <w:r w:rsidRPr="001E7B39">
        <w:rPr>
          <w:bCs/>
          <w:sz w:val="24"/>
          <w:szCs w:val="24"/>
        </w:rPr>
        <w:t xml:space="preserve">CRN Nº </w:t>
      </w:r>
      <w:bookmarkEnd w:id="41"/>
      <w:r w:rsidRPr="001E7B39">
        <w:rPr>
          <w:bCs/>
          <w:sz w:val="24"/>
          <w:szCs w:val="24"/>
        </w:rPr>
        <w:t>36442/PE</w:t>
      </w:r>
      <w:r w:rsidRPr="001E7B39">
        <w:rPr>
          <w:color w:val="000000"/>
          <w:sz w:val="24"/>
          <w:szCs w:val="24"/>
        </w:rPr>
        <w:t xml:space="preserve">, que analisará os itens solicitados pelo </w:t>
      </w:r>
      <w:r w:rsidRPr="001E7B39">
        <w:rPr>
          <w:sz w:val="24"/>
          <w:szCs w:val="24"/>
        </w:rPr>
        <w:t>Fundo Municipal de Assistência Social, será</w:t>
      </w:r>
      <w:r w:rsidRPr="001E7B39">
        <w:rPr>
          <w:color w:val="000000"/>
          <w:sz w:val="24"/>
          <w:szCs w:val="24"/>
        </w:rPr>
        <w:t xml:space="preserve"> emitido parecer com os resultados das análises, os itens cujas amostras tiverem Parecer Negativo deverão ser desclassificados.</w:t>
      </w:r>
    </w:p>
    <w:p w14:paraId="63DB27EE" w14:textId="77777777" w:rsidR="009251E6" w:rsidRPr="001E7B39" w:rsidRDefault="009251E6" w:rsidP="009251E6">
      <w:pPr>
        <w:jc w:val="both"/>
        <w:rPr>
          <w:color w:val="000000"/>
          <w:sz w:val="24"/>
          <w:szCs w:val="24"/>
        </w:rPr>
      </w:pPr>
    </w:p>
    <w:p w14:paraId="6997C22E" w14:textId="77777777" w:rsidR="009251E6" w:rsidRPr="007108F5" w:rsidRDefault="009251E6" w:rsidP="00136275">
      <w:pPr>
        <w:shd w:val="clear" w:color="auto" w:fill="BDD6EE" w:themeFill="accent5" w:themeFillTint="66"/>
        <w:autoSpaceDE w:val="0"/>
        <w:autoSpaceDN w:val="0"/>
        <w:adjustRightInd w:val="0"/>
        <w:jc w:val="both"/>
        <w:rPr>
          <w:b/>
          <w:bCs/>
          <w:sz w:val="24"/>
          <w:szCs w:val="24"/>
        </w:rPr>
      </w:pPr>
      <w:r w:rsidRPr="007108F5">
        <w:rPr>
          <w:b/>
          <w:bCs/>
          <w:sz w:val="24"/>
          <w:szCs w:val="24"/>
        </w:rPr>
        <w:t>12. DO REAJUSTE</w:t>
      </w:r>
    </w:p>
    <w:p w14:paraId="3F5A8B6C" w14:textId="77777777" w:rsidR="008D75A3" w:rsidRDefault="008D75A3" w:rsidP="009251E6">
      <w:pPr>
        <w:autoSpaceDE w:val="0"/>
        <w:autoSpaceDN w:val="0"/>
        <w:adjustRightInd w:val="0"/>
        <w:jc w:val="both"/>
        <w:rPr>
          <w:sz w:val="24"/>
          <w:szCs w:val="24"/>
        </w:rPr>
      </w:pPr>
    </w:p>
    <w:p w14:paraId="7E014E0D" w14:textId="789676DA" w:rsidR="009251E6" w:rsidRPr="001E7B39" w:rsidRDefault="009251E6" w:rsidP="009251E6">
      <w:pPr>
        <w:autoSpaceDE w:val="0"/>
        <w:autoSpaceDN w:val="0"/>
        <w:adjustRightInd w:val="0"/>
        <w:jc w:val="both"/>
        <w:rPr>
          <w:sz w:val="24"/>
          <w:szCs w:val="24"/>
        </w:rPr>
      </w:pPr>
      <w:r w:rsidRPr="001E7B39">
        <w:rPr>
          <w:sz w:val="24"/>
          <w:szCs w:val="24"/>
        </w:rPr>
        <w:t xml:space="preserve">12.1 </w:t>
      </w:r>
      <w:r w:rsidRPr="001E7B39">
        <w:rPr>
          <w:color w:val="000000"/>
          <w:sz w:val="24"/>
          <w:szCs w:val="24"/>
        </w:rPr>
        <w:t>Os preços inicialmente contratados são fixos e irreajustáveis no prazo de um ano contado da data do orçamento estimado</w:t>
      </w:r>
      <w:r w:rsidRPr="001E7B39">
        <w:rPr>
          <w:b/>
          <w:bCs/>
          <w:sz w:val="24"/>
          <w:szCs w:val="24"/>
        </w:rPr>
        <w:t xml:space="preserve"> </w:t>
      </w:r>
      <w:r w:rsidRPr="001E7B39">
        <w:rPr>
          <w:sz w:val="24"/>
          <w:szCs w:val="24"/>
        </w:rPr>
        <w:t xml:space="preserve">em </w:t>
      </w:r>
      <w:r>
        <w:rPr>
          <w:sz w:val="24"/>
          <w:szCs w:val="24"/>
        </w:rPr>
        <w:t>21</w:t>
      </w:r>
      <w:r w:rsidRPr="001E7B39">
        <w:rPr>
          <w:sz w:val="24"/>
          <w:szCs w:val="24"/>
        </w:rPr>
        <w:t>/</w:t>
      </w:r>
      <w:r>
        <w:rPr>
          <w:sz w:val="24"/>
          <w:szCs w:val="24"/>
        </w:rPr>
        <w:t>05</w:t>
      </w:r>
      <w:r w:rsidRPr="001E7B39">
        <w:rPr>
          <w:sz w:val="24"/>
          <w:szCs w:val="24"/>
        </w:rPr>
        <w:t>/202</w:t>
      </w:r>
      <w:r>
        <w:rPr>
          <w:sz w:val="24"/>
          <w:szCs w:val="24"/>
        </w:rPr>
        <w:t>5</w:t>
      </w:r>
      <w:r w:rsidRPr="001E7B39">
        <w:rPr>
          <w:sz w:val="24"/>
          <w:szCs w:val="24"/>
        </w:rPr>
        <w:t>.</w:t>
      </w:r>
    </w:p>
    <w:p w14:paraId="131C45C8" w14:textId="77777777" w:rsidR="009251E6" w:rsidRPr="001E7B39" w:rsidRDefault="009251E6" w:rsidP="009251E6">
      <w:pPr>
        <w:autoSpaceDE w:val="0"/>
        <w:autoSpaceDN w:val="0"/>
        <w:adjustRightInd w:val="0"/>
        <w:jc w:val="both"/>
        <w:rPr>
          <w:color w:val="000000"/>
          <w:sz w:val="24"/>
          <w:szCs w:val="24"/>
        </w:rPr>
      </w:pPr>
      <w:r w:rsidRPr="001E7B39">
        <w:rPr>
          <w:color w:val="000000"/>
          <w:sz w:val="24"/>
          <w:szCs w:val="24"/>
        </w:rPr>
        <w:t>12.2 Após o interregno de um ano, e independentemente de pedido do contratado, os preços iniciais serão reajustados, mediante a aplicação, pelo contratante, do índice montante acumulado dos 12 meses anteriores do IPCA/IBGE, na falta deste, de outro índice que vier a substituí-lo, exclusivamente para as obrigações iniciadas e concluídas após a ocorrência da anualidade.</w:t>
      </w:r>
    </w:p>
    <w:p w14:paraId="3EADC347" w14:textId="77777777" w:rsidR="009251E6" w:rsidRPr="001E7B39" w:rsidRDefault="009251E6" w:rsidP="009251E6">
      <w:pPr>
        <w:autoSpaceDE w:val="0"/>
        <w:autoSpaceDN w:val="0"/>
        <w:adjustRightInd w:val="0"/>
        <w:jc w:val="both"/>
        <w:rPr>
          <w:color w:val="000000"/>
          <w:sz w:val="24"/>
          <w:szCs w:val="24"/>
        </w:rPr>
      </w:pPr>
      <w:r w:rsidRPr="001E7B39">
        <w:rPr>
          <w:color w:val="000000"/>
          <w:sz w:val="24"/>
          <w:szCs w:val="24"/>
        </w:rPr>
        <w:t>12.3 Nos reajustes subsequentes ao primeiro, o interregno mínimo de um ano será contado a partir dos efeitos financeiros do último reajuste.</w:t>
      </w:r>
    </w:p>
    <w:p w14:paraId="2B29486C" w14:textId="77777777" w:rsidR="009251E6" w:rsidRPr="001E7B39" w:rsidRDefault="009251E6" w:rsidP="009251E6">
      <w:pPr>
        <w:autoSpaceDE w:val="0"/>
        <w:autoSpaceDN w:val="0"/>
        <w:adjustRightInd w:val="0"/>
        <w:jc w:val="both"/>
        <w:rPr>
          <w:color w:val="000000"/>
          <w:sz w:val="24"/>
          <w:szCs w:val="24"/>
        </w:rPr>
      </w:pPr>
      <w:r w:rsidRPr="001E7B39">
        <w:rPr>
          <w:color w:val="000000"/>
          <w:sz w:val="24"/>
          <w:szCs w:val="24"/>
        </w:rPr>
        <w:t xml:space="preserve">12.4 No caso de atraso ou não divulgação do(s) índice (s) de reajustamento, o contratante pagará ao contratado a importância calculada pela última variação conhecida, liquidando a diferença correspondente tão logo seja(m) divulgado(s) o(s) índice(s) definitivo(s). </w:t>
      </w:r>
    </w:p>
    <w:p w14:paraId="69CC119A" w14:textId="77777777" w:rsidR="009251E6" w:rsidRPr="001E7B39" w:rsidRDefault="009251E6" w:rsidP="009251E6">
      <w:pPr>
        <w:autoSpaceDE w:val="0"/>
        <w:autoSpaceDN w:val="0"/>
        <w:adjustRightInd w:val="0"/>
        <w:jc w:val="both"/>
        <w:rPr>
          <w:color w:val="000000"/>
          <w:sz w:val="24"/>
          <w:szCs w:val="24"/>
        </w:rPr>
      </w:pPr>
      <w:r w:rsidRPr="001E7B39">
        <w:rPr>
          <w:color w:val="000000"/>
          <w:sz w:val="24"/>
          <w:szCs w:val="24"/>
        </w:rPr>
        <w:t>12.5 Nas aferições finais, o(s) índice(s) utilizado(s) para reajuste será(</w:t>
      </w:r>
      <w:proofErr w:type="spellStart"/>
      <w:r w:rsidRPr="001E7B39">
        <w:rPr>
          <w:color w:val="000000"/>
          <w:sz w:val="24"/>
          <w:szCs w:val="24"/>
        </w:rPr>
        <w:t>ão</w:t>
      </w:r>
      <w:proofErr w:type="spellEnd"/>
      <w:r w:rsidRPr="001E7B39">
        <w:rPr>
          <w:color w:val="000000"/>
          <w:sz w:val="24"/>
          <w:szCs w:val="24"/>
        </w:rPr>
        <w:t>), obrigatoriamente, o(s) definitivo(s).</w:t>
      </w:r>
    </w:p>
    <w:p w14:paraId="54CC2DE4" w14:textId="77777777" w:rsidR="009251E6" w:rsidRPr="001E7B39" w:rsidRDefault="009251E6" w:rsidP="009251E6">
      <w:pPr>
        <w:autoSpaceDE w:val="0"/>
        <w:autoSpaceDN w:val="0"/>
        <w:adjustRightInd w:val="0"/>
        <w:jc w:val="both"/>
        <w:rPr>
          <w:color w:val="000000"/>
          <w:sz w:val="24"/>
          <w:szCs w:val="24"/>
        </w:rPr>
      </w:pPr>
      <w:r w:rsidRPr="001E7B39">
        <w:rPr>
          <w:color w:val="000000"/>
          <w:sz w:val="24"/>
          <w:szCs w:val="24"/>
        </w:rPr>
        <w:t>12.6 Caso o(s) índice(s) estabelecido(s) para reajustamento venha(m) a ser extinto(s) ou de qualquer forma não possa(m) mais ser utilizado(s), será(</w:t>
      </w:r>
      <w:proofErr w:type="spellStart"/>
      <w:r w:rsidRPr="001E7B39">
        <w:rPr>
          <w:color w:val="000000"/>
          <w:sz w:val="24"/>
          <w:szCs w:val="24"/>
        </w:rPr>
        <w:t>ão</w:t>
      </w:r>
      <w:proofErr w:type="spellEnd"/>
      <w:r w:rsidRPr="001E7B39">
        <w:rPr>
          <w:color w:val="000000"/>
          <w:sz w:val="24"/>
          <w:szCs w:val="24"/>
        </w:rPr>
        <w:t>) adotado(s), em substituição, o(s) que vier(em) a ser determinado(s) pela legislação então em vigor.</w:t>
      </w:r>
    </w:p>
    <w:p w14:paraId="380961B7" w14:textId="77777777" w:rsidR="009251E6" w:rsidRPr="001E7B39" w:rsidRDefault="009251E6" w:rsidP="009251E6">
      <w:pPr>
        <w:autoSpaceDE w:val="0"/>
        <w:autoSpaceDN w:val="0"/>
        <w:adjustRightInd w:val="0"/>
        <w:jc w:val="both"/>
        <w:rPr>
          <w:color w:val="000000"/>
          <w:sz w:val="24"/>
          <w:szCs w:val="24"/>
        </w:rPr>
      </w:pPr>
      <w:r w:rsidRPr="001E7B39">
        <w:rPr>
          <w:color w:val="000000"/>
          <w:sz w:val="24"/>
          <w:szCs w:val="24"/>
        </w:rPr>
        <w:t xml:space="preserve">12.7 Na ausência de previsão legal quanto ao índice substituto, as partes elegerão novo índice oficial, para reajustamento do preço do valor remanescente, por meio de termo aditivo. </w:t>
      </w:r>
    </w:p>
    <w:p w14:paraId="5AF673CF" w14:textId="77777777" w:rsidR="009251E6" w:rsidRDefault="009251E6" w:rsidP="009251E6">
      <w:pPr>
        <w:autoSpaceDE w:val="0"/>
        <w:autoSpaceDN w:val="0"/>
        <w:adjustRightInd w:val="0"/>
        <w:jc w:val="both"/>
        <w:rPr>
          <w:color w:val="000000"/>
          <w:sz w:val="24"/>
          <w:szCs w:val="24"/>
        </w:rPr>
      </w:pPr>
      <w:r w:rsidRPr="001E7B39">
        <w:rPr>
          <w:color w:val="000000"/>
          <w:sz w:val="24"/>
          <w:szCs w:val="24"/>
        </w:rPr>
        <w:t>12.8 O reajuste será realizado por apostilamento.</w:t>
      </w:r>
    </w:p>
    <w:p w14:paraId="3BC5AD3B" w14:textId="77777777" w:rsidR="009251E6" w:rsidRPr="00567A9A" w:rsidRDefault="009251E6" w:rsidP="009251E6">
      <w:pPr>
        <w:autoSpaceDE w:val="0"/>
        <w:autoSpaceDN w:val="0"/>
        <w:adjustRightInd w:val="0"/>
        <w:jc w:val="both"/>
        <w:rPr>
          <w:color w:val="000000"/>
          <w:sz w:val="24"/>
          <w:szCs w:val="24"/>
        </w:rPr>
      </w:pPr>
    </w:p>
    <w:p w14:paraId="299392E4" w14:textId="77777777" w:rsidR="009251E6" w:rsidRPr="007108F5" w:rsidRDefault="009251E6" w:rsidP="00136275">
      <w:pPr>
        <w:shd w:val="clear" w:color="auto" w:fill="BDD6EE" w:themeFill="accent5" w:themeFillTint="66"/>
        <w:autoSpaceDE w:val="0"/>
        <w:autoSpaceDN w:val="0"/>
        <w:adjustRightInd w:val="0"/>
        <w:jc w:val="both"/>
        <w:rPr>
          <w:b/>
          <w:bCs/>
          <w:sz w:val="24"/>
          <w:szCs w:val="24"/>
        </w:rPr>
      </w:pPr>
      <w:r w:rsidRPr="007108F5">
        <w:rPr>
          <w:b/>
          <w:bCs/>
          <w:sz w:val="24"/>
          <w:szCs w:val="24"/>
        </w:rPr>
        <w:t>13.  CONDIÇÕES DE PAGAMENTOS</w:t>
      </w:r>
    </w:p>
    <w:p w14:paraId="0DE7A6C1" w14:textId="77777777" w:rsidR="008D75A3" w:rsidRDefault="008D75A3" w:rsidP="009251E6">
      <w:pPr>
        <w:jc w:val="both"/>
        <w:rPr>
          <w:sz w:val="24"/>
          <w:szCs w:val="24"/>
        </w:rPr>
      </w:pPr>
    </w:p>
    <w:p w14:paraId="1D77023B" w14:textId="0FA37C63" w:rsidR="009251E6" w:rsidRPr="001E7B39" w:rsidRDefault="009251E6" w:rsidP="009251E6">
      <w:pPr>
        <w:jc w:val="both"/>
        <w:rPr>
          <w:sz w:val="24"/>
          <w:szCs w:val="24"/>
        </w:rPr>
      </w:pPr>
      <w:r w:rsidRPr="001E7B39">
        <w:rPr>
          <w:sz w:val="24"/>
          <w:szCs w:val="24"/>
        </w:rPr>
        <w:t>13.1 O pagamento será realizado em até 30 (trinta) dias, após apresentação da nota fiscal e do recebimento definitivo dos itens, comprovada a manutenção das exigências da habilitação e o atesto do setor responsável pelo recebimento do objeto em conformidade com este termo de referência.</w:t>
      </w:r>
    </w:p>
    <w:p w14:paraId="799D5D42" w14:textId="77777777" w:rsidR="009251E6" w:rsidRPr="001E7B39" w:rsidRDefault="009251E6" w:rsidP="009251E6">
      <w:pPr>
        <w:jc w:val="both"/>
        <w:rPr>
          <w:sz w:val="24"/>
          <w:szCs w:val="24"/>
        </w:rPr>
      </w:pPr>
      <w:r w:rsidRPr="001E7B39">
        <w:rPr>
          <w:sz w:val="24"/>
          <w:szCs w:val="24"/>
        </w:rPr>
        <w:t>13.2 O pagamento só será autorizado após o cumprimento do disposto neste Termo de Referência.</w:t>
      </w:r>
    </w:p>
    <w:p w14:paraId="250FA64A" w14:textId="77777777" w:rsidR="009251E6" w:rsidRPr="001E7B39" w:rsidRDefault="009251E6" w:rsidP="009251E6">
      <w:pPr>
        <w:jc w:val="both"/>
        <w:rPr>
          <w:sz w:val="24"/>
          <w:szCs w:val="24"/>
        </w:rPr>
      </w:pPr>
      <w:r w:rsidRPr="001E7B39">
        <w:rPr>
          <w:sz w:val="24"/>
          <w:szCs w:val="24"/>
        </w:rPr>
        <w:t xml:space="preserve">13.3 Qualquer atraso na apresentação da Nota Fiscal Eletrônica, ou dos documentos exigidos como condição para pagamento por parte da CONTRATADA, importará em prorrogação automática do prazo de vencimento da obrigação pelo município. </w:t>
      </w:r>
    </w:p>
    <w:p w14:paraId="646B1B5B" w14:textId="77777777" w:rsidR="009251E6" w:rsidRPr="001E7B39" w:rsidRDefault="009251E6" w:rsidP="009251E6">
      <w:pPr>
        <w:jc w:val="both"/>
        <w:rPr>
          <w:sz w:val="24"/>
          <w:szCs w:val="24"/>
        </w:rPr>
      </w:pPr>
      <w:r w:rsidRPr="001E7B39">
        <w:rPr>
          <w:sz w:val="24"/>
          <w:szCs w:val="24"/>
        </w:rPr>
        <w:lastRenderedPageBreak/>
        <w:t>13.4 O licitante deverá enviar a nota fiscal na mesma data de sua emissão, sendo esta emitida em dias uteis e horários comerciais, para o e-mail correspondente / indicado na Ordem de Fornecimento de cada órgão.</w:t>
      </w:r>
    </w:p>
    <w:p w14:paraId="7C054DEB" w14:textId="77777777" w:rsidR="009251E6" w:rsidRPr="001E7B39" w:rsidRDefault="009251E6" w:rsidP="009251E6">
      <w:pPr>
        <w:jc w:val="both"/>
        <w:rPr>
          <w:sz w:val="24"/>
          <w:szCs w:val="24"/>
        </w:rPr>
      </w:pPr>
      <w:r w:rsidRPr="001E7B39">
        <w:rPr>
          <w:sz w:val="24"/>
          <w:szCs w:val="24"/>
        </w:rPr>
        <w:t>13.5 O setor financeiro verificará as hipóteses de retenção na fonte de encargos tributários. Os tributos relativos ao faturamento serão descontados da CONTRATADA no momento da liquidação da despesa e recolhidos diretamente ao poder público competente.</w:t>
      </w:r>
    </w:p>
    <w:p w14:paraId="728B24BB" w14:textId="77777777" w:rsidR="009251E6" w:rsidRPr="001E7B39" w:rsidRDefault="009251E6" w:rsidP="009251E6">
      <w:pPr>
        <w:ind w:left="708"/>
        <w:jc w:val="both"/>
        <w:rPr>
          <w:sz w:val="24"/>
          <w:szCs w:val="24"/>
        </w:rPr>
      </w:pPr>
      <w:r w:rsidRPr="001E7B39">
        <w:rPr>
          <w:sz w:val="24"/>
          <w:szCs w:val="24"/>
        </w:rPr>
        <w:t xml:space="preserve">13.5.1 Empresas não optante pelo </w:t>
      </w:r>
      <w:r w:rsidRPr="001E7B39">
        <w:rPr>
          <w:b/>
          <w:bCs/>
          <w:sz w:val="24"/>
          <w:szCs w:val="24"/>
        </w:rPr>
        <w:t>simples nacional</w:t>
      </w:r>
      <w:r w:rsidRPr="001E7B39">
        <w:rPr>
          <w:sz w:val="24"/>
          <w:szCs w:val="24"/>
        </w:rPr>
        <w:t>, ficam desde já informadas que haverá retenção conforme Decreto Municipal Nº 043/2023:</w:t>
      </w:r>
    </w:p>
    <w:p w14:paraId="5F0D1D95" w14:textId="77777777" w:rsidR="009251E6" w:rsidRPr="001E7B39" w:rsidRDefault="009251E6" w:rsidP="009251E6">
      <w:pPr>
        <w:ind w:left="708"/>
        <w:jc w:val="both"/>
        <w:rPr>
          <w:sz w:val="24"/>
          <w:szCs w:val="24"/>
        </w:rPr>
      </w:pPr>
      <w:r w:rsidRPr="001E7B39">
        <w:rPr>
          <w:sz w:val="24"/>
          <w:szCs w:val="24"/>
        </w:rPr>
        <w:t>13.5.2 Art. 1°. Os órgãos da administração direta e indireta do Município e a Câmara Municipal, ao efetuarem pagamento à pessoa física ou jurídica pelo fornecimento de bens ou prestação de serviços em geral, ficam obrigados a proceder a retenção do Imposto de Renda IR.</w:t>
      </w:r>
    </w:p>
    <w:p w14:paraId="1534BC84" w14:textId="77777777" w:rsidR="009251E6" w:rsidRPr="001E7B39" w:rsidRDefault="009251E6" w:rsidP="009251E6">
      <w:pPr>
        <w:ind w:left="708"/>
        <w:jc w:val="both"/>
        <w:rPr>
          <w:sz w:val="24"/>
          <w:szCs w:val="24"/>
        </w:rPr>
      </w:pPr>
      <w:r w:rsidRPr="001E7B39">
        <w:rPr>
          <w:sz w:val="24"/>
          <w:szCs w:val="24"/>
        </w:rPr>
        <w:t>13.5.3 §1° A retenção do IR será efetuada sobre qualquer forma de pagamento, inclusive pagamento antecipado por conta de fornecimento de bens ou de prestação e serviços para entrega futura.</w:t>
      </w:r>
    </w:p>
    <w:p w14:paraId="2330D033" w14:textId="77777777" w:rsidR="009251E6" w:rsidRPr="001E7B39" w:rsidRDefault="009251E6" w:rsidP="009251E6">
      <w:pPr>
        <w:ind w:left="708"/>
        <w:jc w:val="both"/>
        <w:rPr>
          <w:sz w:val="24"/>
          <w:szCs w:val="24"/>
        </w:rPr>
      </w:pPr>
      <w:r w:rsidRPr="001E7B39">
        <w:rPr>
          <w:sz w:val="24"/>
          <w:szCs w:val="24"/>
        </w:rPr>
        <w:t>13.5.4 §2° A retenção do IR deverá ser destacada no corpo do documento fiscal, observando os percentuais definidos na Tabela de Retenção constante no Anexo I deste Decreto.</w:t>
      </w:r>
    </w:p>
    <w:p w14:paraId="22AFE981" w14:textId="77777777" w:rsidR="009251E6" w:rsidRPr="001E7B39" w:rsidRDefault="009251E6" w:rsidP="009251E6">
      <w:pPr>
        <w:jc w:val="both"/>
        <w:rPr>
          <w:sz w:val="24"/>
          <w:szCs w:val="24"/>
        </w:rPr>
      </w:pPr>
      <w:r w:rsidRPr="001E7B39">
        <w:rPr>
          <w:sz w:val="24"/>
          <w:szCs w:val="24"/>
        </w:rPr>
        <w:t>13.6 Será deduzido do montante a pagar os valores correspondentes às multas ou indenizações devidas pela CONTRATADA.</w:t>
      </w:r>
    </w:p>
    <w:p w14:paraId="519DBD73" w14:textId="77777777" w:rsidR="009251E6" w:rsidRDefault="009251E6" w:rsidP="009251E6">
      <w:pPr>
        <w:jc w:val="both"/>
        <w:rPr>
          <w:sz w:val="24"/>
          <w:szCs w:val="24"/>
        </w:rPr>
      </w:pPr>
      <w:r w:rsidRPr="001E7B39">
        <w:rPr>
          <w:sz w:val="24"/>
          <w:szCs w:val="24"/>
        </w:rPr>
        <w:t>13.7 A CONTRATADA é responsável pelo pagamento dos encargos trabalhistas, previdenciários, fiscais e comerciais resultantes da execução do contrato.</w:t>
      </w:r>
    </w:p>
    <w:p w14:paraId="2B79B879" w14:textId="77777777" w:rsidR="009251E6" w:rsidRPr="001E7B39" w:rsidRDefault="009251E6" w:rsidP="009251E6">
      <w:pPr>
        <w:jc w:val="both"/>
        <w:rPr>
          <w:sz w:val="24"/>
          <w:szCs w:val="24"/>
        </w:rPr>
      </w:pPr>
    </w:p>
    <w:p w14:paraId="77A6CFAC" w14:textId="77777777" w:rsidR="009251E6" w:rsidRPr="007108F5" w:rsidRDefault="009251E6" w:rsidP="00136275">
      <w:pPr>
        <w:shd w:val="clear" w:color="auto" w:fill="BDD6EE" w:themeFill="accent5" w:themeFillTint="66"/>
        <w:autoSpaceDE w:val="0"/>
        <w:autoSpaceDN w:val="0"/>
        <w:adjustRightInd w:val="0"/>
        <w:jc w:val="both"/>
        <w:rPr>
          <w:b/>
          <w:bCs/>
          <w:sz w:val="24"/>
          <w:szCs w:val="24"/>
        </w:rPr>
      </w:pPr>
      <w:r w:rsidRPr="007108F5">
        <w:rPr>
          <w:b/>
          <w:bCs/>
          <w:sz w:val="24"/>
          <w:szCs w:val="24"/>
        </w:rPr>
        <w:t>14.  SANÇÕES ADMINISTRATIVAS</w:t>
      </w:r>
    </w:p>
    <w:p w14:paraId="6FD5DC56" w14:textId="77777777" w:rsidR="008D75A3" w:rsidRDefault="008D75A3" w:rsidP="009251E6">
      <w:pPr>
        <w:tabs>
          <w:tab w:val="left" w:pos="0"/>
        </w:tabs>
        <w:spacing w:line="360" w:lineRule="auto"/>
        <w:contextualSpacing/>
        <w:jc w:val="both"/>
        <w:rPr>
          <w:rFonts w:eastAsia="Calibri"/>
          <w:sz w:val="24"/>
          <w:szCs w:val="24"/>
        </w:rPr>
      </w:pPr>
      <w:bookmarkStart w:id="42" w:name="_Hlk164333731"/>
    </w:p>
    <w:p w14:paraId="5579F1E5" w14:textId="0AF4E3DA"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14.1 Comete infração administrativa o fornecedor que cometer quaisquer das infrações previstas no art. 155 da Lei nº 14.133, de 2021, quais sejam:</w:t>
      </w:r>
    </w:p>
    <w:p w14:paraId="4241B422"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ab/>
        <w:t>14.1.1 Dar causa à inexecução parcial do contrato;</w:t>
      </w:r>
    </w:p>
    <w:p w14:paraId="6DA8634D" w14:textId="77777777" w:rsidR="009251E6" w:rsidRPr="001E7B39" w:rsidRDefault="009251E6" w:rsidP="009251E6">
      <w:pPr>
        <w:tabs>
          <w:tab w:val="left" w:pos="0"/>
        </w:tabs>
        <w:spacing w:line="360" w:lineRule="auto"/>
        <w:ind w:left="708"/>
        <w:contextualSpacing/>
        <w:jc w:val="both"/>
        <w:rPr>
          <w:rFonts w:eastAsia="Calibri"/>
          <w:sz w:val="24"/>
          <w:szCs w:val="24"/>
        </w:rPr>
      </w:pPr>
      <w:r w:rsidRPr="001E7B39">
        <w:rPr>
          <w:rFonts w:eastAsia="Calibri"/>
          <w:sz w:val="24"/>
          <w:szCs w:val="24"/>
        </w:rPr>
        <w:t>14.1.2 Dar causa à inexecução parcial do contrato que cause grave dano à Administração, ao funcionamento dos serviços públicos ou ao interesse coletivo;</w:t>
      </w:r>
    </w:p>
    <w:p w14:paraId="6FF670D7"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ab/>
        <w:t>14.1.3 Dar causa à inexecução total do contrato;</w:t>
      </w:r>
    </w:p>
    <w:p w14:paraId="5C53C949"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ab/>
        <w:t>14.1.4 Deixar de entregar a documentação exigida para o certame;</w:t>
      </w:r>
    </w:p>
    <w:p w14:paraId="155DE5FD" w14:textId="77777777" w:rsidR="009251E6" w:rsidRPr="001E7B39" w:rsidRDefault="009251E6" w:rsidP="009251E6">
      <w:pPr>
        <w:tabs>
          <w:tab w:val="left" w:pos="0"/>
        </w:tabs>
        <w:spacing w:line="360" w:lineRule="auto"/>
        <w:ind w:left="708"/>
        <w:contextualSpacing/>
        <w:jc w:val="both"/>
        <w:rPr>
          <w:rFonts w:eastAsia="Calibri"/>
          <w:sz w:val="24"/>
          <w:szCs w:val="24"/>
        </w:rPr>
      </w:pPr>
      <w:proofErr w:type="gramStart"/>
      <w:r w:rsidRPr="001E7B39">
        <w:rPr>
          <w:rFonts w:eastAsia="Calibri"/>
          <w:sz w:val="24"/>
          <w:szCs w:val="24"/>
        </w:rPr>
        <w:t>13.1.5 Não</w:t>
      </w:r>
      <w:proofErr w:type="gramEnd"/>
      <w:r w:rsidRPr="001E7B39">
        <w:rPr>
          <w:rFonts w:eastAsia="Calibri"/>
          <w:sz w:val="24"/>
          <w:szCs w:val="24"/>
        </w:rPr>
        <w:t xml:space="preserve"> manter a proposta, salvo em decorrência de fato superveniente devidamente justificado;</w:t>
      </w:r>
    </w:p>
    <w:p w14:paraId="4E4CE709" w14:textId="77777777" w:rsidR="009251E6" w:rsidRPr="001E7B39" w:rsidRDefault="009251E6" w:rsidP="009251E6">
      <w:pPr>
        <w:tabs>
          <w:tab w:val="left" w:pos="0"/>
        </w:tabs>
        <w:spacing w:line="360" w:lineRule="auto"/>
        <w:ind w:left="708"/>
        <w:contextualSpacing/>
        <w:jc w:val="both"/>
        <w:rPr>
          <w:rFonts w:eastAsia="Calibri"/>
          <w:sz w:val="24"/>
          <w:szCs w:val="24"/>
        </w:rPr>
      </w:pPr>
      <w:proofErr w:type="gramStart"/>
      <w:r w:rsidRPr="001E7B39">
        <w:rPr>
          <w:rFonts w:eastAsia="Calibri"/>
          <w:sz w:val="24"/>
          <w:szCs w:val="24"/>
        </w:rPr>
        <w:t>14.1.6 Não</w:t>
      </w:r>
      <w:proofErr w:type="gramEnd"/>
      <w:r w:rsidRPr="001E7B39">
        <w:rPr>
          <w:rFonts w:eastAsia="Calibri"/>
          <w:sz w:val="24"/>
          <w:szCs w:val="24"/>
        </w:rPr>
        <w:t xml:space="preserve"> celebrar o contrato ou não entregar a documentação exigida para a contratação, quando convocado dentro do prazo de validade de sua proposta;</w:t>
      </w:r>
    </w:p>
    <w:p w14:paraId="77483316" w14:textId="77777777" w:rsidR="009251E6" w:rsidRPr="001E7B39" w:rsidRDefault="009251E6" w:rsidP="009251E6">
      <w:pPr>
        <w:tabs>
          <w:tab w:val="left" w:pos="0"/>
        </w:tabs>
        <w:spacing w:line="360" w:lineRule="auto"/>
        <w:ind w:left="708"/>
        <w:contextualSpacing/>
        <w:jc w:val="both"/>
        <w:rPr>
          <w:rFonts w:eastAsia="Calibri"/>
          <w:sz w:val="24"/>
          <w:szCs w:val="24"/>
        </w:rPr>
      </w:pPr>
      <w:proofErr w:type="gramStart"/>
      <w:r w:rsidRPr="001E7B39">
        <w:rPr>
          <w:rFonts w:eastAsia="Calibri"/>
          <w:sz w:val="24"/>
          <w:szCs w:val="24"/>
        </w:rPr>
        <w:t>14.1.7 Ensejar</w:t>
      </w:r>
      <w:proofErr w:type="gramEnd"/>
      <w:r w:rsidRPr="001E7B39">
        <w:rPr>
          <w:rFonts w:eastAsia="Calibri"/>
          <w:sz w:val="24"/>
          <w:szCs w:val="24"/>
        </w:rPr>
        <w:t xml:space="preserve"> o retardamento da execução ou da entrega do objeto da licitação sem motivo justificado;</w:t>
      </w:r>
    </w:p>
    <w:p w14:paraId="27DCC5A2" w14:textId="77777777" w:rsidR="009251E6" w:rsidRPr="001E7B39" w:rsidRDefault="009251E6" w:rsidP="009251E6">
      <w:pPr>
        <w:tabs>
          <w:tab w:val="left" w:pos="0"/>
        </w:tabs>
        <w:spacing w:line="360" w:lineRule="auto"/>
        <w:ind w:left="708"/>
        <w:contextualSpacing/>
        <w:jc w:val="both"/>
        <w:rPr>
          <w:rFonts w:eastAsia="Calibri"/>
          <w:sz w:val="24"/>
          <w:szCs w:val="24"/>
        </w:rPr>
      </w:pPr>
      <w:proofErr w:type="gramStart"/>
      <w:r w:rsidRPr="001E7B39">
        <w:rPr>
          <w:rFonts w:eastAsia="Calibri"/>
          <w:sz w:val="24"/>
          <w:szCs w:val="24"/>
        </w:rPr>
        <w:t>14.1.8 Apresentar</w:t>
      </w:r>
      <w:proofErr w:type="gramEnd"/>
      <w:r w:rsidRPr="001E7B39">
        <w:rPr>
          <w:rFonts w:eastAsia="Calibri"/>
          <w:sz w:val="24"/>
          <w:szCs w:val="24"/>
        </w:rPr>
        <w:t xml:space="preserve"> declaração ou documentação falsa exigida para o certame ou prestar declaração falsa durante a dispensa ou a execução do contrato;</w:t>
      </w:r>
    </w:p>
    <w:p w14:paraId="5B96AE64"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ab/>
      </w:r>
      <w:proofErr w:type="gramStart"/>
      <w:r w:rsidRPr="001E7B39">
        <w:rPr>
          <w:rFonts w:eastAsia="Calibri"/>
          <w:sz w:val="24"/>
          <w:szCs w:val="24"/>
        </w:rPr>
        <w:t>14.1.9 Fraudar</w:t>
      </w:r>
      <w:proofErr w:type="gramEnd"/>
      <w:r w:rsidRPr="001E7B39">
        <w:rPr>
          <w:rFonts w:eastAsia="Calibri"/>
          <w:sz w:val="24"/>
          <w:szCs w:val="24"/>
        </w:rPr>
        <w:t xml:space="preserve"> a dispensa ou praticar ato fraudulento na execução do contrato;</w:t>
      </w:r>
    </w:p>
    <w:p w14:paraId="3EAD2AAA" w14:textId="77777777" w:rsidR="009251E6" w:rsidRDefault="009251E6" w:rsidP="009251E6">
      <w:pPr>
        <w:tabs>
          <w:tab w:val="left" w:pos="0"/>
        </w:tabs>
        <w:spacing w:line="360" w:lineRule="auto"/>
        <w:ind w:left="708"/>
        <w:contextualSpacing/>
        <w:jc w:val="both"/>
        <w:rPr>
          <w:rFonts w:eastAsia="Calibri"/>
          <w:sz w:val="24"/>
          <w:szCs w:val="24"/>
        </w:rPr>
      </w:pPr>
      <w:r w:rsidRPr="001E7B39">
        <w:rPr>
          <w:rFonts w:eastAsia="Calibri"/>
          <w:sz w:val="24"/>
          <w:szCs w:val="24"/>
        </w:rPr>
        <w:lastRenderedPageBreak/>
        <w:t>14.1.10 Comportar-se de modo inidôneo ou cometer fraude de qualquer natureza;</w:t>
      </w:r>
    </w:p>
    <w:p w14:paraId="144A8AA9" w14:textId="77777777" w:rsidR="009251E6" w:rsidRPr="001E7B39" w:rsidRDefault="009251E6" w:rsidP="009251E6">
      <w:pPr>
        <w:tabs>
          <w:tab w:val="left" w:pos="0"/>
        </w:tabs>
        <w:spacing w:line="360" w:lineRule="auto"/>
        <w:ind w:left="708"/>
        <w:contextualSpacing/>
        <w:jc w:val="both"/>
        <w:rPr>
          <w:rFonts w:eastAsia="Calibri"/>
          <w:sz w:val="24"/>
          <w:szCs w:val="24"/>
        </w:rPr>
      </w:pPr>
      <w:r w:rsidRPr="001E7B39">
        <w:rPr>
          <w:rFonts w:eastAsia="Calibri"/>
          <w:sz w:val="24"/>
          <w:szCs w:val="24"/>
        </w:rPr>
        <w:t>14.1.10.1 Considera-se comportamento inidôneo, entre outros, a declaração falsa quanto às condições de participação, quanto ao enquadramento como ME/EPP ou o conluio entre os fornecedores, em qualquer momento da dispensa.</w:t>
      </w:r>
    </w:p>
    <w:p w14:paraId="0AB63324"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ab/>
      </w:r>
      <w:proofErr w:type="gramStart"/>
      <w:r w:rsidRPr="001E7B39">
        <w:rPr>
          <w:rFonts w:eastAsia="Calibri"/>
          <w:sz w:val="24"/>
          <w:szCs w:val="24"/>
        </w:rPr>
        <w:t>14.1.11 Praticar</w:t>
      </w:r>
      <w:proofErr w:type="gramEnd"/>
      <w:r w:rsidRPr="001E7B39">
        <w:rPr>
          <w:rFonts w:eastAsia="Calibri"/>
          <w:sz w:val="24"/>
          <w:szCs w:val="24"/>
        </w:rPr>
        <w:t xml:space="preserve"> atos ilícitos com vistas a frustrar os objetivos deste certame.</w:t>
      </w:r>
    </w:p>
    <w:p w14:paraId="0AD492F8" w14:textId="77777777" w:rsidR="009251E6" w:rsidRPr="001E7B39" w:rsidRDefault="009251E6" w:rsidP="009251E6">
      <w:pPr>
        <w:tabs>
          <w:tab w:val="left" w:pos="0"/>
        </w:tabs>
        <w:spacing w:line="360" w:lineRule="auto"/>
        <w:ind w:left="708"/>
        <w:contextualSpacing/>
        <w:jc w:val="both"/>
        <w:rPr>
          <w:rFonts w:eastAsia="Calibri"/>
          <w:sz w:val="24"/>
          <w:szCs w:val="24"/>
        </w:rPr>
      </w:pPr>
      <w:proofErr w:type="gramStart"/>
      <w:r w:rsidRPr="001E7B39">
        <w:rPr>
          <w:rFonts w:eastAsia="Calibri"/>
          <w:sz w:val="24"/>
          <w:szCs w:val="24"/>
        </w:rPr>
        <w:t>14.1.12 Praticar</w:t>
      </w:r>
      <w:proofErr w:type="gramEnd"/>
      <w:r w:rsidRPr="001E7B39">
        <w:rPr>
          <w:rFonts w:eastAsia="Calibri"/>
          <w:sz w:val="24"/>
          <w:szCs w:val="24"/>
        </w:rPr>
        <w:t xml:space="preserve"> ato lesivo previsto no art. 5º da Lei nº 12.846, de 1º de agosto de 2013.</w:t>
      </w:r>
    </w:p>
    <w:p w14:paraId="1816F1FD" w14:textId="77777777" w:rsidR="009251E6" w:rsidRPr="001E7B39" w:rsidRDefault="009251E6" w:rsidP="009251E6">
      <w:pPr>
        <w:spacing w:line="360" w:lineRule="auto"/>
        <w:ind w:left="142" w:hanging="142"/>
        <w:contextualSpacing/>
        <w:jc w:val="both"/>
        <w:rPr>
          <w:rFonts w:eastAsia="Calibri"/>
          <w:sz w:val="24"/>
          <w:szCs w:val="24"/>
        </w:rPr>
      </w:pPr>
      <w:r w:rsidRPr="001E7B39">
        <w:rPr>
          <w:rFonts w:eastAsia="Calibri"/>
          <w:sz w:val="24"/>
          <w:szCs w:val="24"/>
        </w:rPr>
        <w:t>14.2 O fornecedor que cometer qualquer das infrações discriminadas nos subitens anteriores</w:t>
      </w:r>
    </w:p>
    <w:p w14:paraId="434E2BBC" w14:textId="77777777" w:rsidR="009251E6" w:rsidRPr="001E7B39" w:rsidRDefault="009251E6" w:rsidP="009251E6">
      <w:pPr>
        <w:spacing w:line="360" w:lineRule="auto"/>
        <w:ind w:left="142" w:hanging="142"/>
        <w:contextualSpacing/>
        <w:jc w:val="both"/>
        <w:rPr>
          <w:rFonts w:eastAsia="Calibri"/>
          <w:sz w:val="24"/>
          <w:szCs w:val="24"/>
        </w:rPr>
      </w:pPr>
      <w:r w:rsidRPr="001E7B39">
        <w:rPr>
          <w:rFonts w:eastAsia="Calibri"/>
          <w:sz w:val="24"/>
          <w:szCs w:val="24"/>
        </w:rPr>
        <w:t>ficará sujeito, sem prejuízo da responsabilidade civil e criminal, às seguintes sanções:</w:t>
      </w:r>
    </w:p>
    <w:p w14:paraId="28F0A750" w14:textId="77777777" w:rsidR="009251E6" w:rsidRPr="001E7B39" w:rsidRDefault="009251E6" w:rsidP="009251E6">
      <w:pPr>
        <w:tabs>
          <w:tab w:val="left" w:pos="0"/>
        </w:tabs>
        <w:spacing w:line="360" w:lineRule="auto"/>
        <w:ind w:left="708"/>
        <w:contextualSpacing/>
        <w:jc w:val="both"/>
        <w:rPr>
          <w:rFonts w:eastAsia="Calibri"/>
          <w:sz w:val="24"/>
          <w:szCs w:val="24"/>
        </w:rPr>
      </w:pPr>
      <w:r w:rsidRPr="001E7B39">
        <w:rPr>
          <w:rFonts w:eastAsia="Calibri"/>
          <w:sz w:val="24"/>
          <w:szCs w:val="24"/>
        </w:rPr>
        <w:t>a) Advertência pela falta do subitem 14.1.1 deste TR, quando não se justificar a imposição de penalidade mais grave;</w:t>
      </w:r>
    </w:p>
    <w:p w14:paraId="334F5DA3" w14:textId="77777777" w:rsidR="009251E6" w:rsidRPr="001E7B39" w:rsidRDefault="009251E6" w:rsidP="009251E6">
      <w:pPr>
        <w:tabs>
          <w:tab w:val="left" w:pos="0"/>
        </w:tabs>
        <w:spacing w:line="360" w:lineRule="auto"/>
        <w:ind w:left="708"/>
        <w:contextualSpacing/>
        <w:jc w:val="both"/>
        <w:rPr>
          <w:rFonts w:eastAsia="Calibri"/>
          <w:sz w:val="24"/>
          <w:szCs w:val="24"/>
        </w:rPr>
      </w:pPr>
      <w:r w:rsidRPr="001E7B39">
        <w:rPr>
          <w:rFonts w:eastAsia="Calibri"/>
          <w:sz w:val="24"/>
          <w:szCs w:val="24"/>
        </w:rPr>
        <w:t>b) Multa de 0,5% (zero vírgula cinco por cento) sobre o valor estimado do(s) item(s) prejudicado(s) pela conduta do fornecedor, por qualquer das infrações dos subitens 14.1.1 a 14.1.12;</w:t>
      </w:r>
    </w:p>
    <w:p w14:paraId="06C80B30" w14:textId="77777777" w:rsidR="009251E6" w:rsidRPr="001E7B39" w:rsidRDefault="009251E6" w:rsidP="009251E6">
      <w:pPr>
        <w:tabs>
          <w:tab w:val="left" w:pos="0"/>
        </w:tabs>
        <w:spacing w:line="360" w:lineRule="auto"/>
        <w:ind w:left="708"/>
        <w:contextualSpacing/>
        <w:jc w:val="both"/>
        <w:rPr>
          <w:rFonts w:eastAsia="Calibri"/>
          <w:sz w:val="24"/>
          <w:szCs w:val="24"/>
        </w:rPr>
      </w:pPr>
      <w:r w:rsidRPr="001E7B39">
        <w:rPr>
          <w:rFonts w:eastAsia="Calibri"/>
          <w:sz w:val="24"/>
          <w:szCs w:val="24"/>
        </w:rPr>
        <w:t>c) Impedimento de licitar e contratar no âmbito da Administração Pública direta e indireta do ente federativo que tiver aplicado a sanção, pelo prazo máximo de 3 (três) anos, nos casos dos subitens 14.1.2 a 14.1.7 deste TR, quando não se justificar a imposição de penalidade mais grave;</w:t>
      </w:r>
    </w:p>
    <w:p w14:paraId="4361E32A" w14:textId="77777777" w:rsidR="009251E6" w:rsidRPr="001E7B39" w:rsidRDefault="009251E6" w:rsidP="009251E6">
      <w:pPr>
        <w:tabs>
          <w:tab w:val="left" w:pos="0"/>
        </w:tabs>
        <w:spacing w:line="360" w:lineRule="auto"/>
        <w:ind w:left="708"/>
        <w:contextualSpacing/>
        <w:jc w:val="both"/>
        <w:rPr>
          <w:rFonts w:eastAsia="Calibri"/>
          <w:sz w:val="24"/>
          <w:szCs w:val="24"/>
        </w:rPr>
      </w:pPr>
      <w:r w:rsidRPr="001E7B39">
        <w:rPr>
          <w:rFonts w:eastAsia="Calibri"/>
          <w:sz w:val="24"/>
          <w:szCs w:val="24"/>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14.1.8 a 14.1.12, bem como nos demais casos que justifiquem a imposição da penalidade mais grave;</w:t>
      </w:r>
    </w:p>
    <w:p w14:paraId="1D549AFA"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14.3 Na aplicação das sanções serão considerados:</w:t>
      </w:r>
    </w:p>
    <w:p w14:paraId="51CA1EB1"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ab/>
        <w:t>14.3.1 a natureza e a gravidade da infração cometida;</w:t>
      </w:r>
    </w:p>
    <w:p w14:paraId="52085D24"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ab/>
        <w:t>14.3.2 as peculiaridades do caso concreto;</w:t>
      </w:r>
    </w:p>
    <w:p w14:paraId="25EA1D0D"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ab/>
        <w:t>14.3.3 as circunstâncias agravantes ou atenuantes;</w:t>
      </w:r>
    </w:p>
    <w:p w14:paraId="21692F93"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ab/>
        <w:t>14.3.4 os danos que dela provierem para a Administração Pública;</w:t>
      </w:r>
    </w:p>
    <w:p w14:paraId="5B52E88D" w14:textId="77777777" w:rsidR="009251E6" w:rsidRPr="001E7B39" w:rsidRDefault="009251E6" w:rsidP="009251E6">
      <w:pPr>
        <w:tabs>
          <w:tab w:val="left" w:pos="0"/>
        </w:tabs>
        <w:spacing w:line="360" w:lineRule="auto"/>
        <w:ind w:left="708"/>
        <w:contextualSpacing/>
        <w:jc w:val="both"/>
        <w:rPr>
          <w:rFonts w:eastAsia="Calibri"/>
          <w:sz w:val="24"/>
          <w:szCs w:val="24"/>
        </w:rPr>
      </w:pPr>
      <w:r w:rsidRPr="001E7B39">
        <w:rPr>
          <w:rFonts w:eastAsia="Calibri"/>
          <w:sz w:val="24"/>
          <w:szCs w:val="24"/>
        </w:rPr>
        <w:t>14.3.5 a implantação ou o aperfeiçoamento de programa de integridade, conforme normas e orientações dos órgãos de controle.</w:t>
      </w:r>
    </w:p>
    <w:p w14:paraId="16B0545F"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14.4 Se a multa aplicada e as indenizações cabíveis forem superiores ao valor de pagamento eventualmente devido pela Administração ao contratado, além da perda desse valor, a diferença será descontada da garantia prestada ou será cobrada judicialmente.</w:t>
      </w:r>
    </w:p>
    <w:p w14:paraId="05A1909D"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lastRenderedPageBreak/>
        <w:t>14.5 A aplicação das sanções previstas deste TR, em hipótese alguma, a obrigação de reparação integral do dano causado à Administração Pública.</w:t>
      </w:r>
    </w:p>
    <w:p w14:paraId="2235912F"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14.6 A penalidade de multa pode ser aplicada cumulativamente com as demais sanções.</w:t>
      </w:r>
    </w:p>
    <w:p w14:paraId="7C0F69C0" w14:textId="77777777" w:rsidR="009251E6" w:rsidRPr="001E7B39"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14.7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7658D4FF" w14:textId="77777777" w:rsidR="009251E6"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14.8 A apuração e o julgamento das demais infrações administrativas não consideradas como ato lesivo à Administração Pública nacional ou estrangeira nos termos da Lei nº 12.846, de 1º de agosto de 2013, seguirão seu rito normal na unidade administrativa.</w:t>
      </w:r>
      <w:bookmarkEnd w:id="42"/>
      <w:r w:rsidRPr="001E7B39">
        <w:rPr>
          <w:vanish/>
          <w:sz w:val="24"/>
          <w:szCs w:val="24"/>
        </w:rPr>
        <w:t>Parte superior do formulário</w:t>
      </w:r>
    </w:p>
    <w:p w14:paraId="48F02A5B" w14:textId="77777777" w:rsidR="009251E6" w:rsidRPr="001E7B39" w:rsidRDefault="009251E6" w:rsidP="009251E6">
      <w:pPr>
        <w:tabs>
          <w:tab w:val="left" w:pos="0"/>
        </w:tabs>
        <w:spacing w:line="360" w:lineRule="auto"/>
        <w:contextualSpacing/>
        <w:jc w:val="both"/>
        <w:rPr>
          <w:rFonts w:eastAsia="Calibri"/>
          <w:sz w:val="24"/>
          <w:szCs w:val="24"/>
        </w:rPr>
      </w:pPr>
    </w:p>
    <w:p w14:paraId="4095B84E" w14:textId="77777777" w:rsidR="009251E6" w:rsidRPr="007108F5" w:rsidRDefault="009251E6" w:rsidP="00136275">
      <w:pPr>
        <w:shd w:val="clear" w:color="auto" w:fill="BDD6EE" w:themeFill="accent5" w:themeFillTint="66"/>
        <w:autoSpaceDE w:val="0"/>
        <w:autoSpaceDN w:val="0"/>
        <w:adjustRightInd w:val="0"/>
        <w:jc w:val="both"/>
        <w:rPr>
          <w:b/>
          <w:bCs/>
          <w:sz w:val="24"/>
          <w:szCs w:val="24"/>
        </w:rPr>
      </w:pPr>
      <w:r w:rsidRPr="007108F5">
        <w:rPr>
          <w:b/>
          <w:bCs/>
          <w:sz w:val="24"/>
          <w:szCs w:val="24"/>
        </w:rPr>
        <w:t>15. DOCUMENTAÇÃO RELATIVA À QUALIFICAÇÃO TÉCNICA</w:t>
      </w:r>
    </w:p>
    <w:p w14:paraId="21481D44" w14:textId="77777777" w:rsidR="008D75A3" w:rsidRDefault="008D75A3" w:rsidP="009251E6">
      <w:pPr>
        <w:widowControl w:val="0"/>
        <w:autoSpaceDE w:val="0"/>
        <w:autoSpaceDN w:val="0"/>
        <w:adjustRightInd w:val="0"/>
        <w:spacing w:line="360" w:lineRule="auto"/>
        <w:jc w:val="both"/>
        <w:rPr>
          <w:sz w:val="24"/>
          <w:szCs w:val="24"/>
        </w:rPr>
      </w:pPr>
    </w:p>
    <w:p w14:paraId="4ACC5A9B" w14:textId="7A72CDA5" w:rsidR="009251E6" w:rsidRPr="000F574D" w:rsidRDefault="009251E6" w:rsidP="009251E6">
      <w:pPr>
        <w:widowControl w:val="0"/>
        <w:autoSpaceDE w:val="0"/>
        <w:autoSpaceDN w:val="0"/>
        <w:adjustRightInd w:val="0"/>
        <w:spacing w:line="360" w:lineRule="auto"/>
        <w:jc w:val="both"/>
        <w:rPr>
          <w:rFonts w:eastAsia="Calibri"/>
          <w:sz w:val="24"/>
          <w:szCs w:val="24"/>
          <w:lang w:eastAsia="ar-SA"/>
        </w:rPr>
      </w:pPr>
      <w:r w:rsidRPr="001E7B39">
        <w:rPr>
          <w:sz w:val="24"/>
          <w:szCs w:val="24"/>
        </w:rPr>
        <w:t xml:space="preserve">15.1. </w:t>
      </w:r>
      <w:r w:rsidRPr="00172E79">
        <w:rPr>
          <w:b/>
          <w:bCs/>
          <w:sz w:val="24"/>
          <w:szCs w:val="24"/>
          <w:u w:val="single"/>
        </w:rPr>
        <w:t xml:space="preserve">Licença de funcionamento da </w:t>
      </w:r>
      <w:r w:rsidRPr="000F574D">
        <w:rPr>
          <w:b/>
          <w:bCs/>
          <w:sz w:val="24"/>
          <w:szCs w:val="24"/>
          <w:u w:val="single"/>
        </w:rPr>
        <w:t>VIGILÂNCIA SANITÁRIA, válida, expedida por órgão municipal, ou estadual ou federal da sede da licitante.</w:t>
      </w:r>
      <w:r w:rsidRPr="000F574D">
        <w:rPr>
          <w:rFonts w:eastAsia="Calibri"/>
          <w:sz w:val="24"/>
          <w:szCs w:val="24"/>
          <w:lang w:eastAsia="ar-SA"/>
        </w:rPr>
        <w:t xml:space="preserve"> </w:t>
      </w:r>
    </w:p>
    <w:p w14:paraId="1CBCD715" w14:textId="48FEA05F" w:rsidR="009251E6" w:rsidRDefault="009251E6" w:rsidP="009251E6">
      <w:pPr>
        <w:widowControl w:val="0"/>
        <w:autoSpaceDE w:val="0"/>
        <w:autoSpaceDN w:val="0"/>
        <w:adjustRightInd w:val="0"/>
        <w:spacing w:line="360" w:lineRule="auto"/>
        <w:jc w:val="both"/>
        <w:rPr>
          <w:rFonts w:eastAsia="Calibri"/>
          <w:sz w:val="24"/>
          <w:szCs w:val="24"/>
          <w:lang w:eastAsia="ar-SA"/>
        </w:rPr>
      </w:pPr>
      <w:r w:rsidRPr="000F574D">
        <w:rPr>
          <w:rFonts w:eastAsia="Calibri"/>
          <w:sz w:val="24"/>
          <w:szCs w:val="24"/>
          <w:lang w:eastAsia="ar-SA"/>
        </w:rPr>
        <w:t xml:space="preserve">15.2. </w:t>
      </w:r>
      <w:r w:rsidRPr="000F574D">
        <w:rPr>
          <w:rFonts w:eastAsia="Calibri"/>
          <w:b/>
          <w:bCs/>
          <w:sz w:val="24"/>
          <w:szCs w:val="24"/>
          <w:lang w:eastAsia="ar-SA"/>
        </w:rPr>
        <w:t>Atestado fornecido por pessoa jurídica de direito público ou privado, declarando</w:t>
      </w:r>
      <w:r w:rsidRPr="00172E79">
        <w:rPr>
          <w:rFonts w:eastAsia="Calibri"/>
          <w:b/>
          <w:bCs/>
          <w:sz w:val="24"/>
          <w:szCs w:val="24"/>
          <w:lang w:eastAsia="ar-SA"/>
        </w:rPr>
        <w:t xml:space="preserve"> ter a empresa licitante fornecido satisfatoriamente no mínimo 30%</w:t>
      </w:r>
      <w:r w:rsidRPr="00B20CAF">
        <w:rPr>
          <w:rFonts w:eastAsia="Calibri"/>
          <w:sz w:val="24"/>
          <w:szCs w:val="24"/>
          <w:lang w:eastAsia="ar-SA"/>
        </w:rPr>
        <w:t xml:space="preserve"> devendo o atestado conter, além do Nome do atestante, seu endereço e telefone, ou qualquer outra forma de que o Pregoeiro de Equipe de Apoio possa valer-se para manter contato com a empresa declarante, podendo ser solicitado a título de diligência caso necessário, que apresente cópia do contrato do fornecimento dos produtos ou serviços e notas fiscais, que deram origem ao Atestado.</w:t>
      </w:r>
      <w:r>
        <w:rPr>
          <w:rFonts w:eastAsia="Calibri"/>
          <w:sz w:val="24"/>
          <w:szCs w:val="24"/>
          <w:lang w:eastAsia="ar-SA"/>
        </w:rPr>
        <w:t xml:space="preserve"> </w:t>
      </w:r>
      <w:r w:rsidRPr="00B20CAF">
        <w:rPr>
          <w:rFonts w:eastAsia="Calibri"/>
          <w:sz w:val="24"/>
          <w:szCs w:val="24"/>
          <w:lang w:eastAsia="ar-SA"/>
        </w:rPr>
        <w:t>A exigência do atestado técnico solicitado para essa aquisição, é necessária como forma de comprovar que a empresa já tenha atendido com eficácia e eficiência o fornecimento do referente objeto, pois os itens são de extrema importância e não poderão ser entregues sem qualidade, fora prazo, e atestar que a mesma tenha condições de manter o abastecimento e cumprimento das condições contidas no Termo de Referência, com pontualidade as obrigações assumidas. A exigência da autorização da vigilância sanitária também é de suma importância, pois comprova que foi avaliado as condições de funcionamento e manuseio, identificando os possíveis riscos e os danos que podem causar à saúde dos usuários.</w:t>
      </w:r>
    </w:p>
    <w:p w14:paraId="6B5B37FF" w14:textId="77777777" w:rsidR="00136275" w:rsidRDefault="00136275" w:rsidP="009251E6">
      <w:pPr>
        <w:widowControl w:val="0"/>
        <w:autoSpaceDE w:val="0"/>
        <w:autoSpaceDN w:val="0"/>
        <w:adjustRightInd w:val="0"/>
        <w:spacing w:line="360" w:lineRule="auto"/>
        <w:jc w:val="both"/>
        <w:rPr>
          <w:rFonts w:eastAsia="Calibri"/>
          <w:sz w:val="24"/>
          <w:szCs w:val="24"/>
          <w:lang w:eastAsia="ar-SA"/>
        </w:rPr>
      </w:pPr>
    </w:p>
    <w:p w14:paraId="3BD09B5D" w14:textId="77777777" w:rsidR="008D75A3" w:rsidRPr="001E7B39" w:rsidRDefault="008D75A3" w:rsidP="009251E6">
      <w:pPr>
        <w:widowControl w:val="0"/>
        <w:autoSpaceDE w:val="0"/>
        <w:autoSpaceDN w:val="0"/>
        <w:adjustRightInd w:val="0"/>
        <w:spacing w:line="360" w:lineRule="auto"/>
        <w:jc w:val="both"/>
        <w:rPr>
          <w:rFonts w:eastAsia="Calibri"/>
          <w:sz w:val="24"/>
          <w:szCs w:val="24"/>
          <w:lang w:eastAsia="ar-SA"/>
        </w:rPr>
      </w:pPr>
    </w:p>
    <w:p w14:paraId="13941440" w14:textId="77777777" w:rsidR="009251E6" w:rsidRPr="007108F5" w:rsidRDefault="009251E6" w:rsidP="00136275">
      <w:pPr>
        <w:shd w:val="clear" w:color="auto" w:fill="BDD6EE" w:themeFill="accent5" w:themeFillTint="66"/>
        <w:autoSpaceDE w:val="0"/>
        <w:autoSpaceDN w:val="0"/>
        <w:adjustRightInd w:val="0"/>
        <w:jc w:val="both"/>
        <w:rPr>
          <w:b/>
          <w:bCs/>
          <w:sz w:val="24"/>
          <w:szCs w:val="24"/>
        </w:rPr>
      </w:pPr>
      <w:r w:rsidRPr="007108F5">
        <w:rPr>
          <w:b/>
          <w:bCs/>
          <w:sz w:val="24"/>
          <w:szCs w:val="24"/>
        </w:rPr>
        <w:lastRenderedPageBreak/>
        <w:t>16. CRITÉRIOS DE SUSTENTABILIDADE</w:t>
      </w:r>
    </w:p>
    <w:p w14:paraId="5E941DB8" w14:textId="77777777" w:rsidR="008D75A3" w:rsidRDefault="008D75A3" w:rsidP="009251E6">
      <w:pPr>
        <w:tabs>
          <w:tab w:val="left" w:pos="0"/>
        </w:tabs>
        <w:spacing w:line="360" w:lineRule="auto"/>
        <w:contextualSpacing/>
        <w:jc w:val="both"/>
        <w:rPr>
          <w:rFonts w:eastAsia="Calibri"/>
          <w:sz w:val="24"/>
          <w:szCs w:val="24"/>
        </w:rPr>
      </w:pPr>
    </w:p>
    <w:p w14:paraId="32D9AA00" w14:textId="669789F3" w:rsidR="009251E6" w:rsidRDefault="009251E6" w:rsidP="009251E6">
      <w:pPr>
        <w:tabs>
          <w:tab w:val="left" w:pos="0"/>
        </w:tabs>
        <w:spacing w:line="360" w:lineRule="auto"/>
        <w:contextualSpacing/>
        <w:jc w:val="both"/>
        <w:rPr>
          <w:rFonts w:eastAsia="Calibri"/>
          <w:sz w:val="24"/>
          <w:szCs w:val="24"/>
        </w:rPr>
      </w:pPr>
      <w:r w:rsidRPr="001E7B39">
        <w:rPr>
          <w:rFonts w:eastAsia="Calibri"/>
          <w:sz w:val="24"/>
          <w:szCs w:val="24"/>
        </w:rPr>
        <w:t>16.1 Em observância à Instrução Normativa SLTI/MP nº 1, de 19 de janeiro de 2010, faz-se necessário, sempre que possível, que:</w:t>
      </w:r>
    </w:p>
    <w:p w14:paraId="635B982A" w14:textId="77777777" w:rsidR="009251E6" w:rsidRPr="001E7B39" w:rsidRDefault="009251E6" w:rsidP="009251E6">
      <w:pPr>
        <w:tabs>
          <w:tab w:val="left" w:pos="0"/>
        </w:tabs>
        <w:spacing w:line="360" w:lineRule="auto"/>
        <w:contextualSpacing/>
        <w:jc w:val="both"/>
        <w:rPr>
          <w:rFonts w:eastAsia="Calibri"/>
          <w:sz w:val="24"/>
          <w:szCs w:val="24"/>
        </w:rPr>
      </w:pPr>
    </w:p>
    <w:p w14:paraId="4BE97F1D" w14:textId="77777777" w:rsidR="009251E6" w:rsidRPr="001E7B39" w:rsidRDefault="009251E6" w:rsidP="009251E6">
      <w:pPr>
        <w:spacing w:line="276" w:lineRule="auto"/>
        <w:ind w:left="993"/>
        <w:contextualSpacing/>
        <w:jc w:val="both"/>
        <w:rPr>
          <w:rFonts w:eastAsia="Calibri"/>
          <w:sz w:val="24"/>
          <w:szCs w:val="24"/>
        </w:rPr>
      </w:pPr>
      <w:r w:rsidRPr="001E7B39">
        <w:rPr>
          <w:rFonts w:eastAsia="Calibri"/>
          <w:sz w:val="24"/>
          <w:szCs w:val="24"/>
        </w:rPr>
        <w:t>a) os bens sejam constituídos, no todo ou em parte, por material reciclado, atóxico, biodegradável conforme ABNT NBR 15448-1 e 15448-2;</w:t>
      </w:r>
    </w:p>
    <w:p w14:paraId="57BE5F0A" w14:textId="77777777" w:rsidR="009251E6" w:rsidRPr="001E7B39" w:rsidRDefault="009251E6" w:rsidP="009251E6">
      <w:pPr>
        <w:spacing w:line="276" w:lineRule="auto"/>
        <w:ind w:left="993"/>
        <w:contextualSpacing/>
        <w:jc w:val="both"/>
        <w:rPr>
          <w:rFonts w:eastAsia="Calibri"/>
          <w:sz w:val="24"/>
          <w:szCs w:val="24"/>
        </w:rPr>
      </w:pPr>
      <w:r w:rsidRPr="001E7B39">
        <w:rPr>
          <w:rFonts w:eastAsia="Calibri"/>
          <w:sz w:val="24"/>
          <w:szCs w:val="24"/>
        </w:rPr>
        <w:t>b) sejam observados os requisitos ambientais para a obtenção de certificação do Instituto Nacional de Metrologia, Normalização e Qualidade Industrial – Inmetro como produtos sustentáveis ou de menor impacto ambiental em relação aos seus similares;</w:t>
      </w:r>
    </w:p>
    <w:p w14:paraId="3D50E4DD" w14:textId="77777777" w:rsidR="009251E6" w:rsidRDefault="009251E6" w:rsidP="009251E6">
      <w:pPr>
        <w:spacing w:line="276" w:lineRule="auto"/>
        <w:ind w:left="993"/>
        <w:contextualSpacing/>
        <w:jc w:val="both"/>
        <w:rPr>
          <w:rFonts w:eastAsia="Calibri"/>
          <w:sz w:val="24"/>
          <w:szCs w:val="24"/>
        </w:rPr>
      </w:pPr>
      <w:r w:rsidRPr="001E7B39">
        <w:rPr>
          <w:rFonts w:eastAsia="Calibri"/>
          <w:sz w:val="24"/>
          <w:szCs w:val="24"/>
        </w:rPr>
        <w:t>c) os bens devam ser, preferencialmente, acondicionados em embalagem individual adequada, com o menor volume possível, que utilize materiais recicláveis, de forma a garantir a máxima proteção durante o transporte e o armazenamento;</w:t>
      </w:r>
    </w:p>
    <w:p w14:paraId="6368D124" w14:textId="77777777" w:rsidR="009251E6" w:rsidRPr="00567A9A" w:rsidRDefault="009251E6" w:rsidP="009251E6">
      <w:pPr>
        <w:spacing w:line="276" w:lineRule="auto"/>
        <w:ind w:left="993"/>
        <w:contextualSpacing/>
        <w:jc w:val="both"/>
        <w:rPr>
          <w:rFonts w:eastAsia="Calibri"/>
          <w:sz w:val="24"/>
          <w:szCs w:val="24"/>
        </w:rPr>
      </w:pPr>
    </w:p>
    <w:p w14:paraId="472C50A2" w14:textId="77777777" w:rsidR="009251E6" w:rsidRPr="007108F5" w:rsidRDefault="009251E6" w:rsidP="00136275">
      <w:pPr>
        <w:shd w:val="clear" w:color="auto" w:fill="BDD6EE" w:themeFill="accent5" w:themeFillTint="66"/>
        <w:autoSpaceDE w:val="0"/>
        <w:autoSpaceDN w:val="0"/>
        <w:adjustRightInd w:val="0"/>
        <w:jc w:val="both"/>
        <w:rPr>
          <w:b/>
          <w:bCs/>
          <w:sz w:val="24"/>
          <w:szCs w:val="24"/>
        </w:rPr>
      </w:pPr>
      <w:r w:rsidRPr="007108F5">
        <w:rPr>
          <w:b/>
          <w:bCs/>
          <w:sz w:val="24"/>
          <w:szCs w:val="24"/>
        </w:rPr>
        <w:t>17. DISPOSIÇÕES FINAIS</w:t>
      </w:r>
    </w:p>
    <w:p w14:paraId="08622CAB" w14:textId="77777777" w:rsidR="008D75A3" w:rsidRDefault="008D75A3" w:rsidP="009251E6">
      <w:pPr>
        <w:tabs>
          <w:tab w:val="left" w:pos="3690"/>
          <w:tab w:val="center" w:pos="4606"/>
        </w:tabs>
        <w:jc w:val="both"/>
        <w:rPr>
          <w:rFonts w:eastAsia="Calibri"/>
          <w:sz w:val="24"/>
          <w:szCs w:val="24"/>
        </w:rPr>
      </w:pPr>
      <w:bookmarkStart w:id="43" w:name="_Hlk164335571"/>
    </w:p>
    <w:p w14:paraId="0A1E28AD" w14:textId="4CE500F2" w:rsidR="009251E6" w:rsidRDefault="009251E6" w:rsidP="009251E6">
      <w:pPr>
        <w:tabs>
          <w:tab w:val="left" w:pos="3690"/>
          <w:tab w:val="center" w:pos="4606"/>
        </w:tabs>
        <w:jc w:val="both"/>
        <w:rPr>
          <w:rFonts w:eastAsia="Calibri"/>
          <w:sz w:val="24"/>
          <w:szCs w:val="24"/>
        </w:rPr>
      </w:pPr>
      <w:r w:rsidRPr="001E7B39">
        <w:rPr>
          <w:rFonts w:eastAsia="Calibri"/>
          <w:sz w:val="24"/>
          <w:szCs w:val="24"/>
        </w:rPr>
        <w:t>17.1. Casos omissos serão resolvidos pelas partes contratantes, de comum acordo, com base na Lei 14.133/2021 e suas alterações posteriores.</w:t>
      </w:r>
      <w:bookmarkEnd w:id="43"/>
    </w:p>
    <w:p w14:paraId="420B35D0" w14:textId="25802986" w:rsidR="009251E6" w:rsidRDefault="009251E6" w:rsidP="009251E6">
      <w:pPr>
        <w:tabs>
          <w:tab w:val="left" w:pos="3690"/>
          <w:tab w:val="center" w:pos="4606"/>
        </w:tabs>
        <w:jc w:val="both"/>
        <w:rPr>
          <w:rFonts w:eastAsia="Calibri"/>
          <w:sz w:val="24"/>
          <w:szCs w:val="24"/>
        </w:rPr>
      </w:pPr>
    </w:p>
    <w:p w14:paraId="40C5C522" w14:textId="40AD1E58" w:rsidR="00136275" w:rsidRDefault="00136275" w:rsidP="009251E6">
      <w:pPr>
        <w:tabs>
          <w:tab w:val="left" w:pos="3690"/>
          <w:tab w:val="center" w:pos="4606"/>
        </w:tabs>
        <w:jc w:val="both"/>
        <w:rPr>
          <w:rFonts w:eastAsia="Calibri"/>
          <w:sz w:val="24"/>
          <w:szCs w:val="24"/>
        </w:rPr>
      </w:pPr>
    </w:p>
    <w:p w14:paraId="4C71DA61" w14:textId="46D38EDC" w:rsidR="00136275" w:rsidRDefault="00136275" w:rsidP="009251E6">
      <w:pPr>
        <w:tabs>
          <w:tab w:val="left" w:pos="3690"/>
          <w:tab w:val="center" w:pos="4606"/>
        </w:tabs>
        <w:jc w:val="both"/>
        <w:rPr>
          <w:rFonts w:eastAsia="Calibri"/>
          <w:sz w:val="24"/>
          <w:szCs w:val="24"/>
        </w:rPr>
      </w:pPr>
    </w:p>
    <w:p w14:paraId="3D1C5CAC" w14:textId="77777777" w:rsidR="00136275" w:rsidRPr="00567A9A" w:rsidRDefault="00136275" w:rsidP="009251E6">
      <w:pPr>
        <w:tabs>
          <w:tab w:val="left" w:pos="3690"/>
          <w:tab w:val="center" w:pos="4606"/>
        </w:tabs>
        <w:jc w:val="both"/>
        <w:rPr>
          <w:rFonts w:eastAsia="Calibri"/>
          <w:sz w:val="24"/>
          <w:szCs w:val="24"/>
        </w:rPr>
      </w:pPr>
    </w:p>
    <w:p w14:paraId="431C328C" w14:textId="4284C429" w:rsidR="009251E6" w:rsidRDefault="009251E6" w:rsidP="009251E6">
      <w:pPr>
        <w:spacing w:before="60" w:after="60"/>
        <w:jc w:val="center"/>
        <w:rPr>
          <w:rFonts w:eastAsia="Calibri"/>
          <w:sz w:val="24"/>
          <w:szCs w:val="24"/>
        </w:rPr>
      </w:pPr>
      <w:r w:rsidRPr="001E7B39">
        <w:rPr>
          <w:rFonts w:eastAsia="Calibri"/>
          <w:sz w:val="24"/>
          <w:szCs w:val="24"/>
        </w:rPr>
        <w:t xml:space="preserve">Cupira-PE, </w:t>
      </w:r>
      <w:r>
        <w:rPr>
          <w:rFonts w:eastAsia="Calibri"/>
          <w:sz w:val="24"/>
          <w:szCs w:val="24"/>
        </w:rPr>
        <w:t>11</w:t>
      </w:r>
      <w:r w:rsidRPr="001E7B39">
        <w:rPr>
          <w:rFonts w:eastAsia="Calibri"/>
          <w:sz w:val="24"/>
          <w:szCs w:val="24"/>
        </w:rPr>
        <w:t xml:space="preserve"> de </w:t>
      </w:r>
      <w:r>
        <w:rPr>
          <w:rFonts w:eastAsia="Calibri"/>
          <w:sz w:val="24"/>
          <w:szCs w:val="24"/>
        </w:rPr>
        <w:t>JUNHO</w:t>
      </w:r>
      <w:r w:rsidRPr="001E7B39">
        <w:rPr>
          <w:rFonts w:eastAsia="Calibri"/>
          <w:sz w:val="24"/>
          <w:szCs w:val="24"/>
        </w:rPr>
        <w:t xml:space="preserve"> de 2025</w:t>
      </w:r>
      <w:r w:rsidR="00136275">
        <w:rPr>
          <w:rFonts w:eastAsia="Calibri"/>
          <w:sz w:val="24"/>
          <w:szCs w:val="24"/>
        </w:rPr>
        <w:t>.</w:t>
      </w:r>
    </w:p>
    <w:p w14:paraId="7A663C65" w14:textId="3F27F749" w:rsidR="00136275" w:rsidRDefault="00136275" w:rsidP="009251E6">
      <w:pPr>
        <w:spacing w:before="60" w:after="60"/>
        <w:jc w:val="center"/>
        <w:rPr>
          <w:rFonts w:eastAsia="Calibri"/>
          <w:sz w:val="24"/>
          <w:szCs w:val="24"/>
        </w:rPr>
      </w:pPr>
    </w:p>
    <w:p w14:paraId="7B468A73" w14:textId="5C3A634C" w:rsidR="00136275" w:rsidRDefault="00136275" w:rsidP="009251E6">
      <w:pPr>
        <w:spacing w:before="60" w:after="60"/>
        <w:jc w:val="center"/>
        <w:rPr>
          <w:rFonts w:eastAsia="Calibri"/>
          <w:sz w:val="24"/>
          <w:szCs w:val="24"/>
        </w:rPr>
      </w:pPr>
    </w:p>
    <w:p w14:paraId="47004ED3" w14:textId="77777777" w:rsidR="00136275" w:rsidRPr="00567A9A" w:rsidRDefault="00136275" w:rsidP="009251E6">
      <w:pPr>
        <w:spacing w:before="60" w:after="60"/>
        <w:jc w:val="center"/>
        <w:rPr>
          <w:rFonts w:eastAsia="Calibri"/>
          <w:sz w:val="24"/>
          <w:szCs w:val="24"/>
        </w:rPr>
      </w:pPr>
    </w:p>
    <w:p w14:paraId="2BCBF15D" w14:textId="77777777" w:rsidR="009251E6" w:rsidRPr="001E7B39" w:rsidRDefault="009251E6" w:rsidP="009251E6">
      <w:pPr>
        <w:pStyle w:val="Ttulo2"/>
        <w:jc w:val="center"/>
        <w:rPr>
          <w:rFonts w:ascii="Times New Roman" w:hAnsi="Times New Roman"/>
          <w:b w:val="0"/>
          <w:bCs/>
          <w:sz w:val="24"/>
          <w:szCs w:val="24"/>
          <w:lang w:val="pt-BR"/>
        </w:rPr>
      </w:pPr>
      <w:r w:rsidRPr="001E7B39">
        <w:rPr>
          <w:rFonts w:ascii="Times New Roman" w:hAnsi="Times New Roman"/>
          <w:b w:val="0"/>
          <w:sz w:val="24"/>
          <w:szCs w:val="24"/>
          <w:lang w:val="pt-BR"/>
        </w:rPr>
        <w:t>_______________________________________</w:t>
      </w:r>
    </w:p>
    <w:p w14:paraId="49F741B8" w14:textId="77777777" w:rsidR="009251E6" w:rsidRPr="006F5BFF" w:rsidRDefault="009251E6" w:rsidP="009251E6">
      <w:pPr>
        <w:pStyle w:val="Ttulo2"/>
        <w:ind w:left="1021" w:hanging="284"/>
        <w:rPr>
          <w:rFonts w:ascii="Times New Roman" w:hAnsi="Times New Roman"/>
          <w:b w:val="0"/>
          <w:bCs/>
          <w:sz w:val="24"/>
          <w:szCs w:val="24"/>
        </w:rPr>
      </w:pPr>
      <w:r>
        <w:rPr>
          <w:rFonts w:ascii="Times New Roman" w:hAnsi="Times New Roman"/>
          <w:b w:val="0"/>
          <w:sz w:val="24"/>
          <w:szCs w:val="24"/>
        </w:rPr>
        <w:t xml:space="preserve">                                      Maria Arlinda de Souza </w:t>
      </w:r>
      <w:proofErr w:type="spellStart"/>
      <w:r>
        <w:rPr>
          <w:rFonts w:ascii="Times New Roman" w:hAnsi="Times New Roman"/>
          <w:b w:val="0"/>
          <w:sz w:val="24"/>
          <w:szCs w:val="24"/>
        </w:rPr>
        <w:t>França</w:t>
      </w:r>
      <w:proofErr w:type="spellEnd"/>
    </w:p>
    <w:p w14:paraId="2DA10DE1" w14:textId="77777777" w:rsidR="009251E6" w:rsidRDefault="009251E6" w:rsidP="009251E6">
      <w:pPr>
        <w:pStyle w:val="Ttulo2"/>
        <w:rPr>
          <w:rFonts w:ascii="Times New Roman" w:hAnsi="Times New Roman"/>
          <w:b w:val="0"/>
          <w:bCs/>
          <w:sz w:val="24"/>
          <w:szCs w:val="24"/>
        </w:rPr>
      </w:pPr>
      <w:r>
        <w:rPr>
          <w:rFonts w:ascii="Times New Roman" w:hAnsi="Times New Roman"/>
          <w:b w:val="0"/>
          <w:sz w:val="24"/>
          <w:szCs w:val="24"/>
        </w:rPr>
        <w:t xml:space="preserve">                                                            </w:t>
      </w:r>
      <w:proofErr w:type="spellStart"/>
      <w:r w:rsidRPr="006F5BFF">
        <w:rPr>
          <w:rFonts w:ascii="Times New Roman" w:hAnsi="Times New Roman"/>
          <w:b w:val="0"/>
          <w:sz w:val="24"/>
          <w:szCs w:val="24"/>
        </w:rPr>
        <w:t>Portaria</w:t>
      </w:r>
      <w:proofErr w:type="spellEnd"/>
      <w:r w:rsidRPr="006F5BFF">
        <w:rPr>
          <w:rFonts w:ascii="Times New Roman" w:hAnsi="Times New Roman"/>
          <w:b w:val="0"/>
          <w:sz w:val="24"/>
          <w:szCs w:val="24"/>
        </w:rPr>
        <w:t xml:space="preserve"> </w:t>
      </w:r>
      <w:r>
        <w:rPr>
          <w:rFonts w:ascii="Times New Roman" w:hAnsi="Times New Roman"/>
          <w:b w:val="0"/>
          <w:sz w:val="24"/>
          <w:szCs w:val="24"/>
        </w:rPr>
        <w:t>1004</w:t>
      </w:r>
      <w:r w:rsidRPr="006F5BFF">
        <w:rPr>
          <w:rFonts w:ascii="Times New Roman" w:hAnsi="Times New Roman"/>
          <w:b w:val="0"/>
          <w:sz w:val="24"/>
          <w:szCs w:val="24"/>
        </w:rPr>
        <w:t>/2025</w:t>
      </w:r>
    </w:p>
    <w:p w14:paraId="169E4902" w14:textId="77777777" w:rsidR="009251E6" w:rsidRPr="001E7B39" w:rsidRDefault="009251E6" w:rsidP="009251E6">
      <w:pPr>
        <w:pStyle w:val="Ttulo2"/>
        <w:ind w:left="1021" w:hanging="284"/>
        <w:rPr>
          <w:rFonts w:ascii="Times New Roman" w:hAnsi="Times New Roman"/>
          <w:sz w:val="24"/>
          <w:szCs w:val="24"/>
        </w:rPr>
      </w:pPr>
      <w:r>
        <w:rPr>
          <w:rFonts w:ascii="Times New Roman" w:hAnsi="Times New Roman"/>
          <w:sz w:val="24"/>
          <w:szCs w:val="24"/>
        </w:rPr>
        <w:t xml:space="preserve">                                            MATRICULA 24455</w:t>
      </w:r>
    </w:p>
    <w:p w14:paraId="51638427" w14:textId="77777777" w:rsidR="009251E6" w:rsidRPr="001E7B39" w:rsidRDefault="009251E6" w:rsidP="009251E6">
      <w:pPr>
        <w:jc w:val="center"/>
        <w:rPr>
          <w:sz w:val="24"/>
          <w:szCs w:val="24"/>
        </w:rPr>
      </w:pPr>
      <w:r w:rsidRPr="001E7B39">
        <w:rPr>
          <w:sz w:val="24"/>
          <w:szCs w:val="24"/>
        </w:rPr>
        <w:t>Secret</w:t>
      </w:r>
      <w:r>
        <w:rPr>
          <w:sz w:val="24"/>
          <w:szCs w:val="24"/>
        </w:rPr>
        <w:t>á</w:t>
      </w:r>
      <w:r w:rsidRPr="001E7B39">
        <w:rPr>
          <w:sz w:val="24"/>
          <w:szCs w:val="24"/>
        </w:rPr>
        <w:t xml:space="preserve">ria Municipal de </w:t>
      </w:r>
      <w:r>
        <w:rPr>
          <w:sz w:val="24"/>
          <w:szCs w:val="24"/>
        </w:rPr>
        <w:t>Assistência</w:t>
      </w:r>
      <w:r w:rsidRPr="001E7B39">
        <w:rPr>
          <w:sz w:val="24"/>
          <w:szCs w:val="24"/>
        </w:rPr>
        <w:t xml:space="preserve"> Social</w:t>
      </w:r>
      <w:r>
        <w:rPr>
          <w:sz w:val="24"/>
          <w:szCs w:val="24"/>
        </w:rPr>
        <w:t>-SMAS</w:t>
      </w:r>
    </w:p>
    <w:p w14:paraId="71D1AF5F" w14:textId="77777777" w:rsidR="009251E6" w:rsidRPr="001E7B39" w:rsidRDefault="009251E6" w:rsidP="009251E6">
      <w:pPr>
        <w:jc w:val="both"/>
        <w:rPr>
          <w:b/>
          <w:bCs/>
          <w:sz w:val="24"/>
          <w:szCs w:val="24"/>
        </w:rPr>
      </w:pPr>
    </w:p>
    <w:p w14:paraId="1441BC3C" w14:textId="77777777" w:rsidR="009251E6" w:rsidRPr="001E7B39" w:rsidRDefault="009251E6" w:rsidP="009251E6">
      <w:pPr>
        <w:jc w:val="both"/>
        <w:rPr>
          <w:b/>
          <w:bCs/>
          <w:sz w:val="24"/>
          <w:szCs w:val="24"/>
        </w:rPr>
      </w:pPr>
    </w:p>
    <w:p w14:paraId="38DF12DA" w14:textId="77777777" w:rsidR="009251E6" w:rsidRPr="001E7B39" w:rsidRDefault="009251E6" w:rsidP="009251E6">
      <w:pPr>
        <w:jc w:val="both"/>
        <w:rPr>
          <w:b/>
          <w:bCs/>
          <w:sz w:val="24"/>
          <w:szCs w:val="24"/>
        </w:rPr>
      </w:pPr>
    </w:p>
    <w:p w14:paraId="60E312DB" w14:textId="77777777" w:rsidR="009251E6" w:rsidRDefault="009251E6" w:rsidP="009251E6">
      <w:pPr>
        <w:jc w:val="both"/>
        <w:rPr>
          <w:b/>
          <w:bCs/>
          <w:sz w:val="24"/>
          <w:szCs w:val="24"/>
        </w:rPr>
      </w:pPr>
    </w:p>
    <w:p w14:paraId="0257375A" w14:textId="39584D0D" w:rsidR="009251E6" w:rsidRDefault="009251E6" w:rsidP="009251E6">
      <w:pPr>
        <w:jc w:val="both"/>
        <w:rPr>
          <w:b/>
          <w:bCs/>
          <w:sz w:val="24"/>
          <w:szCs w:val="24"/>
        </w:rPr>
      </w:pPr>
    </w:p>
    <w:p w14:paraId="0B90B6A8" w14:textId="49BBF0B8" w:rsidR="008D75A3" w:rsidRDefault="008D75A3" w:rsidP="009251E6">
      <w:pPr>
        <w:jc w:val="both"/>
        <w:rPr>
          <w:b/>
          <w:bCs/>
          <w:sz w:val="24"/>
          <w:szCs w:val="24"/>
        </w:rPr>
      </w:pPr>
    </w:p>
    <w:p w14:paraId="4A0EAAB2" w14:textId="2FB73F10" w:rsidR="008D75A3" w:rsidRDefault="008D75A3" w:rsidP="009251E6">
      <w:pPr>
        <w:jc w:val="both"/>
        <w:rPr>
          <w:b/>
          <w:bCs/>
          <w:sz w:val="24"/>
          <w:szCs w:val="24"/>
        </w:rPr>
      </w:pPr>
    </w:p>
    <w:p w14:paraId="23FB1ED5" w14:textId="73DA98EF" w:rsidR="008D75A3" w:rsidRDefault="008D75A3" w:rsidP="009251E6">
      <w:pPr>
        <w:jc w:val="both"/>
        <w:rPr>
          <w:b/>
          <w:bCs/>
          <w:sz w:val="24"/>
          <w:szCs w:val="24"/>
        </w:rPr>
      </w:pPr>
    </w:p>
    <w:p w14:paraId="2429F493" w14:textId="789866AB" w:rsidR="008D75A3" w:rsidRDefault="008D75A3" w:rsidP="009251E6">
      <w:pPr>
        <w:jc w:val="both"/>
        <w:rPr>
          <w:b/>
          <w:bCs/>
          <w:sz w:val="24"/>
          <w:szCs w:val="24"/>
        </w:rPr>
      </w:pPr>
    </w:p>
    <w:p w14:paraId="09A7A1F7" w14:textId="7EFD2D4F" w:rsidR="008D75A3" w:rsidRDefault="008D75A3" w:rsidP="009251E6">
      <w:pPr>
        <w:jc w:val="both"/>
        <w:rPr>
          <w:b/>
          <w:bCs/>
          <w:sz w:val="24"/>
          <w:szCs w:val="24"/>
        </w:rPr>
      </w:pPr>
    </w:p>
    <w:p w14:paraId="51C032D3" w14:textId="556A9DB2" w:rsidR="008D75A3" w:rsidRDefault="008D75A3" w:rsidP="009251E6">
      <w:pPr>
        <w:jc w:val="both"/>
        <w:rPr>
          <w:b/>
          <w:bCs/>
          <w:sz w:val="24"/>
          <w:szCs w:val="24"/>
        </w:rPr>
      </w:pPr>
    </w:p>
    <w:p w14:paraId="763095B8" w14:textId="40ECAECD" w:rsidR="008D75A3" w:rsidRDefault="008D75A3" w:rsidP="009251E6">
      <w:pPr>
        <w:jc w:val="both"/>
        <w:rPr>
          <w:b/>
          <w:bCs/>
          <w:sz w:val="24"/>
          <w:szCs w:val="24"/>
        </w:rPr>
      </w:pPr>
    </w:p>
    <w:p w14:paraId="52FACB28" w14:textId="7A50B1D1" w:rsidR="008D75A3" w:rsidRDefault="008D75A3" w:rsidP="009251E6">
      <w:pPr>
        <w:jc w:val="both"/>
        <w:rPr>
          <w:b/>
          <w:bCs/>
          <w:sz w:val="24"/>
          <w:szCs w:val="24"/>
        </w:rPr>
      </w:pPr>
    </w:p>
    <w:p w14:paraId="5D77146F" w14:textId="77777777" w:rsidR="009251E6" w:rsidRDefault="009251E6" w:rsidP="009251E6">
      <w:pPr>
        <w:jc w:val="center"/>
        <w:rPr>
          <w:b/>
          <w:bCs/>
          <w:sz w:val="24"/>
          <w:szCs w:val="24"/>
        </w:rPr>
      </w:pPr>
      <w:r>
        <w:rPr>
          <w:b/>
          <w:bCs/>
          <w:sz w:val="24"/>
          <w:szCs w:val="24"/>
        </w:rPr>
        <w:lastRenderedPageBreak/>
        <w:t>ANEXO I</w:t>
      </w:r>
    </w:p>
    <w:p w14:paraId="3C57D179" w14:textId="77777777" w:rsidR="009251E6" w:rsidRPr="007C600D" w:rsidRDefault="009251E6" w:rsidP="009251E6">
      <w:pPr>
        <w:jc w:val="center"/>
        <w:rPr>
          <w:b/>
          <w:bCs/>
          <w:sz w:val="24"/>
          <w:szCs w:val="24"/>
        </w:rPr>
      </w:pPr>
      <w:r w:rsidRPr="007C600D">
        <w:rPr>
          <w:b/>
          <w:bCs/>
          <w:sz w:val="24"/>
          <w:szCs w:val="24"/>
        </w:rPr>
        <w:t>COMPOSIÇÃO DE 1(</w:t>
      </w:r>
      <w:r>
        <w:rPr>
          <w:b/>
          <w:bCs/>
          <w:sz w:val="24"/>
          <w:szCs w:val="24"/>
        </w:rPr>
        <w:t>UMA</w:t>
      </w:r>
      <w:r w:rsidRPr="007C600D">
        <w:rPr>
          <w:b/>
          <w:bCs/>
          <w:sz w:val="24"/>
          <w:szCs w:val="24"/>
        </w:rPr>
        <w:t>) CESTA BÁSICA</w:t>
      </w:r>
    </w:p>
    <w:tbl>
      <w:tblPr>
        <w:tblW w:w="9580" w:type="dxa"/>
        <w:tblInd w:w="-214" w:type="dxa"/>
        <w:tblCellMar>
          <w:left w:w="70" w:type="dxa"/>
          <w:right w:w="70" w:type="dxa"/>
        </w:tblCellMar>
        <w:tblLook w:val="04A0" w:firstRow="1" w:lastRow="0" w:firstColumn="1" w:lastColumn="0" w:noHBand="0" w:noVBand="1"/>
      </w:tblPr>
      <w:tblGrid>
        <w:gridCol w:w="781"/>
        <w:gridCol w:w="6516"/>
        <w:gridCol w:w="1276"/>
        <w:gridCol w:w="1007"/>
      </w:tblGrid>
      <w:tr w:rsidR="009251E6" w:rsidRPr="00563926" w14:paraId="468A1346" w14:textId="77777777" w:rsidTr="00EA0FD4">
        <w:trPr>
          <w:trHeight w:val="555"/>
        </w:trPr>
        <w:tc>
          <w:tcPr>
            <w:tcW w:w="781" w:type="dxa"/>
            <w:vMerge w:val="restart"/>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100BDF0F" w14:textId="77777777" w:rsidR="009251E6" w:rsidRPr="004342E4" w:rsidRDefault="009251E6" w:rsidP="00136275">
            <w:pPr>
              <w:jc w:val="center"/>
              <w:rPr>
                <w:b/>
                <w:bCs/>
                <w:color w:val="000000"/>
                <w:sz w:val="24"/>
                <w:szCs w:val="24"/>
              </w:rPr>
            </w:pPr>
            <w:r w:rsidRPr="004342E4">
              <w:rPr>
                <w:b/>
                <w:bCs/>
                <w:color w:val="000000"/>
                <w:sz w:val="24"/>
                <w:szCs w:val="24"/>
              </w:rPr>
              <w:t>ITEM</w:t>
            </w:r>
          </w:p>
        </w:tc>
        <w:tc>
          <w:tcPr>
            <w:tcW w:w="6516" w:type="dxa"/>
            <w:vMerge w:val="restart"/>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3278FC98" w14:textId="77777777" w:rsidR="009251E6" w:rsidRPr="004342E4" w:rsidRDefault="009251E6" w:rsidP="00136275">
            <w:pPr>
              <w:jc w:val="center"/>
              <w:rPr>
                <w:b/>
                <w:bCs/>
                <w:color w:val="000000"/>
                <w:sz w:val="24"/>
                <w:szCs w:val="24"/>
              </w:rPr>
            </w:pPr>
            <w:r w:rsidRPr="004342E4">
              <w:rPr>
                <w:b/>
                <w:bCs/>
                <w:color w:val="000000"/>
                <w:sz w:val="24"/>
                <w:szCs w:val="24"/>
              </w:rPr>
              <w:t>DESCRIÇÃO DOS PRODUTOS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667F2B42" w14:textId="77777777" w:rsidR="009251E6" w:rsidRPr="004342E4" w:rsidRDefault="009251E6" w:rsidP="00136275">
            <w:pPr>
              <w:jc w:val="center"/>
              <w:rPr>
                <w:b/>
                <w:bCs/>
                <w:color w:val="000000"/>
                <w:sz w:val="24"/>
                <w:szCs w:val="24"/>
              </w:rPr>
            </w:pPr>
            <w:r w:rsidRPr="004342E4">
              <w:rPr>
                <w:b/>
                <w:bCs/>
                <w:color w:val="000000"/>
                <w:sz w:val="24"/>
                <w:szCs w:val="24"/>
              </w:rPr>
              <w:t>UNIDADE DE MEDIDA</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4472C4"/>
            <w:vAlign w:val="center"/>
            <w:hideMark/>
          </w:tcPr>
          <w:p w14:paraId="37AB6D3A" w14:textId="77777777" w:rsidR="009251E6" w:rsidRPr="004342E4" w:rsidRDefault="009251E6" w:rsidP="00136275">
            <w:pPr>
              <w:jc w:val="center"/>
              <w:rPr>
                <w:b/>
                <w:bCs/>
                <w:color w:val="000000"/>
                <w:sz w:val="24"/>
                <w:szCs w:val="24"/>
              </w:rPr>
            </w:pPr>
            <w:r w:rsidRPr="004342E4">
              <w:rPr>
                <w:b/>
                <w:bCs/>
                <w:color w:val="000000"/>
                <w:sz w:val="24"/>
                <w:szCs w:val="24"/>
              </w:rPr>
              <w:t xml:space="preserve">QUANT </w:t>
            </w:r>
          </w:p>
        </w:tc>
      </w:tr>
      <w:tr w:rsidR="009251E6" w:rsidRPr="00563926" w14:paraId="66540A39" w14:textId="77777777" w:rsidTr="00EA0FD4">
        <w:trPr>
          <w:trHeight w:val="476"/>
        </w:trPr>
        <w:tc>
          <w:tcPr>
            <w:tcW w:w="781"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3A125007" w14:textId="77777777" w:rsidR="009251E6" w:rsidRPr="00563926" w:rsidRDefault="009251E6" w:rsidP="00136275">
            <w:pPr>
              <w:jc w:val="center"/>
              <w:rPr>
                <w:b/>
                <w:bCs/>
                <w:color w:val="000000"/>
                <w:sz w:val="24"/>
                <w:szCs w:val="24"/>
              </w:rPr>
            </w:pPr>
          </w:p>
        </w:tc>
        <w:tc>
          <w:tcPr>
            <w:tcW w:w="6516"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6B94F016" w14:textId="77777777" w:rsidR="009251E6" w:rsidRPr="00563926" w:rsidRDefault="009251E6" w:rsidP="00136275">
            <w:pPr>
              <w:rPr>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4BCB6A23" w14:textId="77777777" w:rsidR="009251E6" w:rsidRPr="00563926" w:rsidRDefault="009251E6" w:rsidP="00136275">
            <w:pPr>
              <w:jc w:val="center"/>
              <w:rPr>
                <w:b/>
                <w:bCs/>
                <w:color w:val="000000"/>
                <w:sz w:val="24"/>
                <w:szCs w:val="24"/>
              </w:rPr>
            </w:pPr>
          </w:p>
        </w:tc>
        <w:tc>
          <w:tcPr>
            <w:tcW w:w="1007"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55B39B27" w14:textId="77777777" w:rsidR="009251E6" w:rsidRPr="00563926" w:rsidRDefault="009251E6" w:rsidP="00136275">
            <w:pPr>
              <w:jc w:val="center"/>
              <w:rPr>
                <w:b/>
                <w:bCs/>
                <w:color w:val="000000"/>
                <w:sz w:val="24"/>
                <w:szCs w:val="24"/>
              </w:rPr>
            </w:pPr>
          </w:p>
        </w:tc>
      </w:tr>
      <w:tr w:rsidR="009251E6" w:rsidRPr="00563926" w14:paraId="445F614B" w14:textId="77777777" w:rsidTr="008D75A3">
        <w:trPr>
          <w:trHeight w:val="1131"/>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90B7E" w14:textId="77777777" w:rsidR="009251E6" w:rsidRPr="00567A9A" w:rsidRDefault="009251E6" w:rsidP="00136275">
            <w:pPr>
              <w:jc w:val="center"/>
              <w:rPr>
                <w:sz w:val="24"/>
                <w:szCs w:val="24"/>
              </w:rPr>
            </w:pPr>
            <w:r w:rsidRPr="00567A9A">
              <w:rPr>
                <w:sz w:val="24"/>
                <w:szCs w:val="24"/>
              </w:rPr>
              <w:t>13</w:t>
            </w:r>
          </w:p>
        </w:tc>
        <w:tc>
          <w:tcPr>
            <w:tcW w:w="6516" w:type="dxa"/>
            <w:tcBorders>
              <w:top w:val="single" w:sz="4" w:space="0" w:color="auto"/>
              <w:left w:val="nil"/>
              <w:bottom w:val="single" w:sz="4" w:space="0" w:color="auto"/>
              <w:right w:val="single" w:sz="4" w:space="0" w:color="auto"/>
            </w:tcBorders>
            <w:shd w:val="clear" w:color="auto" w:fill="auto"/>
            <w:vAlign w:val="center"/>
          </w:tcPr>
          <w:p w14:paraId="78DAB1FE" w14:textId="77777777" w:rsidR="009251E6" w:rsidRPr="00567A9A" w:rsidRDefault="009251E6" w:rsidP="00136275">
            <w:pPr>
              <w:jc w:val="both"/>
              <w:rPr>
                <w:sz w:val="24"/>
                <w:szCs w:val="24"/>
              </w:rPr>
            </w:pPr>
            <w:r w:rsidRPr="00567A9A">
              <w:rPr>
                <w:b/>
                <w:bCs/>
                <w:sz w:val="24"/>
                <w:szCs w:val="24"/>
              </w:rPr>
              <w:t xml:space="preserve">CAFÉ - </w:t>
            </w:r>
            <w:r w:rsidRPr="00567A9A">
              <w:rPr>
                <w:sz w:val="24"/>
                <w:szCs w:val="24"/>
              </w:rPr>
              <w:t>em pó homogêneo, torrado e moído, constituídos de grão de café arábica tipo 6 a tipo 8</w:t>
            </w:r>
            <w:r w:rsidRPr="00567A9A">
              <w:rPr>
                <w:sz w:val="24"/>
                <w:szCs w:val="24"/>
              </w:rPr>
              <w:br/>
              <w:t>COB, com ausência de grãos com defeitos pretos, verdes e ou ardidos (PVA) e fermentados, contendo 250 gramas. Acondicionados em embalagem à Vácuo, validade de no mínimo 06 meses da data de entrega, com registro da data de fabricação e validade estampadas no rótulo da</w:t>
            </w:r>
            <w:r w:rsidRPr="00567A9A">
              <w:rPr>
                <w:sz w:val="24"/>
                <w:szCs w:val="24"/>
              </w:rPr>
              <w:br/>
              <w:t>embalagem, contendo selo de pureza da ABIC.</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EB5994" w14:textId="77777777" w:rsidR="009251E6" w:rsidRPr="00567A9A" w:rsidRDefault="009251E6" w:rsidP="00136275">
            <w:pPr>
              <w:jc w:val="center"/>
              <w:rPr>
                <w:color w:val="000000"/>
                <w:sz w:val="24"/>
                <w:szCs w:val="24"/>
              </w:rPr>
            </w:pPr>
            <w:r w:rsidRPr="00567A9A">
              <w:rPr>
                <w:color w:val="000000"/>
                <w:sz w:val="24"/>
                <w:szCs w:val="24"/>
              </w:rPr>
              <w:t>Unidade</w:t>
            </w:r>
          </w:p>
        </w:tc>
        <w:tc>
          <w:tcPr>
            <w:tcW w:w="1007" w:type="dxa"/>
            <w:tcBorders>
              <w:top w:val="single" w:sz="4" w:space="0" w:color="auto"/>
              <w:left w:val="nil"/>
              <w:bottom w:val="single" w:sz="4" w:space="0" w:color="auto"/>
              <w:right w:val="single" w:sz="4" w:space="0" w:color="auto"/>
            </w:tcBorders>
            <w:shd w:val="clear" w:color="auto" w:fill="auto"/>
            <w:noWrap/>
            <w:vAlign w:val="center"/>
          </w:tcPr>
          <w:p w14:paraId="77D869CA" w14:textId="77777777" w:rsidR="009251E6" w:rsidRPr="00567A9A" w:rsidRDefault="009251E6" w:rsidP="00136275">
            <w:pPr>
              <w:jc w:val="center"/>
              <w:rPr>
                <w:color w:val="000000"/>
                <w:sz w:val="24"/>
                <w:szCs w:val="24"/>
              </w:rPr>
            </w:pPr>
            <w:r>
              <w:rPr>
                <w:color w:val="000000"/>
                <w:sz w:val="24"/>
                <w:szCs w:val="24"/>
              </w:rPr>
              <w:t>02</w:t>
            </w:r>
          </w:p>
        </w:tc>
      </w:tr>
    </w:tbl>
    <w:p w14:paraId="1A245E47" w14:textId="77777777" w:rsidR="009251E6" w:rsidRDefault="009251E6" w:rsidP="009251E6">
      <w:pPr>
        <w:rPr>
          <w:b/>
          <w:bCs/>
          <w:sz w:val="24"/>
          <w:szCs w:val="24"/>
        </w:rPr>
      </w:pPr>
    </w:p>
    <w:p w14:paraId="00419014" w14:textId="77777777" w:rsidR="009251E6" w:rsidRPr="007C600D" w:rsidRDefault="009251E6" w:rsidP="009251E6">
      <w:pPr>
        <w:jc w:val="center"/>
        <w:rPr>
          <w:b/>
          <w:bCs/>
          <w:sz w:val="24"/>
          <w:szCs w:val="24"/>
          <w:u w:val="single"/>
        </w:rPr>
      </w:pPr>
      <w:r w:rsidRPr="007C600D">
        <w:rPr>
          <w:b/>
          <w:bCs/>
          <w:sz w:val="24"/>
          <w:szCs w:val="24"/>
          <w:u w:val="single"/>
        </w:rPr>
        <w:t>COMPOSIÇÃO D</w:t>
      </w:r>
      <w:r>
        <w:rPr>
          <w:b/>
          <w:bCs/>
          <w:sz w:val="24"/>
          <w:szCs w:val="24"/>
          <w:u w:val="single"/>
        </w:rPr>
        <w:t>AS</w:t>
      </w:r>
      <w:r w:rsidRPr="007C600D">
        <w:rPr>
          <w:b/>
          <w:bCs/>
          <w:sz w:val="24"/>
          <w:szCs w:val="24"/>
          <w:u w:val="single"/>
        </w:rPr>
        <w:t xml:space="preserve"> CESTAS BÁSICAS</w:t>
      </w:r>
    </w:p>
    <w:p w14:paraId="6E411146" w14:textId="77777777" w:rsidR="009251E6" w:rsidRDefault="009251E6" w:rsidP="009251E6">
      <w:pPr>
        <w:jc w:val="both"/>
        <w:rPr>
          <w:b/>
          <w:bCs/>
          <w:sz w:val="24"/>
          <w:szCs w:val="24"/>
        </w:rPr>
      </w:pPr>
    </w:p>
    <w:tbl>
      <w:tblPr>
        <w:tblW w:w="9423" w:type="dxa"/>
        <w:tblInd w:w="-214" w:type="dxa"/>
        <w:tblCellMar>
          <w:left w:w="70" w:type="dxa"/>
          <w:right w:w="70" w:type="dxa"/>
        </w:tblCellMar>
        <w:tblLook w:val="04A0" w:firstRow="1" w:lastRow="0" w:firstColumn="1" w:lastColumn="0" w:noHBand="0" w:noVBand="1"/>
      </w:tblPr>
      <w:tblGrid>
        <w:gridCol w:w="781"/>
        <w:gridCol w:w="3472"/>
        <w:gridCol w:w="1261"/>
        <w:gridCol w:w="1341"/>
        <w:gridCol w:w="1151"/>
        <w:gridCol w:w="1417"/>
      </w:tblGrid>
      <w:tr w:rsidR="009251E6" w:rsidRPr="00563926" w14:paraId="5EF7AC00" w14:textId="77777777" w:rsidTr="00EA0FD4">
        <w:trPr>
          <w:trHeight w:val="555"/>
        </w:trPr>
        <w:tc>
          <w:tcPr>
            <w:tcW w:w="781" w:type="dxa"/>
            <w:vMerge w:val="restart"/>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5140AB9B" w14:textId="77777777" w:rsidR="009251E6" w:rsidRPr="004342E4" w:rsidRDefault="009251E6" w:rsidP="00136275">
            <w:pPr>
              <w:jc w:val="center"/>
              <w:rPr>
                <w:b/>
                <w:bCs/>
                <w:color w:val="000000"/>
                <w:sz w:val="24"/>
                <w:szCs w:val="24"/>
              </w:rPr>
            </w:pPr>
            <w:r w:rsidRPr="004342E4">
              <w:rPr>
                <w:b/>
                <w:bCs/>
                <w:color w:val="000000"/>
                <w:sz w:val="24"/>
                <w:szCs w:val="24"/>
              </w:rPr>
              <w:t>ITEM</w:t>
            </w:r>
          </w:p>
        </w:tc>
        <w:tc>
          <w:tcPr>
            <w:tcW w:w="3472" w:type="dxa"/>
            <w:vMerge w:val="restart"/>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3904473B" w14:textId="77777777" w:rsidR="009251E6" w:rsidRPr="004342E4" w:rsidRDefault="009251E6" w:rsidP="00136275">
            <w:pPr>
              <w:jc w:val="center"/>
              <w:rPr>
                <w:b/>
                <w:bCs/>
                <w:color w:val="000000"/>
                <w:sz w:val="24"/>
                <w:szCs w:val="24"/>
              </w:rPr>
            </w:pPr>
            <w:r w:rsidRPr="004342E4">
              <w:rPr>
                <w:b/>
                <w:bCs/>
                <w:color w:val="000000"/>
                <w:sz w:val="24"/>
                <w:szCs w:val="24"/>
              </w:rPr>
              <w:t>DESCRIÇÃO DOS PRODUTOS/SERVIÇOS</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742D67D0" w14:textId="77777777" w:rsidR="009251E6" w:rsidRPr="004342E4" w:rsidRDefault="009251E6" w:rsidP="00136275">
            <w:pPr>
              <w:jc w:val="center"/>
              <w:rPr>
                <w:b/>
                <w:bCs/>
                <w:color w:val="000000"/>
                <w:sz w:val="24"/>
                <w:szCs w:val="24"/>
              </w:rPr>
            </w:pPr>
            <w:r w:rsidRPr="004342E4">
              <w:rPr>
                <w:b/>
                <w:bCs/>
                <w:color w:val="000000"/>
                <w:sz w:val="24"/>
                <w:szCs w:val="24"/>
              </w:rPr>
              <w:t>UNIDADE DE MEDIDA</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4472C4"/>
            <w:vAlign w:val="center"/>
            <w:hideMark/>
          </w:tcPr>
          <w:p w14:paraId="0CF49E69" w14:textId="77777777" w:rsidR="009251E6" w:rsidRPr="004342E4" w:rsidRDefault="009251E6" w:rsidP="00136275">
            <w:pPr>
              <w:jc w:val="center"/>
              <w:rPr>
                <w:b/>
                <w:bCs/>
                <w:color w:val="000000"/>
                <w:sz w:val="24"/>
                <w:szCs w:val="24"/>
              </w:rPr>
            </w:pPr>
            <w:r w:rsidRPr="004342E4">
              <w:rPr>
                <w:b/>
                <w:bCs/>
                <w:color w:val="000000"/>
                <w:sz w:val="24"/>
                <w:szCs w:val="24"/>
              </w:rPr>
              <w:t>QUANT LICITADA</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4472C4"/>
            <w:vAlign w:val="center"/>
            <w:hideMark/>
          </w:tcPr>
          <w:p w14:paraId="1F6DE1C3" w14:textId="77777777" w:rsidR="009251E6" w:rsidRPr="004342E4" w:rsidRDefault="009251E6" w:rsidP="00136275">
            <w:pPr>
              <w:jc w:val="center"/>
              <w:rPr>
                <w:b/>
                <w:bCs/>
                <w:color w:val="000000"/>
                <w:sz w:val="24"/>
                <w:szCs w:val="24"/>
              </w:rPr>
            </w:pPr>
            <w:r w:rsidRPr="004342E4">
              <w:rPr>
                <w:b/>
                <w:bCs/>
                <w:color w:val="000000"/>
                <w:sz w:val="24"/>
                <w:szCs w:val="24"/>
              </w:rPr>
              <w:t>VALOR UNIT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4472C4"/>
            <w:vAlign w:val="center"/>
            <w:hideMark/>
          </w:tcPr>
          <w:p w14:paraId="557AB17B" w14:textId="77777777" w:rsidR="009251E6" w:rsidRPr="004342E4" w:rsidRDefault="009251E6" w:rsidP="00136275">
            <w:pPr>
              <w:jc w:val="center"/>
              <w:rPr>
                <w:b/>
                <w:bCs/>
                <w:color w:val="000000"/>
                <w:sz w:val="24"/>
                <w:szCs w:val="24"/>
              </w:rPr>
            </w:pPr>
            <w:r w:rsidRPr="004342E4">
              <w:rPr>
                <w:b/>
                <w:bCs/>
                <w:color w:val="000000"/>
                <w:sz w:val="24"/>
                <w:szCs w:val="24"/>
              </w:rPr>
              <w:t>VALOR TOTAL</w:t>
            </w:r>
          </w:p>
        </w:tc>
      </w:tr>
      <w:tr w:rsidR="009251E6" w:rsidRPr="00563926" w14:paraId="3C7BAC7A" w14:textId="77777777" w:rsidTr="00EA0FD4">
        <w:trPr>
          <w:trHeight w:val="476"/>
        </w:trPr>
        <w:tc>
          <w:tcPr>
            <w:tcW w:w="781"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5E8E608D" w14:textId="77777777" w:rsidR="009251E6" w:rsidRPr="00563926" w:rsidRDefault="009251E6" w:rsidP="00136275">
            <w:pPr>
              <w:jc w:val="center"/>
              <w:rPr>
                <w:b/>
                <w:bCs/>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171AF849" w14:textId="77777777" w:rsidR="009251E6" w:rsidRPr="00563926" w:rsidRDefault="009251E6" w:rsidP="00136275">
            <w:pPr>
              <w:rPr>
                <w:b/>
                <w:bCs/>
                <w:color w:val="000000"/>
                <w:sz w:val="24"/>
                <w:szCs w:val="24"/>
              </w:rPr>
            </w:pPr>
          </w:p>
        </w:tc>
        <w:tc>
          <w:tcPr>
            <w:tcW w:w="1261"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00B3D40D" w14:textId="77777777" w:rsidR="009251E6" w:rsidRPr="00563926" w:rsidRDefault="009251E6" w:rsidP="00136275">
            <w:pPr>
              <w:jc w:val="center"/>
              <w:rPr>
                <w:b/>
                <w:bCs/>
                <w:color w:val="000000"/>
                <w:sz w:val="24"/>
                <w:szCs w:val="24"/>
              </w:rPr>
            </w:pPr>
          </w:p>
        </w:tc>
        <w:tc>
          <w:tcPr>
            <w:tcW w:w="1341"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0DDAADCC" w14:textId="77777777" w:rsidR="009251E6" w:rsidRPr="00563926" w:rsidRDefault="009251E6" w:rsidP="00136275">
            <w:pPr>
              <w:jc w:val="center"/>
              <w:rPr>
                <w:b/>
                <w:bCs/>
                <w:color w:val="000000"/>
                <w:sz w:val="24"/>
                <w:szCs w:val="24"/>
              </w:rPr>
            </w:pPr>
          </w:p>
        </w:tc>
        <w:tc>
          <w:tcPr>
            <w:tcW w:w="1151"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194A31FF" w14:textId="77777777" w:rsidR="009251E6" w:rsidRPr="00563926" w:rsidRDefault="009251E6" w:rsidP="00136275">
            <w:pPr>
              <w:jc w:val="center"/>
              <w:rPr>
                <w:b/>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4472C4"/>
            <w:vAlign w:val="center"/>
            <w:hideMark/>
          </w:tcPr>
          <w:p w14:paraId="4E6CBC2B" w14:textId="77777777" w:rsidR="009251E6" w:rsidRPr="00563926" w:rsidRDefault="009251E6" w:rsidP="00136275">
            <w:pPr>
              <w:jc w:val="center"/>
              <w:rPr>
                <w:b/>
                <w:bCs/>
                <w:color w:val="000000"/>
                <w:sz w:val="24"/>
                <w:szCs w:val="24"/>
              </w:rPr>
            </w:pPr>
          </w:p>
        </w:tc>
      </w:tr>
      <w:tr w:rsidR="009251E6" w:rsidRPr="00563926" w14:paraId="5C97542D" w14:textId="77777777" w:rsidTr="00136275">
        <w:trPr>
          <w:trHeight w:val="1131"/>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4A739" w14:textId="77777777" w:rsidR="009251E6" w:rsidRPr="00567A9A" w:rsidRDefault="009251E6" w:rsidP="00136275">
            <w:pPr>
              <w:jc w:val="center"/>
              <w:rPr>
                <w:sz w:val="24"/>
                <w:szCs w:val="24"/>
              </w:rPr>
            </w:pPr>
            <w:r w:rsidRPr="00567A9A">
              <w:rPr>
                <w:sz w:val="24"/>
                <w:szCs w:val="24"/>
              </w:rPr>
              <w:t>13</w:t>
            </w:r>
          </w:p>
        </w:tc>
        <w:tc>
          <w:tcPr>
            <w:tcW w:w="3472" w:type="dxa"/>
            <w:tcBorders>
              <w:top w:val="single" w:sz="4" w:space="0" w:color="auto"/>
              <w:left w:val="nil"/>
              <w:bottom w:val="single" w:sz="4" w:space="0" w:color="auto"/>
              <w:right w:val="single" w:sz="4" w:space="0" w:color="auto"/>
            </w:tcBorders>
            <w:shd w:val="clear" w:color="auto" w:fill="auto"/>
            <w:vAlign w:val="center"/>
          </w:tcPr>
          <w:p w14:paraId="34E02CEB" w14:textId="77777777" w:rsidR="009251E6" w:rsidRPr="00567A9A" w:rsidRDefault="009251E6" w:rsidP="00136275">
            <w:pPr>
              <w:jc w:val="both"/>
              <w:rPr>
                <w:sz w:val="24"/>
                <w:szCs w:val="24"/>
              </w:rPr>
            </w:pPr>
            <w:r w:rsidRPr="00567A9A">
              <w:rPr>
                <w:b/>
                <w:bCs/>
                <w:sz w:val="24"/>
                <w:szCs w:val="24"/>
              </w:rPr>
              <w:t xml:space="preserve">CAFÉ - </w:t>
            </w:r>
            <w:r w:rsidRPr="00567A9A">
              <w:rPr>
                <w:sz w:val="24"/>
                <w:szCs w:val="24"/>
              </w:rPr>
              <w:t>em pó homogêneo, torrado e moído, constituídos de grão de café arábica tipo 6 a tipo 8</w:t>
            </w:r>
            <w:r w:rsidRPr="00567A9A">
              <w:rPr>
                <w:sz w:val="24"/>
                <w:szCs w:val="24"/>
              </w:rPr>
              <w:br/>
              <w:t>COB, com ausência de grãos com defeitos pretos, verdes e ou ardidos (PVA) e fermentados, contendo 250 gramas. Acondicionados em embalagem à Vácuo, validade de no mínimo 06 meses da data de entrega, com registro da data de fabricação e validade estampadas no rótulo da</w:t>
            </w:r>
            <w:r w:rsidRPr="00567A9A">
              <w:rPr>
                <w:sz w:val="24"/>
                <w:szCs w:val="24"/>
              </w:rPr>
              <w:br/>
              <w:t>embalagem, contendo selo de pureza da ABIC.</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17280CEA" w14:textId="77777777" w:rsidR="009251E6" w:rsidRPr="00567A9A" w:rsidRDefault="009251E6" w:rsidP="00136275">
            <w:pPr>
              <w:jc w:val="center"/>
              <w:rPr>
                <w:color w:val="000000"/>
                <w:sz w:val="24"/>
                <w:szCs w:val="24"/>
              </w:rPr>
            </w:pPr>
            <w:r w:rsidRPr="00567A9A">
              <w:rPr>
                <w:color w:val="000000"/>
                <w:sz w:val="24"/>
                <w:szCs w:val="24"/>
              </w:rPr>
              <w:t>Unidade</w:t>
            </w:r>
          </w:p>
        </w:tc>
        <w:tc>
          <w:tcPr>
            <w:tcW w:w="1341" w:type="dxa"/>
            <w:tcBorders>
              <w:top w:val="single" w:sz="4" w:space="0" w:color="auto"/>
              <w:left w:val="nil"/>
              <w:bottom w:val="single" w:sz="4" w:space="0" w:color="auto"/>
              <w:right w:val="single" w:sz="4" w:space="0" w:color="auto"/>
            </w:tcBorders>
            <w:shd w:val="clear" w:color="auto" w:fill="auto"/>
            <w:noWrap/>
            <w:vAlign w:val="center"/>
          </w:tcPr>
          <w:p w14:paraId="768422CE" w14:textId="77777777" w:rsidR="009251E6" w:rsidRPr="00567A9A" w:rsidRDefault="009251E6" w:rsidP="00136275">
            <w:pPr>
              <w:jc w:val="center"/>
              <w:rPr>
                <w:color w:val="000000"/>
                <w:sz w:val="24"/>
                <w:szCs w:val="24"/>
              </w:rPr>
            </w:pPr>
            <w:r w:rsidRPr="00567A9A">
              <w:rPr>
                <w:color w:val="000000"/>
                <w:sz w:val="24"/>
                <w:szCs w:val="24"/>
              </w:rPr>
              <w:t>3600</w:t>
            </w:r>
          </w:p>
        </w:tc>
        <w:tc>
          <w:tcPr>
            <w:tcW w:w="1151" w:type="dxa"/>
            <w:tcBorders>
              <w:top w:val="single" w:sz="4" w:space="0" w:color="auto"/>
              <w:left w:val="nil"/>
              <w:bottom w:val="single" w:sz="4" w:space="0" w:color="auto"/>
              <w:right w:val="single" w:sz="4" w:space="0" w:color="auto"/>
            </w:tcBorders>
            <w:shd w:val="clear" w:color="auto" w:fill="auto"/>
            <w:noWrap/>
            <w:vAlign w:val="center"/>
          </w:tcPr>
          <w:p w14:paraId="463822B6" w14:textId="77777777" w:rsidR="009251E6" w:rsidRPr="00567A9A" w:rsidRDefault="009251E6" w:rsidP="00136275">
            <w:pPr>
              <w:jc w:val="center"/>
              <w:rPr>
                <w:color w:val="000000"/>
                <w:sz w:val="24"/>
                <w:szCs w:val="24"/>
              </w:rPr>
            </w:pPr>
            <w:r w:rsidRPr="00567A9A">
              <w:rPr>
                <w:sz w:val="24"/>
                <w:szCs w:val="24"/>
              </w:rPr>
              <w:t xml:space="preserve">R$ </w:t>
            </w:r>
            <w:r>
              <w:rPr>
                <w:sz w:val="24"/>
                <w:szCs w:val="24"/>
              </w:rPr>
              <w:t>18,00</w:t>
            </w:r>
          </w:p>
        </w:tc>
        <w:tc>
          <w:tcPr>
            <w:tcW w:w="1417"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14:paraId="72986CEA" w14:textId="77777777" w:rsidR="009251E6" w:rsidRPr="00567A9A" w:rsidRDefault="009251E6" w:rsidP="00136275">
            <w:pPr>
              <w:jc w:val="center"/>
              <w:rPr>
                <w:color w:val="000000"/>
                <w:sz w:val="24"/>
                <w:szCs w:val="24"/>
              </w:rPr>
            </w:pPr>
            <w:r w:rsidRPr="00567A9A">
              <w:rPr>
                <w:sz w:val="24"/>
                <w:szCs w:val="24"/>
              </w:rPr>
              <w:t xml:space="preserve">R$ </w:t>
            </w:r>
            <w:r>
              <w:rPr>
                <w:sz w:val="24"/>
                <w:szCs w:val="24"/>
              </w:rPr>
              <w:t>64.800,00</w:t>
            </w:r>
            <w:r w:rsidRPr="00567A9A">
              <w:rPr>
                <w:sz w:val="24"/>
                <w:szCs w:val="24"/>
              </w:rPr>
              <w:t xml:space="preserve"> </w:t>
            </w:r>
          </w:p>
        </w:tc>
      </w:tr>
      <w:tr w:rsidR="009251E6" w:rsidRPr="00DF3A43" w14:paraId="757F821A" w14:textId="77777777" w:rsidTr="00136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5"/>
          <w:wBefore w:w="8006" w:type="dxa"/>
          <w:trHeight w:val="536"/>
        </w:trPr>
        <w:tc>
          <w:tcPr>
            <w:tcW w:w="1417" w:type="dxa"/>
          </w:tcPr>
          <w:p w14:paraId="34853643" w14:textId="77777777" w:rsidR="009251E6" w:rsidRPr="00567A9A" w:rsidRDefault="009251E6" w:rsidP="00136275">
            <w:pPr>
              <w:autoSpaceDE w:val="0"/>
              <w:autoSpaceDN w:val="0"/>
              <w:adjustRightInd w:val="0"/>
              <w:jc w:val="center"/>
              <w:rPr>
                <w:b/>
                <w:bCs/>
                <w:sz w:val="24"/>
                <w:szCs w:val="24"/>
              </w:rPr>
            </w:pPr>
            <w:r w:rsidRPr="00567A9A">
              <w:rPr>
                <w:b/>
                <w:bCs/>
                <w:sz w:val="24"/>
                <w:szCs w:val="24"/>
              </w:rPr>
              <w:t xml:space="preserve">R$ </w:t>
            </w:r>
            <w:r>
              <w:rPr>
                <w:b/>
                <w:bCs/>
                <w:sz w:val="24"/>
                <w:szCs w:val="24"/>
              </w:rPr>
              <w:t>64.800,00</w:t>
            </w:r>
          </w:p>
        </w:tc>
      </w:tr>
    </w:tbl>
    <w:p w14:paraId="37AF1083" w14:textId="77777777" w:rsidR="009251E6" w:rsidRDefault="009251E6" w:rsidP="009251E6">
      <w:pPr>
        <w:jc w:val="both"/>
        <w:rPr>
          <w:b/>
          <w:bCs/>
          <w:sz w:val="24"/>
          <w:szCs w:val="24"/>
        </w:rPr>
      </w:pPr>
    </w:p>
    <w:p w14:paraId="52194F2D" w14:textId="77777777" w:rsidR="009251E6" w:rsidRPr="0022735D" w:rsidRDefault="009251E6" w:rsidP="009251E6">
      <w:pPr>
        <w:jc w:val="center"/>
        <w:rPr>
          <w:color w:val="FF0000"/>
          <w:sz w:val="24"/>
          <w:szCs w:val="24"/>
        </w:rPr>
      </w:pPr>
    </w:p>
    <w:bookmarkEnd w:id="32"/>
    <w:p w14:paraId="2FFF462B" w14:textId="77777777" w:rsidR="009251E6" w:rsidRPr="00567A9A" w:rsidRDefault="009251E6" w:rsidP="009251E6">
      <w:pPr>
        <w:jc w:val="center"/>
        <w:rPr>
          <w:sz w:val="24"/>
          <w:szCs w:val="24"/>
        </w:rPr>
      </w:pPr>
      <w:r w:rsidRPr="00567A9A">
        <w:rPr>
          <w:sz w:val="24"/>
          <w:szCs w:val="24"/>
        </w:rPr>
        <w:t xml:space="preserve">Total </w:t>
      </w:r>
      <w:r>
        <w:rPr>
          <w:sz w:val="24"/>
          <w:szCs w:val="24"/>
        </w:rPr>
        <w:t>64.800,00</w:t>
      </w:r>
      <w:r w:rsidRPr="00567A9A">
        <w:rPr>
          <w:sz w:val="24"/>
          <w:szCs w:val="24"/>
        </w:rPr>
        <w:t xml:space="preserve"> R$ (</w:t>
      </w:r>
      <w:r>
        <w:rPr>
          <w:sz w:val="24"/>
          <w:szCs w:val="24"/>
        </w:rPr>
        <w:t>Sessenta e quatro</w:t>
      </w:r>
      <w:r w:rsidRPr="00567A9A">
        <w:rPr>
          <w:sz w:val="24"/>
          <w:szCs w:val="24"/>
        </w:rPr>
        <w:t xml:space="preserve"> mil e </w:t>
      </w:r>
      <w:r>
        <w:rPr>
          <w:sz w:val="24"/>
          <w:szCs w:val="24"/>
        </w:rPr>
        <w:t>oitocentos</w:t>
      </w:r>
      <w:r w:rsidRPr="00567A9A">
        <w:rPr>
          <w:sz w:val="24"/>
          <w:szCs w:val="24"/>
        </w:rPr>
        <w:t xml:space="preserve"> reais).</w:t>
      </w:r>
    </w:p>
    <w:p w14:paraId="6F33AAC6" w14:textId="77777777" w:rsidR="009251E6" w:rsidRPr="00567A9A" w:rsidRDefault="009251E6" w:rsidP="009251E6">
      <w:pPr>
        <w:rPr>
          <w:sz w:val="24"/>
          <w:szCs w:val="24"/>
        </w:rPr>
      </w:pPr>
      <w:r w:rsidRPr="00567A9A">
        <w:rPr>
          <w:sz w:val="24"/>
          <w:szCs w:val="24"/>
        </w:rPr>
        <w:t xml:space="preserve"> </w:t>
      </w:r>
    </w:p>
    <w:p w14:paraId="2C2B4EE3" w14:textId="6A44BC25" w:rsidR="009251E6" w:rsidRDefault="009251E6" w:rsidP="009251E6">
      <w:pPr>
        <w:jc w:val="both"/>
        <w:rPr>
          <w:i/>
          <w:iCs/>
          <w:sz w:val="24"/>
          <w:szCs w:val="24"/>
        </w:rPr>
      </w:pPr>
      <w:r w:rsidRPr="00567A9A">
        <w:rPr>
          <w:b/>
          <w:bCs/>
          <w:sz w:val="24"/>
          <w:szCs w:val="24"/>
        </w:rPr>
        <w:t xml:space="preserve">Método Matemático Aplicado: </w:t>
      </w:r>
      <w:r w:rsidRPr="00567A9A">
        <w:rPr>
          <w:sz w:val="24"/>
          <w:szCs w:val="24"/>
        </w:rPr>
        <w:t xml:space="preserve">Média Aritmética dos preços obtidos - Preço calculado com base na média aritmética de todos os preços selecionados pelo usuário para aquele determinado Item. </w:t>
      </w:r>
      <w:r w:rsidRPr="00567A9A">
        <w:rPr>
          <w:i/>
          <w:iCs/>
          <w:sz w:val="24"/>
          <w:szCs w:val="24"/>
        </w:rPr>
        <w:t xml:space="preserve">Conforme Instrução Normativa Nº 65 de 07 de </w:t>
      </w:r>
      <w:proofErr w:type="gramStart"/>
      <w:r w:rsidRPr="00567A9A">
        <w:rPr>
          <w:i/>
          <w:iCs/>
          <w:sz w:val="24"/>
          <w:szCs w:val="24"/>
        </w:rPr>
        <w:t>Julho</w:t>
      </w:r>
      <w:proofErr w:type="gramEnd"/>
      <w:r w:rsidRPr="00567A9A">
        <w:rPr>
          <w:i/>
          <w:iCs/>
          <w:sz w:val="24"/>
          <w:szCs w:val="24"/>
        </w:rPr>
        <w:t xml:space="preserve"> de 2021 (Lei nº 14.133), no Artigo 3º, "A pesquisa de preços será materializada em documento que conterá: INC V-Método matemático aplicado para a definição do valor estimado."</w:t>
      </w:r>
    </w:p>
    <w:p w14:paraId="69F2D28C" w14:textId="23842F69" w:rsidR="008D75A3" w:rsidRDefault="008D75A3" w:rsidP="009251E6">
      <w:pPr>
        <w:jc w:val="both"/>
        <w:rPr>
          <w:i/>
          <w:iCs/>
          <w:sz w:val="24"/>
          <w:szCs w:val="24"/>
        </w:rPr>
      </w:pPr>
    </w:p>
    <w:p w14:paraId="211B8DDD" w14:textId="77777777" w:rsidR="008D75A3" w:rsidRPr="00567A9A" w:rsidRDefault="008D75A3" w:rsidP="009251E6">
      <w:pPr>
        <w:jc w:val="both"/>
        <w:rPr>
          <w:i/>
          <w:iCs/>
          <w:sz w:val="24"/>
          <w:szCs w:val="24"/>
        </w:rPr>
      </w:pPr>
    </w:p>
    <w:p w14:paraId="147E361B" w14:textId="77777777" w:rsidR="009251E6" w:rsidRPr="00567A9A" w:rsidRDefault="009251E6" w:rsidP="009251E6">
      <w:pPr>
        <w:jc w:val="center"/>
      </w:pPr>
    </w:p>
    <w:p w14:paraId="0BBBE463" w14:textId="37C5EEE1" w:rsidR="00565F9B" w:rsidRDefault="00565F9B" w:rsidP="00AF0F41">
      <w:pPr>
        <w:autoSpaceDE w:val="0"/>
        <w:autoSpaceDN w:val="0"/>
        <w:adjustRightInd w:val="0"/>
        <w:jc w:val="center"/>
        <w:rPr>
          <w:color w:val="000000"/>
          <w:sz w:val="24"/>
          <w:szCs w:val="24"/>
        </w:rPr>
      </w:pPr>
    </w:p>
    <w:p w14:paraId="53026269" w14:textId="77777777" w:rsidR="006C70AF" w:rsidRDefault="006C70AF" w:rsidP="006C70AF">
      <w:pPr>
        <w:shd w:val="clear" w:color="auto" w:fill="BDD6EE" w:themeFill="accent5" w:themeFillTint="66"/>
        <w:spacing w:line="276" w:lineRule="auto"/>
        <w:jc w:val="center"/>
        <w:rPr>
          <w:rFonts w:eastAsia="SimSun" w:cs="Gisha"/>
          <w:b/>
          <w:sz w:val="24"/>
          <w:szCs w:val="24"/>
          <w:u w:val="single"/>
          <w:lang w:val="pt-PT" w:eastAsia="ja-JP"/>
        </w:rPr>
      </w:pPr>
      <w:r>
        <w:rPr>
          <w:rFonts w:eastAsia="SimSun" w:cs="Gisha"/>
          <w:b/>
          <w:sz w:val="24"/>
          <w:szCs w:val="24"/>
          <w:u w:val="single"/>
          <w:lang w:val="pt-PT" w:eastAsia="ja-JP"/>
        </w:rPr>
        <w:lastRenderedPageBreak/>
        <w:t>MUNICÍPIO DE CUPIRA/PE</w:t>
      </w:r>
    </w:p>
    <w:p w14:paraId="083B9609" w14:textId="3415B7ED" w:rsidR="006C70AF" w:rsidRPr="00D264BE" w:rsidRDefault="006C70AF" w:rsidP="006C70AF">
      <w:pPr>
        <w:shd w:val="clear" w:color="auto" w:fill="BDD6EE" w:themeFill="accent5" w:themeFillTint="66"/>
        <w:spacing w:line="276" w:lineRule="auto"/>
        <w:jc w:val="center"/>
        <w:rPr>
          <w:b/>
          <w:bCs/>
          <w:sz w:val="24"/>
          <w:szCs w:val="24"/>
        </w:rPr>
      </w:pPr>
      <w:r>
        <w:rPr>
          <w:rFonts w:eastAsia="SimSun" w:cs="Gisha"/>
          <w:b/>
          <w:sz w:val="24"/>
          <w:szCs w:val="24"/>
          <w:u w:val="single"/>
          <w:lang w:val="pt-PT" w:eastAsia="ja-JP"/>
        </w:rPr>
        <w:t>FUNDO MUNICIPAL DE ASSISTÊNCIA SOCIAL</w:t>
      </w:r>
    </w:p>
    <w:p w14:paraId="1A06D499" w14:textId="2F26E71C" w:rsidR="004A1149" w:rsidRPr="006F1F07" w:rsidRDefault="004A1149" w:rsidP="001847E9">
      <w:pPr>
        <w:shd w:val="clear" w:color="auto" w:fill="BDD6EE" w:themeFill="accent5" w:themeFillTint="66"/>
        <w:jc w:val="center"/>
        <w:rPr>
          <w:b/>
          <w:bCs/>
          <w:sz w:val="24"/>
          <w:szCs w:val="24"/>
        </w:rPr>
      </w:pPr>
      <w:r w:rsidRPr="006F1F07">
        <w:rPr>
          <w:b/>
          <w:bCs/>
          <w:sz w:val="24"/>
          <w:szCs w:val="24"/>
        </w:rPr>
        <w:t xml:space="preserve">PROCESSO </w:t>
      </w:r>
      <w:r w:rsidR="009D1372" w:rsidRPr="006F1F07">
        <w:rPr>
          <w:b/>
          <w:bCs/>
          <w:sz w:val="24"/>
          <w:szCs w:val="24"/>
        </w:rPr>
        <w:t xml:space="preserve">ADMINISTRATIVO DE </w:t>
      </w:r>
      <w:r w:rsidRPr="006F1F07">
        <w:rPr>
          <w:b/>
          <w:bCs/>
          <w:sz w:val="24"/>
          <w:szCs w:val="24"/>
        </w:rPr>
        <w:t>LICITA</w:t>
      </w:r>
      <w:r w:rsidR="009D1372" w:rsidRPr="006F1F07">
        <w:rPr>
          <w:b/>
          <w:bCs/>
          <w:sz w:val="24"/>
          <w:szCs w:val="24"/>
        </w:rPr>
        <w:t>ÇÃO</w:t>
      </w:r>
      <w:r w:rsidRPr="006F1F07">
        <w:rPr>
          <w:b/>
          <w:bCs/>
          <w:sz w:val="24"/>
          <w:szCs w:val="24"/>
        </w:rPr>
        <w:t xml:space="preserve"> </w:t>
      </w:r>
      <w:r w:rsidR="00BF5CA4">
        <w:rPr>
          <w:b/>
          <w:bCs/>
          <w:sz w:val="24"/>
          <w:szCs w:val="24"/>
        </w:rPr>
        <w:t>Nº 017/2025</w:t>
      </w:r>
    </w:p>
    <w:p w14:paraId="1316A1FD" w14:textId="65586756" w:rsidR="004A1149" w:rsidRPr="006F1F07" w:rsidRDefault="004A1149" w:rsidP="001847E9">
      <w:pPr>
        <w:shd w:val="clear" w:color="auto" w:fill="BDD6EE" w:themeFill="accent5" w:themeFillTint="66"/>
        <w:jc w:val="center"/>
        <w:rPr>
          <w:b/>
          <w:bCs/>
          <w:sz w:val="24"/>
          <w:szCs w:val="24"/>
        </w:rPr>
      </w:pPr>
      <w:r w:rsidRPr="006F1F07">
        <w:rPr>
          <w:b/>
          <w:bCs/>
          <w:sz w:val="24"/>
          <w:szCs w:val="24"/>
        </w:rPr>
        <w:t>PREGÃO ELETRÔNICO</w:t>
      </w:r>
      <w:r w:rsidR="00BA4EC0" w:rsidRPr="006F1F07">
        <w:rPr>
          <w:b/>
          <w:bCs/>
          <w:sz w:val="24"/>
          <w:szCs w:val="24"/>
        </w:rPr>
        <w:t xml:space="preserve"> SRP</w:t>
      </w:r>
      <w:r w:rsidRPr="006F1F07">
        <w:rPr>
          <w:b/>
          <w:bCs/>
          <w:sz w:val="24"/>
          <w:szCs w:val="24"/>
        </w:rPr>
        <w:t xml:space="preserve"> </w:t>
      </w:r>
      <w:r w:rsidR="00BF5CA4">
        <w:rPr>
          <w:b/>
          <w:bCs/>
          <w:sz w:val="24"/>
          <w:szCs w:val="24"/>
        </w:rPr>
        <w:t>Nº 002/2025</w:t>
      </w:r>
    </w:p>
    <w:p w14:paraId="6651276C" w14:textId="77777777" w:rsidR="004A1149" w:rsidRPr="006F1F07" w:rsidRDefault="004A1149" w:rsidP="001847E9">
      <w:pPr>
        <w:shd w:val="clear" w:color="auto" w:fill="BDD6EE" w:themeFill="accent5" w:themeFillTint="66"/>
        <w:jc w:val="center"/>
        <w:rPr>
          <w:b/>
          <w:sz w:val="24"/>
          <w:szCs w:val="24"/>
        </w:rPr>
      </w:pPr>
      <w:r w:rsidRPr="006F1F07">
        <w:rPr>
          <w:b/>
          <w:sz w:val="24"/>
          <w:szCs w:val="24"/>
        </w:rPr>
        <w:t>ANEXO II</w:t>
      </w:r>
    </w:p>
    <w:p w14:paraId="52624322" w14:textId="77777777" w:rsidR="004A1149" w:rsidRPr="00471578" w:rsidRDefault="004A1149" w:rsidP="001847E9">
      <w:pPr>
        <w:shd w:val="clear" w:color="auto" w:fill="BDD6EE" w:themeFill="accent5" w:themeFillTint="66"/>
        <w:jc w:val="center"/>
        <w:rPr>
          <w:b/>
          <w:bCs/>
          <w:spacing w:val="20"/>
          <w:sz w:val="24"/>
          <w:szCs w:val="24"/>
        </w:rPr>
      </w:pPr>
      <w:r w:rsidRPr="006F1F07">
        <w:rPr>
          <w:b/>
          <w:sz w:val="24"/>
          <w:szCs w:val="24"/>
        </w:rPr>
        <w:t>MINUTA DE CONTRATO</w:t>
      </w:r>
    </w:p>
    <w:p w14:paraId="41D64EEB" w14:textId="77777777" w:rsidR="00D612DB" w:rsidRPr="00471578" w:rsidRDefault="00D612DB" w:rsidP="00316595">
      <w:pPr>
        <w:jc w:val="both"/>
        <w:rPr>
          <w:b/>
          <w:bCs/>
          <w:sz w:val="24"/>
          <w:szCs w:val="24"/>
        </w:rPr>
      </w:pPr>
    </w:p>
    <w:p w14:paraId="6B0CADC0" w14:textId="0E4B2935" w:rsidR="00735449" w:rsidRPr="00D264BE" w:rsidRDefault="00735449" w:rsidP="00316595">
      <w:pPr>
        <w:jc w:val="both"/>
        <w:rPr>
          <w:b/>
          <w:bCs/>
          <w:sz w:val="24"/>
          <w:szCs w:val="24"/>
        </w:rPr>
      </w:pPr>
      <w:r w:rsidRPr="00D264BE">
        <w:rPr>
          <w:b/>
          <w:bCs/>
          <w:sz w:val="24"/>
          <w:szCs w:val="24"/>
        </w:rPr>
        <w:t xml:space="preserve">PROCESSO </w:t>
      </w:r>
      <w:r w:rsidR="00CF3FB6" w:rsidRPr="00D264BE">
        <w:rPr>
          <w:b/>
          <w:bCs/>
          <w:sz w:val="24"/>
          <w:szCs w:val="24"/>
        </w:rPr>
        <w:t xml:space="preserve">LICITATÓRIO </w:t>
      </w:r>
      <w:r w:rsidR="00BF5CA4">
        <w:rPr>
          <w:b/>
          <w:bCs/>
          <w:sz w:val="24"/>
          <w:szCs w:val="24"/>
        </w:rPr>
        <w:t>Nº 017/2025</w:t>
      </w:r>
    </w:p>
    <w:p w14:paraId="60728D45" w14:textId="794F6CBB" w:rsidR="00735449" w:rsidRPr="00D264BE" w:rsidRDefault="00735449" w:rsidP="00316595">
      <w:pPr>
        <w:jc w:val="both"/>
        <w:rPr>
          <w:b/>
          <w:bCs/>
          <w:sz w:val="24"/>
          <w:szCs w:val="24"/>
        </w:rPr>
      </w:pPr>
      <w:r w:rsidRPr="00D264BE">
        <w:rPr>
          <w:b/>
          <w:bCs/>
          <w:sz w:val="24"/>
          <w:szCs w:val="24"/>
        </w:rPr>
        <w:t xml:space="preserve">PREGÃO ELETRÔNICO </w:t>
      </w:r>
      <w:r w:rsidR="006F1F07" w:rsidRPr="00D264BE">
        <w:rPr>
          <w:b/>
          <w:bCs/>
          <w:sz w:val="24"/>
          <w:szCs w:val="24"/>
        </w:rPr>
        <w:t xml:space="preserve">SRP </w:t>
      </w:r>
      <w:r w:rsidR="00BF5CA4">
        <w:rPr>
          <w:b/>
          <w:bCs/>
          <w:sz w:val="24"/>
          <w:szCs w:val="24"/>
        </w:rPr>
        <w:t>Nº 002/2025</w:t>
      </w:r>
    </w:p>
    <w:p w14:paraId="25A266E9" w14:textId="77777777" w:rsidR="00735449" w:rsidRPr="00986F42" w:rsidRDefault="00735449" w:rsidP="00316595">
      <w:pPr>
        <w:jc w:val="both"/>
        <w:rPr>
          <w:b/>
          <w:bCs/>
          <w:sz w:val="24"/>
          <w:szCs w:val="24"/>
        </w:rPr>
      </w:pPr>
      <w:r w:rsidRPr="00D264BE">
        <w:rPr>
          <w:b/>
          <w:bCs/>
          <w:sz w:val="24"/>
          <w:szCs w:val="24"/>
        </w:rPr>
        <w:t>CONTRATO Nº ___/______</w:t>
      </w:r>
    </w:p>
    <w:p w14:paraId="6252C020" w14:textId="3A33E9C9" w:rsidR="00735449" w:rsidRPr="00986F42" w:rsidRDefault="00735449" w:rsidP="00316595">
      <w:pPr>
        <w:jc w:val="both"/>
        <w:rPr>
          <w:sz w:val="24"/>
          <w:szCs w:val="24"/>
        </w:rPr>
      </w:pPr>
    </w:p>
    <w:p w14:paraId="749C9131" w14:textId="77777777" w:rsidR="00A80EE9" w:rsidRPr="006C70AF" w:rsidRDefault="00A80EE9" w:rsidP="00316595">
      <w:pPr>
        <w:jc w:val="both"/>
        <w:rPr>
          <w:sz w:val="24"/>
          <w:szCs w:val="24"/>
        </w:rPr>
      </w:pPr>
    </w:p>
    <w:p w14:paraId="4A87D9C5" w14:textId="12EBFA4B" w:rsidR="003D6F00" w:rsidRPr="006C70AF" w:rsidRDefault="00735449" w:rsidP="003D6F00">
      <w:pPr>
        <w:spacing w:after="200" w:line="276" w:lineRule="auto"/>
        <w:jc w:val="both"/>
        <w:rPr>
          <w:color w:val="000000" w:themeColor="text1"/>
          <w:sz w:val="24"/>
          <w:szCs w:val="24"/>
        </w:rPr>
      </w:pPr>
      <w:r w:rsidRPr="006C70AF">
        <w:rPr>
          <w:sz w:val="24"/>
          <w:szCs w:val="24"/>
        </w:rPr>
        <w:tab/>
      </w:r>
      <w:r w:rsidR="003F299F" w:rsidRPr="006C70AF">
        <w:rPr>
          <w:rFonts w:eastAsia="SimSun"/>
          <w:sz w:val="24"/>
          <w:szCs w:val="24"/>
          <w:lang w:val="x-none" w:eastAsia="x-none"/>
        </w:rPr>
        <w:t xml:space="preserve">Contrato que firmam, de um lado, como </w:t>
      </w:r>
      <w:r w:rsidR="003F299F" w:rsidRPr="006C70AF">
        <w:rPr>
          <w:rFonts w:eastAsia="SimSun"/>
          <w:b/>
          <w:sz w:val="24"/>
          <w:szCs w:val="24"/>
          <w:lang w:val="x-none" w:eastAsia="ja-JP"/>
        </w:rPr>
        <w:t>CONTRATANTE</w:t>
      </w:r>
      <w:r w:rsidR="003F299F" w:rsidRPr="006C70AF">
        <w:rPr>
          <w:rFonts w:eastAsia="SimSun"/>
          <w:sz w:val="24"/>
          <w:szCs w:val="24"/>
          <w:lang w:val="x-none" w:eastAsia="ja-JP"/>
        </w:rPr>
        <w:t xml:space="preserve">, o </w:t>
      </w:r>
      <w:r w:rsidR="003F299F" w:rsidRPr="006C70AF">
        <w:rPr>
          <w:rFonts w:eastAsia="SimSun"/>
          <w:b/>
          <w:sz w:val="24"/>
          <w:szCs w:val="24"/>
          <w:lang w:val="x-none" w:eastAsia="ja-JP"/>
        </w:rPr>
        <w:t>MUNICÍPIO DE CUPIRA - PE</w:t>
      </w:r>
      <w:r w:rsidR="003F299F" w:rsidRPr="006C70AF">
        <w:rPr>
          <w:rFonts w:eastAsia="SimSun"/>
          <w:sz w:val="24"/>
          <w:szCs w:val="24"/>
          <w:lang w:val="x-none" w:eastAsia="ja-JP"/>
        </w:rPr>
        <w:t xml:space="preserve">, inscrito no CNPJ sob o nº 10.191.799/0001-02, com sede </w:t>
      </w:r>
      <w:r w:rsidR="003F299F" w:rsidRPr="006C70AF">
        <w:rPr>
          <w:rFonts w:eastAsia="SimSun"/>
          <w:sz w:val="24"/>
          <w:szCs w:val="24"/>
          <w:lang w:val="pt-PT" w:eastAsia="ja-JP"/>
        </w:rPr>
        <w:t>na</w:t>
      </w:r>
      <w:r w:rsidR="003F299F" w:rsidRPr="006C70AF">
        <w:rPr>
          <w:rFonts w:eastAsia="SimSun"/>
          <w:sz w:val="24"/>
          <w:szCs w:val="24"/>
          <w:lang w:val="x-none" w:eastAsia="ja-JP"/>
        </w:rPr>
        <w:t xml:space="preserve"> </w:t>
      </w:r>
      <w:r w:rsidR="003F299F" w:rsidRPr="006C70AF">
        <w:rPr>
          <w:rFonts w:eastAsia="SimSun"/>
          <w:sz w:val="24"/>
          <w:szCs w:val="24"/>
          <w:lang w:val="pt-PT" w:eastAsia="ja-JP"/>
        </w:rPr>
        <w:t>R</w:t>
      </w:r>
      <w:proofErr w:type="spellStart"/>
      <w:r w:rsidR="003F299F" w:rsidRPr="006C70AF">
        <w:rPr>
          <w:rFonts w:eastAsia="SimSun"/>
          <w:sz w:val="24"/>
          <w:szCs w:val="24"/>
          <w:lang w:val="x-none" w:eastAsia="ja-JP"/>
        </w:rPr>
        <w:t>ua</w:t>
      </w:r>
      <w:proofErr w:type="spellEnd"/>
      <w:r w:rsidR="003F299F" w:rsidRPr="006C70AF">
        <w:rPr>
          <w:rFonts w:eastAsia="SimSun"/>
          <w:sz w:val="24"/>
          <w:szCs w:val="24"/>
          <w:lang w:val="x-none" w:eastAsia="ja-JP"/>
        </w:rPr>
        <w:t xml:space="preserve"> Desembargador </w:t>
      </w:r>
      <w:proofErr w:type="spellStart"/>
      <w:r w:rsidR="003F299F" w:rsidRPr="006C70AF">
        <w:rPr>
          <w:rFonts w:eastAsia="SimSun"/>
          <w:sz w:val="24"/>
          <w:szCs w:val="24"/>
          <w:lang w:val="x-none" w:eastAsia="ja-JP"/>
        </w:rPr>
        <w:t>Felismino</w:t>
      </w:r>
      <w:proofErr w:type="spellEnd"/>
      <w:r w:rsidR="003F299F" w:rsidRPr="006C70AF">
        <w:rPr>
          <w:rFonts w:eastAsia="SimSun"/>
          <w:sz w:val="24"/>
          <w:szCs w:val="24"/>
          <w:lang w:val="x-none" w:eastAsia="ja-JP"/>
        </w:rPr>
        <w:t xml:space="preserve"> Guedes, </w:t>
      </w:r>
      <w:r w:rsidR="003F299F" w:rsidRPr="006C70AF">
        <w:rPr>
          <w:rFonts w:eastAsia="SimSun"/>
          <w:sz w:val="24"/>
          <w:szCs w:val="24"/>
          <w:lang w:val="pt-PT" w:eastAsia="ja-JP"/>
        </w:rPr>
        <w:t>135</w:t>
      </w:r>
      <w:r w:rsidR="003F299F" w:rsidRPr="006C70AF">
        <w:rPr>
          <w:rFonts w:eastAsia="SimSun"/>
          <w:sz w:val="24"/>
          <w:szCs w:val="24"/>
          <w:lang w:val="x-none" w:eastAsia="ja-JP"/>
        </w:rPr>
        <w:t xml:space="preserve">, </w:t>
      </w:r>
      <w:r w:rsidR="003F299F" w:rsidRPr="006C70AF">
        <w:rPr>
          <w:rFonts w:eastAsia="SimSun"/>
          <w:sz w:val="24"/>
          <w:szCs w:val="24"/>
          <w:lang w:val="pt-PT" w:eastAsia="ja-JP"/>
        </w:rPr>
        <w:t xml:space="preserve">Centro, </w:t>
      </w:r>
      <w:r w:rsidR="003F299F" w:rsidRPr="006C70AF">
        <w:rPr>
          <w:rFonts w:eastAsia="SimSun"/>
          <w:sz w:val="24"/>
          <w:szCs w:val="24"/>
          <w:lang w:val="x-none" w:eastAsia="ja-JP"/>
        </w:rPr>
        <w:t xml:space="preserve">nesta cidade, neste ato, representado legalmente pelo Prefeito Sr. </w:t>
      </w:r>
      <w:bookmarkStart w:id="44" w:name="_Hlk147137672"/>
      <w:bookmarkStart w:id="45" w:name="_Hlk187149687"/>
      <w:r w:rsidR="003F299F" w:rsidRPr="006C70AF">
        <w:rPr>
          <w:rFonts w:eastAsia="SimSun"/>
          <w:b/>
          <w:bCs/>
          <w:sz w:val="24"/>
          <w:szCs w:val="24"/>
          <w:lang w:val="pt-PT" w:eastAsia="ja-JP"/>
        </w:rPr>
        <w:t>EDUARDO DA FONSECA LIRA</w:t>
      </w:r>
      <w:r w:rsidR="003F299F" w:rsidRPr="006C70AF">
        <w:rPr>
          <w:rFonts w:eastAsia="SimSun"/>
          <w:sz w:val="24"/>
          <w:szCs w:val="24"/>
          <w:lang w:val="pt-PT" w:eastAsia="ja-JP"/>
        </w:rPr>
        <w:t>, brasileiro, divorciado, servidor público, portador do CPF/MF sob o nº 043.797.624-67</w:t>
      </w:r>
      <w:bookmarkEnd w:id="44"/>
      <w:r w:rsidR="003F299F" w:rsidRPr="006C70AF">
        <w:rPr>
          <w:rFonts w:eastAsia="SimSun"/>
          <w:sz w:val="24"/>
          <w:szCs w:val="24"/>
          <w:lang w:val="pt-PT" w:eastAsia="ja-JP"/>
        </w:rPr>
        <w:t xml:space="preserve"> </w:t>
      </w:r>
      <w:bookmarkEnd w:id="45"/>
      <w:r w:rsidR="003F299F" w:rsidRPr="006C70AF">
        <w:rPr>
          <w:rFonts w:eastAsia="SimSun"/>
          <w:sz w:val="24"/>
          <w:szCs w:val="24"/>
          <w:lang w:val="pt-PT" w:eastAsia="ja-JP"/>
        </w:rPr>
        <w:t>e da CI sob o nº 6254571 SSP-PE, residente e domiciliado na Rua Francisco Dandu nº 35, Centro, Cupira-PE, CEP:55.460-000</w:t>
      </w:r>
      <w:r w:rsidR="003F299F" w:rsidRPr="006C70AF">
        <w:rPr>
          <w:rFonts w:eastAsia="SimSun"/>
          <w:sz w:val="24"/>
          <w:szCs w:val="24"/>
          <w:lang w:eastAsia="x-none"/>
        </w:rPr>
        <w:t xml:space="preserve">, através </w:t>
      </w:r>
      <w:r w:rsidR="003F299F" w:rsidRPr="006C70AF">
        <w:rPr>
          <w:color w:val="000000"/>
          <w:sz w:val="24"/>
          <w:szCs w:val="24"/>
        </w:rPr>
        <w:t xml:space="preserve">do </w:t>
      </w:r>
      <w:bookmarkStart w:id="46" w:name="_Hlk187149618"/>
      <w:r w:rsidR="003F299F" w:rsidRPr="006C70AF">
        <w:rPr>
          <w:b/>
          <w:color w:val="000000"/>
          <w:sz w:val="24"/>
          <w:szCs w:val="24"/>
        </w:rPr>
        <w:t xml:space="preserve">FUNDO MUNICIPAL DE ASSISTÊNCIA SOCIAL DE CUPIRA/PE, </w:t>
      </w:r>
      <w:r w:rsidR="003F299F" w:rsidRPr="006C70AF">
        <w:rPr>
          <w:color w:val="000000"/>
          <w:sz w:val="24"/>
          <w:szCs w:val="24"/>
        </w:rPr>
        <w:t>inscrito no</w:t>
      </w:r>
      <w:r w:rsidR="003F299F" w:rsidRPr="006C70AF">
        <w:rPr>
          <w:b/>
          <w:color w:val="000000"/>
          <w:sz w:val="24"/>
          <w:szCs w:val="24"/>
        </w:rPr>
        <w:t xml:space="preserve"> </w:t>
      </w:r>
      <w:r w:rsidR="003F299F" w:rsidRPr="008C71FF">
        <w:rPr>
          <w:b/>
          <w:color w:val="000000"/>
          <w:sz w:val="24"/>
          <w:szCs w:val="24"/>
        </w:rPr>
        <w:t>CNPJ sob o nº 13.048.025/0001-07</w:t>
      </w:r>
      <w:r w:rsidR="003F299F" w:rsidRPr="006C70AF">
        <w:rPr>
          <w:bCs/>
          <w:color w:val="000000"/>
          <w:sz w:val="24"/>
          <w:szCs w:val="24"/>
        </w:rPr>
        <w:t>, Rua Desembargador</w:t>
      </w:r>
      <w:r w:rsidR="003F299F" w:rsidRPr="006C70AF">
        <w:rPr>
          <w:color w:val="000000"/>
          <w:sz w:val="24"/>
          <w:szCs w:val="24"/>
        </w:rPr>
        <w:t xml:space="preserve"> </w:t>
      </w:r>
      <w:proofErr w:type="spellStart"/>
      <w:r w:rsidR="003F299F" w:rsidRPr="006C70AF">
        <w:rPr>
          <w:color w:val="000000"/>
          <w:sz w:val="24"/>
          <w:szCs w:val="24"/>
        </w:rPr>
        <w:t>Felismino</w:t>
      </w:r>
      <w:proofErr w:type="spellEnd"/>
      <w:r w:rsidR="003F299F" w:rsidRPr="006C70AF">
        <w:rPr>
          <w:color w:val="000000"/>
          <w:sz w:val="24"/>
          <w:szCs w:val="24"/>
        </w:rPr>
        <w:t xml:space="preserve"> Guedes nº 135, CEP: 55460-000,</w:t>
      </w:r>
      <w:r w:rsidR="003F299F" w:rsidRPr="006C70AF">
        <w:rPr>
          <w:b/>
          <w:color w:val="000000"/>
          <w:sz w:val="24"/>
          <w:szCs w:val="24"/>
        </w:rPr>
        <w:t xml:space="preserve"> </w:t>
      </w:r>
      <w:r w:rsidR="003F299F" w:rsidRPr="006C70AF">
        <w:rPr>
          <w:color w:val="000000"/>
          <w:sz w:val="24"/>
          <w:szCs w:val="24"/>
        </w:rPr>
        <w:t xml:space="preserve">neste ato representado </w:t>
      </w:r>
      <w:r w:rsidR="003F299F" w:rsidRPr="006C70AF">
        <w:rPr>
          <w:color w:val="000000"/>
          <w:sz w:val="24"/>
          <w:szCs w:val="24"/>
          <w:lang w:val="pt-PT"/>
        </w:rPr>
        <w:t xml:space="preserve">pela pela Secretária de Assistência Social, a Sra. </w:t>
      </w:r>
      <w:bookmarkEnd w:id="46"/>
      <w:r w:rsidR="00C32F3A" w:rsidRPr="006C70AF">
        <w:rPr>
          <w:color w:val="000000"/>
          <w:sz w:val="24"/>
          <w:szCs w:val="24"/>
          <w:lang w:val="pt-PT"/>
        </w:rPr>
        <w:t xml:space="preserve">a Sra. </w:t>
      </w:r>
      <w:r w:rsidR="00C32F3A" w:rsidRPr="00CD0C2C">
        <w:rPr>
          <w:b/>
          <w:sz w:val="24"/>
          <w:szCs w:val="24"/>
        </w:rPr>
        <w:t>MARIA ARLINDA DE SOUZA FRANÇA</w:t>
      </w:r>
      <w:r w:rsidR="00C32F3A" w:rsidRPr="006C70AF">
        <w:rPr>
          <w:color w:val="000000"/>
          <w:sz w:val="24"/>
          <w:szCs w:val="24"/>
          <w:lang w:val="pt-PT"/>
        </w:rPr>
        <w:t xml:space="preserve">, brasileira, </w:t>
      </w:r>
      <w:r w:rsidR="00C32F3A">
        <w:rPr>
          <w:color w:val="000000"/>
          <w:sz w:val="24"/>
          <w:szCs w:val="24"/>
          <w:lang w:val="pt-PT"/>
        </w:rPr>
        <w:t>casada</w:t>
      </w:r>
      <w:r w:rsidR="00C32F3A" w:rsidRPr="006C70AF">
        <w:rPr>
          <w:color w:val="000000"/>
          <w:sz w:val="24"/>
          <w:szCs w:val="24"/>
          <w:lang w:val="pt-PT"/>
        </w:rPr>
        <w:t xml:space="preserve">, portadora da CI nº </w:t>
      </w:r>
      <w:r w:rsidR="00C32F3A">
        <w:rPr>
          <w:color w:val="000000"/>
          <w:sz w:val="24"/>
          <w:szCs w:val="24"/>
          <w:lang w:val="pt-PT"/>
        </w:rPr>
        <w:t>5707244</w:t>
      </w:r>
      <w:r w:rsidR="00C32F3A" w:rsidRPr="006C70AF">
        <w:rPr>
          <w:color w:val="000000"/>
          <w:sz w:val="24"/>
          <w:szCs w:val="24"/>
          <w:lang w:val="pt-PT"/>
        </w:rPr>
        <w:t xml:space="preserve"> SDS/PE e do CPF nº </w:t>
      </w:r>
      <w:r w:rsidR="00C32F3A">
        <w:rPr>
          <w:color w:val="000000"/>
          <w:sz w:val="24"/>
          <w:szCs w:val="24"/>
          <w:lang w:val="pt-PT"/>
        </w:rPr>
        <w:t>033.XXX.XXX-45</w:t>
      </w:r>
      <w:r w:rsidR="00C32F3A" w:rsidRPr="006C70AF">
        <w:rPr>
          <w:color w:val="000000"/>
          <w:sz w:val="24"/>
          <w:szCs w:val="24"/>
          <w:lang w:val="pt-PT"/>
        </w:rPr>
        <w:t xml:space="preserve">, residente e domiciliada na Rua </w:t>
      </w:r>
      <w:r w:rsidR="00C32F3A">
        <w:rPr>
          <w:color w:val="000000"/>
          <w:sz w:val="24"/>
          <w:szCs w:val="24"/>
          <w:lang w:val="pt-PT"/>
        </w:rPr>
        <w:t>Antonia Barros da Silva</w:t>
      </w:r>
      <w:r w:rsidR="00C32F3A" w:rsidRPr="006C70AF">
        <w:rPr>
          <w:color w:val="000000"/>
          <w:sz w:val="24"/>
          <w:szCs w:val="24"/>
          <w:lang w:val="pt-PT"/>
        </w:rPr>
        <w:t xml:space="preserve">, nº </w:t>
      </w:r>
      <w:r w:rsidR="00C32F3A">
        <w:rPr>
          <w:color w:val="000000"/>
          <w:sz w:val="24"/>
          <w:szCs w:val="24"/>
          <w:lang w:val="pt-PT"/>
        </w:rPr>
        <w:t>250</w:t>
      </w:r>
      <w:r w:rsidR="00C32F3A" w:rsidRPr="006C70AF">
        <w:rPr>
          <w:color w:val="000000"/>
          <w:sz w:val="24"/>
          <w:szCs w:val="24"/>
          <w:lang w:val="pt-PT"/>
        </w:rPr>
        <w:t xml:space="preserve">, </w:t>
      </w:r>
      <w:r w:rsidR="00C32F3A">
        <w:rPr>
          <w:color w:val="000000"/>
          <w:sz w:val="24"/>
          <w:szCs w:val="24"/>
          <w:lang w:val="pt-PT"/>
        </w:rPr>
        <w:t>Gloria</w:t>
      </w:r>
      <w:r w:rsidR="00C32F3A" w:rsidRPr="006C70AF">
        <w:rPr>
          <w:color w:val="000000"/>
          <w:sz w:val="24"/>
          <w:szCs w:val="24"/>
          <w:lang w:val="pt-PT"/>
        </w:rPr>
        <w:t>, Cupira/ PE</w:t>
      </w:r>
      <w:r w:rsidR="003F299F" w:rsidRPr="006C70AF">
        <w:rPr>
          <w:sz w:val="24"/>
          <w:szCs w:val="24"/>
        </w:rPr>
        <w:t>,</w:t>
      </w:r>
      <w:r w:rsidR="0050571C" w:rsidRPr="006C70AF">
        <w:rPr>
          <w:sz w:val="24"/>
          <w:szCs w:val="24"/>
        </w:rPr>
        <w:t xml:space="preserve"> de outro lado, como </w:t>
      </w:r>
      <w:r w:rsidR="0050571C" w:rsidRPr="006C70AF">
        <w:rPr>
          <w:b/>
          <w:bCs/>
          <w:sz w:val="24"/>
          <w:szCs w:val="24"/>
        </w:rPr>
        <w:t>CONTRATADA</w:t>
      </w:r>
      <w:r w:rsidR="0050571C" w:rsidRPr="006C70AF">
        <w:rPr>
          <w:sz w:val="24"/>
          <w:szCs w:val="24"/>
        </w:rPr>
        <w:t xml:space="preserve">, a empresa </w:t>
      </w:r>
      <w:r w:rsidR="0050571C" w:rsidRPr="006C70AF">
        <w:rPr>
          <w:bCs/>
          <w:sz w:val="24"/>
          <w:szCs w:val="24"/>
        </w:rPr>
        <w:t>____________________,</w:t>
      </w:r>
      <w:r w:rsidR="0050571C" w:rsidRPr="006C70AF">
        <w:rPr>
          <w:sz w:val="24"/>
          <w:szCs w:val="24"/>
        </w:rPr>
        <w:t xml:space="preserve"> inscrita no CNPJ/MF sob o nº _________________, com sede na ________________________, representada legalmente por seu representante legal  __________________, portador do CPF/MF nº_________________ de da CI nº ___________, residente na _______________, de acordo com o </w:t>
      </w:r>
      <w:r w:rsidR="0050571C" w:rsidRPr="006C70AF">
        <w:rPr>
          <w:b/>
          <w:sz w:val="24"/>
          <w:szCs w:val="24"/>
        </w:rPr>
        <w:t>PROCESSO LICITATÓRIO</w:t>
      </w:r>
      <w:r w:rsidR="0050571C" w:rsidRPr="006C70AF">
        <w:rPr>
          <w:b/>
          <w:bCs/>
          <w:sz w:val="24"/>
          <w:szCs w:val="24"/>
        </w:rPr>
        <w:t xml:space="preserve">, </w:t>
      </w:r>
      <w:r w:rsidR="0050571C" w:rsidRPr="006C70AF">
        <w:rPr>
          <w:sz w:val="24"/>
          <w:szCs w:val="24"/>
        </w:rPr>
        <w:t>sob o esteio da Lei</w:t>
      </w:r>
      <w:r w:rsidR="0089429E" w:rsidRPr="006C70AF">
        <w:rPr>
          <w:sz w:val="24"/>
          <w:szCs w:val="24"/>
        </w:rPr>
        <w:t xml:space="preserve"> Geral de Licitações e Contratos</w:t>
      </w:r>
      <w:r w:rsidR="0050571C" w:rsidRPr="006C70AF">
        <w:rPr>
          <w:sz w:val="24"/>
          <w:szCs w:val="24"/>
        </w:rPr>
        <w:t xml:space="preserve"> nº </w:t>
      </w:r>
      <w:r w:rsidR="0089429E" w:rsidRPr="006C70AF">
        <w:rPr>
          <w:sz w:val="24"/>
          <w:szCs w:val="24"/>
        </w:rPr>
        <w:t>14.133/2021</w:t>
      </w:r>
      <w:r w:rsidR="0050571C" w:rsidRPr="006C70AF">
        <w:rPr>
          <w:sz w:val="24"/>
          <w:szCs w:val="24"/>
        </w:rPr>
        <w:t xml:space="preserve">, </w:t>
      </w:r>
      <w:r w:rsidR="003D6F00" w:rsidRPr="006C70AF">
        <w:rPr>
          <w:color w:val="000000" w:themeColor="text1"/>
          <w:sz w:val="24"/>
          <w:szCs w:val="24"/>
        </w:rPr>
        <w:t>e em observância às disposições da Lei Federal nº 14.133/2021, da Lei de Diretrizes Orçamentárias vigente e da Lei nº 8.078, de 1990 – Código de Defesa do Consumidor, celebram o presente Termo de Contrato, mediante as cláusulas e condições a seguir enunciadas:</w:t>
      </w:r>
    </w:p>
    <w:p w14:paraId="1A677659" w14:textId="77777777" w:rsidR="00735449" w:rsidRPr="005E54E9" w:rsidRDefault="00735449" w:rsidP="003200B5">
      <w:pPr>
        <w:widowControl w:val="0"/>
        <w:shd w:val="clear" w:color="auto" w:fill="BDD6EE" w:themeFill="accent5" w:themeFillTint="66"/>
        <w:autoSpaceDE w:val="0"/>
        <w:autoSpaceDN w:val="0"/>
        <w:adjustRightInd w:val="0"/>
        <w:jc w:val="both"/>
        <w:rPr>
          <w:b/>
          <w:sz w:val="24"/>
          <w:szCs w:val="24"/>
        </w:rPr>
      </w:pPr>
      <w:r w:rsidRPr="00986F42">
        <w:rPr>
          <w:b/>
          <w:sz w:val="24"/>
          <w:szCs w:val="24"/>
        </w:rPr>
        <w:t xml:space="preserve">CLÁUSULA PRIMEIRA - </w:t>
      </w:r>
      <w:r w:rsidRPr="005E54E9">
        <w:rPr>
          <w:b/>
          <w:sz w:val="24"/>
          <w:szCs w:val="24"/>
        </w:rPr>
        <w:t>DO REGIME JURÍDICO</w:t>
      </w:r>
    </w:p>
    <w:p w14:paraId="0E33EC88" w14:textId="77777777" w:rsidR="00735449" w:rsidRPr="005E54E9" w:rsidRDefault="00735449" w:rsidP="00316595">
      <w:pPr>
        <w:widowControl w:val="0"/>
        <w:autoSpaceDE w:val="0"/>
        <w:autoSpaceDN w:val="0"/>
        <w:adjustRightInd w:val="0"/>
        <w:jc w:val="both"/>
        <w:rPr>
          <w:b/>
          <w:sz w:val="24"/>
          <w:szCs w:val="24"/>
        </w:rPr>
      </w:pPr>
    </w:p>
    <w:p w14:paraId="7905D9B8" w14:textId="78DB0722" w:rsidR="00735449" w:rsidRPr="005E54E9" w:rsidRDefault="00735449" w:rsidP="00316595">
      <w:pPr>
        <w:jc w:val="both"/>
        <w:rPr>
          <w:sz w:val="24"/>
          <w:szCs w:val="24"/>
        </w:rPr>
      </w:pPr>
      <w:r w:rsidRPr="005E54E9">
        <w:rPr>
          <w:sz w:val="24"/>
          <w:szCs w:val="24"/>
        </w:rPr>
        <w:t>1.1</w:t>
      </w:r>
      <w:r w:rsidR="009251E6">
        <w:rPr>
          <w:sz w:val="24"/>
          <w:szCs w:val="24"/>
        </w:rPr>
        <w:t xml:space="preserve"> -</w:t>
      </w:r>
      <w:r w:rsidRPr="005E54E9">
        <w:rPr>
          <w:sz w:val="24"/>
          <w:szCs w:val="24"/>
        </w:rPr>
        <w:t xml:space="preserve"> Este contrato rege-se pela </w:t>
      </w:r>
      <w:r w:rsidR="0089429E" w:rsidRPr="005E54E9">
        <w:rPr>
          <w:sz w:val="24"/>
          <w:szCs w:val="24"/>
        </w:rPr>
        <w:t xml:space="preserve">Lei Geral de Licitações e Contratos nº 14.133 de 01 de </w:t>
      </w:r>
      <w:r w:rsidR="0092088E" w:rsidRPr="005E54E9">
        <w:rPr>
          <w:sz w:val="24"/>
          <w:szCs w:val="24"/>
        </w:rPr>
        <w:t>a</w:t>
      </w:r>
      <w:r w:rsidR="0089429E" w:rsidRPr="005E54E9">
        <w:rPr>
          <w:sz w:val="24"/>
          <w:szCs w:val="24"/>
        </w:rPr>
        <w:t>bril de 2021</w:t>
      </w:r>
      <w:r w:rsidRPr="005E54E9">
        <w:rPr>
          <w:sz w:val="24"/>
          <w:szCs w:val="24"/>
        </w:rPr>
        <w:t>, por suas cláusulas e pelos preceitos de Direito Público, aplicando-se, supletivamente, os princípios da Teoria Geral dos Contratos e Disposições de Direito Privado.</w:t>
      </w:r>
    </w:p>
    <w:p w14:paraId="707E7083" w14:textId="77777777" w:rsidR="00735449" w:rsidRPr="003200B5" w:rsidRDefault="00735449" w:rsidP="00316595">
      <w:pPr>
        <w:jc w:val="both"/>
        <w:rPr>
          <w:sz w:val="24"/>
          <w:szCs w:val="24"/>
        </w:rPr>
      </w:pPr>
    </w:p>
    <w:p w14:paraId="3DAF376B" w14:textId="77777777" w:rsidR="00735449" w:rsidRPr="003200B5" w:rsidRDefault="00735449" w:rsidP="003200B5">
      <w:pPr>
        <w:keepNext/>
        <w:shd w:val="clear" w:color="auto" w:fill="BDD6EE" w:themeFill="accent5" w:themeFillTint="66"/>
        <w:jc w:val="both"/>
        <w:outlineLvl w:val="0"/>
        <w:rPr>
          <w:b/>
          <w:bCs/>
          <w:sz w:val="24"/>
          <w:szCs w:val="24"/>
        </w:rPr>
      </w:pPr>
      <w:r w:rsidRPr="003200B5">
        <w:rPr>
          <w:b/>
          <w:bCs/>
          <w:sz w:val="24"/>
          <w:szCs w:val="24"/>
        </w:rPr>
        <w:t>CLÁUSULA SEGUNDA - DO OBJETO</w:t>
      </w:r>
    </w:p>
    <w:p w14:paraId="05EDD805" w14:textId="77777777" w:rsidR="00735449" w:rsidRPr="003200B5" w:rsidRDefault="00735449" w:rsidP="00316595">
      <w:pPr>
        <w:autoSpaceDE w:val="0"/>
        <w:autoSpaceDN w:val="0"/>
        <w:adjustRightInd w:val="0"/>
        <w:ind w:firstLine="708"/>
        <w:jc w:val="both"/>
        <w:rPr>
          <w:sz w:val="24"/>
          <w:szCs w:val="24"/>
        </w:rPr>
      </w:pPr>
    </w:p>
    <w:p w14:paraId="66859ADE" w14:textId="2150F3B5" w:rsidR="00775FAC" w:rsidRDefault="00624DF5" w:rsidP="00171093">
      <w:pPr>
        <w:autoSpaceDE w:val="0"/>
        <w:autoSpaceDN w:val="0"/>
        <w:adjustRightInd w:val="0"/>
        <w:jc w:val="both"/>
        <w:rPr>
          <w:sz w:val="24"/>
          <w:szCs w:val="24"/>
        </w:rPr>
      </w:pPr>
      <w:r w:rsidRPr="00171093">
        <w:rPr>
          <w:sz w:val="24"/>
          <w:szCs w:val="24"/>
        </w:rPr>
        <w:t xml:space="preserve">2.1 - </w:t>
      </w:r>
      <w:r w:rsidRPr="00171093">
        <w:rPr>
          <w:color w:val="000000"/>
          <w:sz w:val="24"/>
          <w:szCs w:val="24"/>
        </w:rPr>
        <w:t>Constitui objeto d</w:t>
      </w:r>
      <w:r w:rsidR="00775FAC" w:rsidRPr="00171093">
        <w:rPr>
          <w:color w:val="000000"/>
          <w:sz w:val="24"/>
          <w:szCs w:val="24"/>
        </w:rPr>
        <w:t>o</w:t>
      </w:r>
      <w:r w:rsidRPr="00171093">
        <w:rPr>
          <w:color w:val="000000"/>
          <w:sz w:val="24"/>
          <w:szCs w:val="24"/>
        </w:rPr>
        <w:t xml:space="preserve"> presente</w:t>
      </w:r>
      <w:r w:rsidR="00775FAC" w:rsidRPr="00171093">
        <w:rPr>
          <w:color w:val="000000"/>
          <w:sz w:val="24"/>
          <w:szCs w:val="24"/>
        </w:rPr>
        <w:t xml:space="preserve"> acordo </w:t>
      </w:r>
      <w:r w:rsidR="00775FAC" w:rsidRPr="00171093">
        <w:rPr>
          <w:sz w:val="24"/>
          <w:szCs w:val="24"/>
        </w:rPr>
        <w:t>a aquisição</w:t>
      </w:r>
      <w:r w:rsidR="00171093" w:rsidRPr="00171093">
        <w:rPr>
          <w:sz w:val="24"/>
          <w:szCs w:val="24"/>
        </w:rPr>
        <w:t xml:space="preserve"> parcelada dos itens que compõem as cestas básicas, para distribuição às famílias em situação de vulnerabilidade deste município.</w:t>
      </w:r>
    </w:p>
    <w:p w14:paraId="39A2313C" w14:textId="77777777" w:rsidR="00171093" w:rsidRPr="00171093" w:rsidRDefault="00171093" w:rsidP="00171093">
      <w:pPr>
        <w:autoSpaceDE w:val="0"/>
        <w:autoSpaceDN w:val="0"/>
        <w:adjustRightInd w:val="0"/>
        <w:jc w:val="both"/>
        <w:rPr>
          <w:sz w:val="24"/>
          <w:szCs w:val="24"/>
        </w:rPr>
      </w:pPr>
    </w:p>
    <w:p w14:paraId="5C7272EA" w14:textId="51FE35C5" w:rsidR="00624DF5" w:rsidRPr="003200B5" w:rsidRDefault="00624DF5" w:rsidP="00624DF5">
      <w:pPr>
        <w:autoSpaceDE w:val="0"/>
        <w:autoSpaceDN w:val="0"/>
        <w:adjustRightInd w:val="0"/>
        <w:jc w:val="both"/>
        <w:rPr>
          <w:sz w:val="24"/>
          <w:szCs w:val="24"/>
        </w:rPr>
      </w:pPr>
      <w:r w:rsidRPr="00171093">
        <w:rPr>
          <w:sz w:val="24"/>
          <w:szCs w:val="24"/>
        </w:rPr>
        <w:t>2.</w:t>
      </w:r>
      <w:r w:rsidR="007750BF" w:rsidRPr="00171093">
        <w:rPr>
          <w:sz w:val="24"/>
          <w:szCs w:val="24"/>
        </w:rPr>
        <w:t>2</w:t>
      </w:r>
      <w:r w:rsidR="008C0372" w:rsidRPr="00171093">
        <w:rPr>
          <w:sz w:val="24"/>
          <w:szCs w:val="24"/>
        </w:rPr>
        <w:t xml:space="preserve"> -</w:t>
      </w:r>
      <w:r w:rsidRPr="00171093">
        <w:rPr>
          <w:sz w:val="24"/>
          <w:szCs w:val="24"/>
        </w:rPr>
        <w:t xml:space="preserve"> Todas as especificações, quantidades e condições estão descritas n</w:t>
      </w:r>
      <w:r w:rsidR="00971582" w:rsidRPr="00171093">
        <w:rPr>
          <w:sz w:val="24"/>
          <w:szCs w:val="24"/>
        </w:rPr>
        <w:t>o</w:t>
      </w:r>
      <w:r w:rsidRPr="00171093">
        <w:rPr>
          <w:sz w:val="24"/>
          <w:szCs w:val="24"/>
        </w:rPr>
        <w:t xml:space="preserve"> Termo de Referência.</w:t>
      </w:r>
      <w:r w:rsidRPr="003200B5">
        <w:rPr>
          <w:sz w:val="24"/>
          <w:szCs w:val="24"/>
        </w:rPr>
        <w:t xml:space="preserve"> </w:t>
      </w:r>
    </w:p>
    <w:p w14:paraId="09ED000C" w14:textId="6CEE350B" w:rsidR="001775CF" w:rsidRPr="003200B5" w:rsidRDefault="001775CF" w:rsidP="003200B5">
      <w:pPr>
        <w:keepNext/>
        <w:shd w:val="clear" w:color="auto" w:fill="BDD6EE" w:themeFill="accent5" w:themeFillTint="66"/>
        <w:jc w:val="both"/>
        <w:outlineLvl w:val="0"/>
        <w:rPr>
          <w:sz w:val="24"/>
          <w:szCs w:val="24"/>
        </w:rPr>
      </w:pPr>
      <w:r w:rsidRPr="003200B5">
        <w:rPr>
          <w:b/>
          <w:bCs/>
          <w:sz w:val="24"/>
          <w:szCs w:val="24"/>
        </w:rPr>
        <w:lastRenderedPageBreak/>
        <w:t>CLÁUSULA TERCEIRA - DA VINCULAÇÃO</w:t>
      </w:r>
    </w:p>
    <w:p w14:paraId="2D9383A6" w14:textId="77777777" w:rsidR="001611D1" w:rsidRPr="00471578" w:rsidRDefault="001611D1" w:rsidP="00316595">
      <w:pPr>
        <w:jc w:val="both"/>
        <w:rPr>
          <w:sz w:val="24"/>
          <w:szCs w:val="24"/>
        </w:rPr>
      </w:pPr>
    </w:p>
    <w:p w14:paraId="72BC019B" w14:textId="05E0EB4C" w:rsidR="00735449" w:rsidRPr="00471578" w:rsidRDefault="00715922" w:rsidP="00316595">
      <w:pPr>
        <w:jc w:val="both"/>
        <w:rPr>
          <w:sz w:val="24"/>
          <w:szCs w:val="24"/>
        </w:rPr>
      </w:pPr>
      <w:r w:rsidRPr="00471578">
        <w:rPr>
          <w:sz w:val="24"/>
          <w:szCs w:val="24"/>
        </w:rPr>
        <w:t>3</w:t>
      </w:r>
      <w:r w:rsidR="00735449" w:rsidRPr="00471578">
        <w:rPr>
          <w:sz w:val="24"/>
          <w:szCs w:val="24"/>
        </w:rPr>
        <w:t>.</w:t>
      </w:r>
      <w:r w:rsidRPr="00471578">
        <w:rPr>
          <w:sz w:val="24"/>
          <w:szCs w:val="24"/>
        </w:rPr>
        <w:t>1</w:t>
      </w:r>
      <w:r w:rsidR="00E731C2" w:rsidRPr="00471578">
        <w:rPr>
          <w:sz w:val="24"/>
          <w:szCs w:val="24"/>
        </w:rPr>
        <w:t xml:space="preserve"> -</w:t>
      </w:r>
      <w:r w:rsidR="00735449" w:rsidRPr="00471578">
        <w:rPr>
          <w:sz w:val="24"/>
          <w:szCs w:val="24"/>
        </w:rPr>
        <w:t xml:space="preserve"> São partes integrantes deste Contrat</w:t>
      </w:r>
      <w:r w:rsidR="00735449" w:rsidRPr="008E629B">
        <w:rPr>
          <w:sz w:val="24"/>
          <w:szCs w:val="24"/>
        </w:rPr>
        <w:t xml:space="preserve">o para todos os fins de direito o </w:t>
      </w:r>
      <w:r w:rsidR="00077FEB" w:rsidRPr="008E629B">
        <w:rPr>
          <w:sz w:val="24"/>
          <w:szCs w:val="24"/>
        </w:rPr>
        <w:t>E</w:t>
      </w:r>
      <w:r w:rsidR="00735449" w:rsidRPr="008E629B">
        <w:rPr>
          <w:sz w:val="24"/>
          <w:szCs w:val="24"/>
        </w:rPr>
        <w:t>dital</w:t>
      </w:r>
      <w:r w:rsidR="00B267DF" w:rsidRPr="008E629B">
        <w:rPr>
          <w:sz w:val="24"/>
          <w:szCs w:val="24"/>
        </w:rPr>
        <w:t xml:space="preserve"> e</w:t>
      </w:r>
      <w:r w:rsidR="000B0292" w:rsidRPr="008E629B">
        <w:rPr>
          <w:sz w:val="24"/>
          <w:szCs w:val="24"/>
        </w:rPr>
        <w:t xml:space="preserve"> </w:t>
      </w:r>
      <w:r w:rsidR="00735449" w:rsidRPr="008E629B">
        <w:rPr>
          <w:sz w:val="24"/>
          <w:szCs w:val="24"/>
        </w:rPr>
        <w:t xml:space="preserve">o </w:t>
      </w:r>
      <w:r w:rsidR="00077FEB" w:rsidRPr="008E629B">
        <w:rPr>
          <w:sz w:val="24"/>
          <w:szCs w:val="24"/>
        </w:rPr>
        <w:t>T</w:t>
      </w:r>
      <w:r w:rsidR="00735449" w:rsidRPr="008E629B">
        <w:rPr>
          <w:sz w:val="24"/>
          <w:szCs w:val="24"/>
        </w:rPr>
        <w:t xml:space="preserve">ermo de </w:t>
      </w:r>
      <w:r w:rsidR="00077FEB" w:rsidRPr="008E629B">
        <w:rPr>
          <w:sz w:val="24"/>
          <w:szCs w:val="24"/>
        </w:rPr>
        <w:t>R</w:t>
      </w:r>
      <w:r w:rsidR="00735449" w:rsidRPr="008E629B">
        <w:rPr>
          <w:sz w:val="24"/>
          <w:szCs w:val="24"/>
        </w:rPr>
        <w:t>eferência</w:t>
      </w:r>
      <w:r w:rsidR="00B267DF" w:rsidRPr="008E629B">
        <w:rPr>
          <w:sz w:val="24"/>
          <w:szCs w:val="24"/>
        </w:rPr>
        <w:t xml:space="preserve"> </w:t>
      </w:r>
      <w:r w:rsidR="00735449" w:rsidRPr="008E629B">
        <w:rPr>
          <w:sz w:val="24"/>
          <w:szCs w:val="24"/>
        </w:rPr>
        <w:t xml:space="preserve">do </w:t>
      </w:r>
      <w:r w:rsidR="00735449" w:rsidRPr="008E629B">
        <w:rPr>
          <w:b/>
          <w:bCs/>
          <w:sz w:val="24"/>
          <w:szCs w:val="24"/>
        </w:rPr>
        <w:t xml:space="preserve">Processo Licitatório </w:t>
      </w:r>
      <w:r w:rsidR="00BF5CA4">
        <w:rPr>
          <w:b/>
          <w:bCs/>
          <w:sz w:val="24"/>
          <w:szCs w:val="24"/>
        </w:rPr>
        <w:t>Nº 017/2025</w:t>
      </w:r>
      <w:r w:rsidR="00735449" w:rsidRPr="008E629B">
        <w:rPr>
          <w:b/>
          <w:bCs/>
          <w:sz w:val="24"/>
          <w:szCs w:val="24"/>
        </w:rPr>
        <w:t>, Pregão Eletrônico</w:t>
      </w:r>
      <w:r w:rsidR="008E629B" w:rsidRPr="008E629B">
        <w:rPr>
          <w:b/>
          <w:bCs/>
          <w:sz w:val="24"/>
          <w:szCs w:val="24"/>
        </w:rPr>
        <w:t xml:space="preserve"> SRP</w:t>
      </w:r>
      <w:r w:rsidR="00735449" w:rsidRPr="008E629B">
        <w:rPr>
          <w:b/>
          <w:bCs/>
          <w:sz w:val="24"/>
          <w:szCs w:val="24"/>
        </w:rPr>
        <w:t xml:space="preserve"> </w:t>
      </w:r>
      <w:r w:rsidR="00BF5CA4">
        <w:rPr>
          <w:b/>
          <w:bCs/>
          <w:sz w:val="24"/>
          <w:szCs w:val="24"/>
        </w:rPr>
        <w:t>Nº 002/2025</w:t>
      </w:r>
      <w:r w:rsidR="001775CF" w:rsidRPr="008E629B">
        <w:rPr>
          <w:b/>
          <w:bCs/>
          <w:sz w:val="24"/>
          <w:szCs w:val="24"/>
        </w:rPr>
        <w:t xml:space="preserve">, </w:t>
      </w:r>
      <w:r w:rsidR="001775CF" w:rsidRPr="008E629B">
        <w:rPr>
          <w:sz w:val="24"/>
          <w:szCs w:val="24"/>
        </w:rPr>
        <w:t>bem como a proposta do licitante do vencedor.</w:t>
      </w:r>
    </w:p>
    <w:p w14:paraId="3909F2DE" w14:textId="1CD68CD8" w:rsidR="00D612DB" w:rsidRPr="00CD40DF" w:rsidRDefault="00D612DB" w:rsidP="00316595">
      <w:pPr>
        <w:jc w:val="both"/>
        <w:rPr>
          <w:sz w:val="24"/>
          <w:szCs w:val="24"/>
          <w:highlight w:val="yellow"/>
        </w:rPr>
      </w:pPr>
    </w:p>
    <w:p w14:paraId="76373140" w14:textId="747F8E4F" w:rsidR="00735449" w:rsidRPr="003D7AAB" w:rsidRDefault="00735449" w:rsidP="003D7AAB">
      <w:pPr>
        <w:keepNext/>
        <w:shd w:val="clear" w:color="auto" w:fill="BDD6EE" w:themeFill="accent5" w:themeFillTint="66"/>
        <w:jc w:val="both"/>
        <w:outlineLvl w:val="0"/>
        <w:rPr>
          <w:b/>
          <w:bCs/>
          <w:sz w:val="24"/>
          <w:szCs w:val="24"/>
        </w:rPr>
      </w:pPr>
      <w:r w:rsidRPr="003D7AAB">
        <w:rPr>
          <w:b/>
          <w:bCs/>
          <w:sz w:val="24"/>
          <w:szCs w:val="24"/>
        </w:rPr>
        <w:t xml:space="preserve">CLÁUSULA </w:t>
      </w:r>
      <w:r w:rsidR="00715922" w:rsidRPr="003D7AAB">
        <w:rPr>
          <w:b/>
          <w:bCs/>
          <w:sz w:val="24"/>
          <w:szCs w:val="24"/>
        </w:rPr>
        <w:t>QUARTA</w:t>
      </w:r>
      <w:r w:rsidRPr="003D7AAB">
        <w:rPr>
          <w:b/>
          <w:bCs/>
          <w:sz w:val="24"/>
          <w:szCs w:val="24"/>
        </w:rPr>
        <w:t xml:space="preserve"> - DO PRAZO </w:t>
      </w:r>
      <w:r w:rsidR="001A5771" w:rsidRPr="003D7AAB">
        <w:rPr>
          <w:b/>
          <w:bCs/>
          <w:sz w:val="24"/>
          <w:szCs w:val="24"/>
        </w:rPr>
        <w:t>E CONDIÇÕES CONTRATUAIS</w:t>
      </w:r>
    </w:p>
    <w:p w14:paraId="1B3DEAF7" w14:textId="77777777" w:rsidR="00185419" w:rsidRPr="00CD40DF" w:rsidRDefault="00185419" w:rsidP="00011EE3">
      <w:pPr>
        <w:rPr>
          <w:b/>
          <w:sz w:val="24"/>
          <w:szCs w:val="24"/>
          <w:highlight w:val="yellow"/>
          <w:u w:val="single"/>
        </w:rPr>
      </w:pPr>
    </w:p>
    <w:p w14:paraId="236AB1A8" w14:textId="4D31E550" w:rsidR="00A02A93" w:rsidRPr="003C0660" w:rsidRDefault="001A5771" w:rsidP="00A02A93">
      <w:pPr>
        <w:tabs>
          <w:tab w:val="left" w:pos="0"/>
        </w:tabs>
        <w:spacing w:line="276" w:lineRule="auto"/>
        <w:jc w:val="both"/>
        <w:rPr>
          <w:rFonts w:eastAsia="Calibri"/>
          <w:b/>
          <w:bCs/>
          <w:sz w:val="24"/>
          <w:szCs w:val="24"/>
        </w:rPr>
      </w:pPr>
      <w:r w:rsidRPr="00A02A93">
        <w:rPr>
          <w:rFonts w:eastAsia="Calibri"/>
          <w:b/>
          <w:bCs/>
          <w:sz w:val="24"/>
          <w:szCs w:val="24"/>
          <w:lang w:eastAsia="en-US"/>
        </w:rPr>
        <w:t>4.1</w:t>
      </w:r>
      <w:r w:rsidR="009251E6">
        <w:rPr>
          <w:rFonts w:eastAsia="Calibri"/>
          <w:b/>
          <w:bCs/>
          <w:sz w:val="24"/>
          <w:szCs w:val="24"/>
          <w:lang w:eastAsia="en-US"/>
        </w:rPr>
        <w:t>.</w:t>
      </w:r>
      <w:r w:rsidRPr="00A02A93">
        <w:rPr>
          <w:rFonts w:eastAsia="Calibri"/>
          <w:b/>
          <w:bCs/>
          <w:sz w:val="24"/>
          <w:szCs w:val="24"/>
          <w:lang w:eastAsia="en-US"/>
        </w:rPr>
        <w:t xml:space="preserve"> </w:t>
      </w:r>
      <w:r w:rsidR="00A02A93" w:rsidRPr="00A02A93">
        <w:rPr>
          <w:rFonts w:eastAsia="Calibri"/>
          <w:b/>
          <w:bCs/>
          <w:sz w:val="24"/>
          <w:szCs w:val="24"/>
        </w:rPr>
        <w:t>Vigência</w:t>
      </w:r>
      <w:r w:rsidR="00A02A93" w:rsidRPr="003C0660">
        <w:rPr>
          <w:rFonts w:eastAsia="Calibri"/>
          <w:b/>
          <w:bCs/>
          <w:sz w:val="24"/>
          <w:szCs w:val="24"/>
        </w:rPr>
        <w:t xml:space="preserve"> Contratual:</w:t>
      </w:r>
    </w:p>
    <w:p w14:paraId="4F2E367F" w14:textId="77777777" w:rsidR="00A02A93" w:rsidRPr="003C0660" w:rsidRDefault="00A02A93" w:rsidP="00A02A93">
      <w:pPr>
        <w:tabs>
          <w:tab w:val="left" w:pos="0"/>
        </w:tabs>
        <w:spacing w:line="276" w:lineRule="auto"/>
        <w:jc w:val="both"/>
        <w:rPr>
          <w:rFonts w:eastAsia="Calibri"/>
          <w:b/>
          <w:bCs/>
          <w:sz w:val="24"/>
          <w:szCs w:val="24"/>
        </w:rPr>
      </w:pPr>
    </w:p>
    <w:p w14:paraId="3AED9661" w14:textId="35FD606B" w:rsidR="00A02A93" w:rsidRPr="003C0660" w:rsidRDefault="00A02A93" w:rsidP="00A02A93">
      <w:pPr>
        <w:tabs>
          <w:tab w:val="left" w:pos="426"/>
          <w:tab w:val="right" w:pos="8505"/>
        </w:tabs>
        <w:autoSpaceDE w:val="0"/>
        <w:autoSpaceDN w:val="0"/>
        <w:adjustRightInd w:val="0"/>
        <w:ind w:left="426"/>
        <w:jc w:val="both"/>
        <w:rPr>
          <w:sz w:val="24"/>
          <w:szCs w:val="24"/>
        </w:rPr>
      </w:pPr>
      <w:r>
        <w:rPr>
          <w:sz w:val="24"/>
          <w:szCs w:val="24"/>
        </w:rPr>
        <w:t>4</w:t>
      </w:r>
      <w:r w:rsidRPr="003C0660">
        <w:rPr>
          <w:sz w:val="24"/>
          <w:szCs w:val="24"/>
        </w:rPr>
        <w:t>.1.1. O contrato terá vigência de 12 meses, a partir da data de sua assinatura, podendo ser prorrogado por meio de Termo Aditivo nas hipóteses previstas nos artigos art. 107 a 114, da Lei Geral de Licitações e Contratos nº 14.133/2021 no que couber para a contratação, mediante justificativa prévia e por escrito nos autos do processo.</w:t>
      </w:r>
    </w:p>
    <w:p w14:paraId="47AEE4D3" w14:textId="77777777" w:rsidR="00A02A93" w:rsidRPr="003C0660" w:rsidRDefault="00A02A93" w:rsidP="00A02A93">
      <w:pPr>
        <w:tabs>
          <w:tab w:val="left" w:pos="851"/>
          <w:tab w:val="right" w:pos="8789"/>
        </w:tabs>
        <w:autoSpaceDE w:val="0"/>
        <w:autoSpaceDN w:val="0"/>
        <w:adjustRightInd w:val="0"/>
        <w:ind w:left="708"/>
        <w:jc w:val="both"/>
        <w:rPr>
          <w:sz w:val="24"/>
          <w:szCs w:val="24"/>
        </w:rPr>
      </w:pPr>
    </w:p>
    <w:p w14:paraId="1B8D4779" w14:textId="1BAD2408" w:rsidR="00A02A93" w:rsidRPr="003C0660" w:rsidRDefault="00A02A93" w:rsidP="00A02A93">
      <w:pPr>
        <w:tabs>
          <w:tab w:val="left" w:pos="0"/>
        </w:tabs>
        <w:jc w:val="both"/>
        <w:rPr>
          <w:rFonts w:eastAsia="Calibri"/>
          <w:b/>
          <w:bCs/>
          <w:sz w:val="24"/>
          <w:szCs w:val="24"/>
        </w:rPr>
      </w:pPr>
      <w:r>
        <w:rPr>
          <w:rFonts w:eastAsia="Calibri"/>
          <w:b/>
          <w:bCs/>
          <w:sz w:val="24"/>
          <w:szCs w:val="24"/>
        </w:rPr>
        <w:t>4</w:t>
      </w:r>
      <w:r w:rsidRPr="007428BF">
        <w:rPr>
          <w:rFonts w:eastAsia="Calibri"/>
          <w:b/>
          <w:bCs/>
          <w:sz w:val="24"/>
          <w:szCs w:val="24"/>
        </w:rPr>
        <w:t>.2</w:t>
      </w:r>
      <w:r w:rsidR="009251E6">
        <w:rPr>
          <w:rFonts w:eastAsia="Calibri"/>
          <w:b/>
          <w:bCs/>
          <w:sz w:val="24"/>
          <w:szCs w:val="24"/>
        </w:rPr>
        <w:t>.</w:t>
      </w:r>
      <w:r w:rsidRPr="007428BF">
        <w:rPr>
          <w:rFonts w:eastAsia="Calibri"/>
          <w:b/>
          <w:bCs/>
          <w:sz w:val="24"/>
          <w:szCs w:val="24"/>
        </w:rPr>
        <w:t xml:space="preserve"> Condições</w:t>
      </w:r>
      <w:r w:rsidRPr="003C0660">
        <w:rPr>
          <w:rFonts w:eastAsia="Calibri"/>
          <w:b/>
          <w:bCs/>
          <w:sz w:val="24"/>
          <w:szCs w:val="24"/>
        </w:rPr>
        <w:t xml:space="preserve"> para assinatura e Requisitos da Contratação:</w:t>
      </w:r>
    </w:p>
    <w:p w14:paraId="15FBB81D" w14:textId="77777777" w:rsidR="00A02A93" w:rsidRPr="003C0660" w:rsidRDefault="00A02A93" w:rsidP="00A02A93">
      <w:pPr>
        <w:autoSpaceDE w:val="0"/>
        <w:autoSpaceDN w:val="0"/>
        <w:adjustRightInd w:val="0"/>
        <w:ind w:left="426"/>
        <w:jc w:val="both"/>
        <w:rPr>
          <w:sz w:val="24"/>
          <w:szCs w:val="24"/>
          <w:highlight w:val="yellow"/>
        </w:rPr>
      </w:pPr>
    </w:p>
    <w:p w14:paraId="74D2EB20" w14:textId="46C670FD" w:rsidR="00A02A93" w:rsidRPr="003C0660" w:rsidRDefault="00A02A93" w:rsidP="00A02A93">
      <w:pPr>
        <w:autoSpaceDE w:val="0"/>
        <w:autoSpaceDN w:val="0"/>
        <w:adjustRightInd w:val="0"/>
        <w:ind w:left="426"/>
        <w:jc w:val="both"/>
        <w:rPr>
          <w:sz w:val="24"/>
          <w:szCs w:val="24"/>
        </w:rPr>
      </w:pPr>
      <w:r>
        <w:rPr>
          <w:sz w:val="24"/>
          <w:szCs w:val="24"/>
        </w:rPr>
        <w:t>4</w:t>
      </w:r>
      <w:r w:rsidRPr="003C0660">
        <w:rPr>
          <w:sz w:val="24"/>
          <w:szCs w:val="24"/>
        </w:rPr>
        <w:t>.2.1. O PROPONENTE VENCEDOR terá o prazo de 05 (cinco) dias úteis, contados a partir da convocação, para assinar o contrato ou a ata de registro de preços, e em conformidade com o art. 90, parágrafo 1º da Lei 14.133/2021.</w:t>
      </w:r>
    </w:p>
    <w:p w14:paraId="5A932C79" w14:textId="77777777" w:rsidR="00A02A93" w:rsidRPr="003C0660" w:rsidRDefault="00A02A93" w:rsidP="00A02A93">
      <w:pPr>
        <w:autoSpaceDE w:val="0"/>
        <w:autoSpaceDN w:val="0"/>
        <w:adjustRightInd w:val="0"/>
        <w:ind w:left="426"/>
        <w:jc w:val="both"/>
        <w:rPr>
          <w:sz w:val="24"/>
          <w:szCs w:val="24"/>
        </w:rPr>
      </w:pPr>
    </w:p>
    <w:p w14:paraId="5B1E15EA" w14:textId="28665A49" w:rsidR="00A02A93" w:rsidRPr="003C0660" w:rsidRDefault="00A02A93" w:rsidP="00A02A93">
      <w:pPr>
        <w:autoSpaceDE w:val="0"/>
        <w:autoSpaceDN w:val="0"/>
        <w:adjustRightInd w:val="0"/>
        <w:ind w:left="426"/>
        <w:jc w:val="both"/>
        <w:rPr>
          <w:sz w:val="24"/>
          <w:szCs w:val="24"/>
        </w:rPr>
      </w:pPr>
      <w:r>
        <w:rPr>
          <w:sz w:val="24"/>
          <w:szCs w:val="24"/>
        </w:rPr>
        <w:t>4</w:t>
      </w:r>
      <w:r w:rsidRPr="003C0660">
        <w:rPr>
          <w:sz w:val="24"/>
          <w:szCs w:val="24"/>
        </w:rPr>
        <w:t xml:space="preserve">.2.2. A recusa injustificada da empresa vencedora será regida pelo Art. 90, </w:t>
      </w:r>
      <w:r w:rsidRPr="003C0660">
        <w:rPr>
          <w:sz w:val="24"/>
          <w:szCs w:val="24"/>
          <w:shd w:val="clear" w:color="auto" w:fill="FFFFFF"/>
        </w:rPr>
        <w:t xml:space="preserve">§ 5º da </w:t>
      </w:r>
      <w:r w:rsidRPr="003C0660">
        <w:rPr>
          <w:rFonts w:eastAsia="Calibri"/>
          <w:sz w:val="24"/>
          <w:szCs w:val="24"/>
        </w:rPr>
        <w:t>Lei 14.133/2021</w:t>
      </w:r>
      <w:r w:rsidRPr="003C0660">
        <w:rPr>
          <w:sz w:val="24"/>
          <w:szCs w:val="24"/>
        </w:rPr>
        <w:t>,</w:t>
      </w:r>
      <w:r w:rsidRPr="003C0660">
        <w:rPr>
          <w:sz w:val="24"/>
          <w:szCs w:val="24"/>
          <w:shd w:val="clear" w:color="auto" w:fill="FFFFFF"/>
        </w:rPr>
        <w:t xml:space="preserve"> que diz: “a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2C3BAACB" w14:textId="77777777" w:rsidR="00A02A93" w:rsidRPr="003C0660" w:rsidRDefault="00A02A93" w:rsidP="00A02A93">
      <w:pPr>
        <w:autoSpaceDE w:val="0"/>
        <w:autoSpaceDN w:val="0"/>
        <w:adjustRightInd w:val="0"/>
        <w:ind w:left="426"/>
        <w:jc w:val="both"/>
        <w:rPr>
          <w:sz w:val="24"/>
          <w:szCs w:val="24"/>
        </w:rPr>
      </w:pPr>
    </w:p>
    <w:p w14:paraId="08140019" w14:textId="66F484D6" w:rsidR="00A02A93" w:rsidRPr="003C0660" w:rsidRDefault="00A02A93" w:rsidP="00A02A93">
      <w:pPr>
        <w:autoSpaceDE w:val="0"/>
        <w:autoSpaceDN w:val="0"/>
        <w:adjustRightInd w:val="0"/>
        <w:ind w:left="426"/>
        <w:jc w:val="both"/>
        <w:rPr>
          <w:sz w:val="24"/>
          <w:szCs w:val="24"/>
        </w:rPr>
      </w:pPr>
      <w:r>
        <w:rPr>
          <w:sz w:val="24"/>
          <w:szCs w:val="24"/>
        </w:rPr>
        <w:t>4</w:t>
      </w:r>
      <w:r w:rsidRPr="003C0660">
        <w:rPr>
          <w:sz w:val="24"/>
          <w:szCs w:val="24"/>
        </w:rPr>
        <w:t>.2.3. O licitante vencedor deverá, durante a execução contratual, manter todas as condições de habilitação e qualificação exigidas na licitação, sob pena de rescisão do instrumento de contratação.</w:t>
      </w:r>
    </w:p>
    <w:p w14:paraId="0254641A" w14:textId="77777777" w:rsidR="00A02A93" w:rsidRPr="003C0660" w:rsidRDefault="00A02A93" w:rsidP="00A02A93">
      <w:pPr>
        <w:autoSpaceDE w:val="0"/>
        <w:autoSpaceDN w:val="0"/>
        <w:adjustRightInd w:val="0"/>
        <w:ind w:left="426"/>
        <w:jc w:val="both"/>
        <w:rPr>
          <w:sz w:val="24"/>
          <w:szCs w:val="24"/>
          <w:highlight w:val="yellow"/>
        </w:rPr>
      </w:pPr>
    </w:p>
    <w:p w14:paraId="7A90E294" w14:textId="00C57AC4" w:rsidR="00A02A93" w:rsidRPr="003C0660" w:rsidRDefault="00A02A93" w:rsidP="00A02A93">
      <w:pPr>
        <w:shd w:val="clear" w:color="auto" w:fill="FFFFFF"/>
        <w:autoSpaceDE w:val="0"/>
        <w:autoSpaceDN w:val="0"/>
        <w:adjustRightInd w:val="0"/>
        <w:ind w:left="426"/>
        <w:jc w:val="both"/>
        <w:rPr>
          <w:rFonts w:eastAsia="Calibri"/>
          <w:sz w:val="24"/>
          <w:szCs w:val="24"/>
        </w:rPr>
      </w:pPr>
      <w:r>
        <w:rPr>
          <w:rFonts w:eastAsia="Calibri"/>
          <w:sz w:val="24"/>
          <w:szCs w:val="24"/>
        </w:rPr>
        <w:t>4</w:t>
      </w:r>
      <w:r w:rsidRPr="003C0660">
        <w:rPr>
          <w:rFonts w:eastAsia="Calibri"/>
          <w:sz w:val="24"/>
          <w:szCs w:val="24"/>
        </w:rPr>
        <w:t>.2.4. Nas alterações unilaterais a que se refere o inciso I do caput do art. 124 da Lei nº 14.133/2021,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23513D42" w14:textId="77777777" w:rsidR="00A02A93" w:rsidRPr="003C0660" w:rsidRDefault="00A02A93" w:rsidP="00A02A93">
      <w:pPr>
        <w:shd w:val="clear" w:color="auto" w:fill="FFFFFF"/>
        <w:autoSpaceDE w:val="0"/>
        <w:autoSpaceDN w:val="0"/>
        <w:adjustRightInd w:val="0"/>
        <w:ind w:left="426"/>
        <w:jc w:val="both"/>
        <w:rPr>
          <w:rFonts w:eastAsia="Calibri"/>
          <w:sz w:val="24"/>
          <w:szCs w:val="24"/>
        </w:rPr>
      </w:pPr>
    </w:p>
    <w:p w14:paraId="7EA7D055" w14:textId="22C489B3" w:rsidR="00A02A93" w:rsidRPr="003C0660" w:rsidRDefault="00A02A93" w:rsidP="00A02A93">
      <w:pPr>
        <w:tabs>
          <w:tab w:val="left" w:pos="851"/>
        </w:tabs>
        <w:autoSpaceDE w:val="0"/>
        <w:autoSpaceDN w:val="0"/>
        <w:adjustRightInd w:val="0"/>
        <w:ind w:left="426"/>
        <w:jc w:val="both"/>
        <w:rPr>
          <w:sz w:val="24"/>
          <w:szCs w:val="24"/>
        </w:rPr>
      </w:pPr>
      <w:r>
        <w:rPr>
          <w:rFonts w:eastAsia="Calibri"/>
          <w:sz w:val="24"/>
          <w:szCs w:val="24"/>
        </w:rPr>
        <w:t>4</w:t>
      </w:r>
      <w:r w:rsidRPr="003C0660">
        <w:rPr>
          <w:rFonts w:eastAsia="Calibri"/>
          <w:sz w:val="24"/>
          <w:szCs w:val="24"/>
        </w:rPr>
        <w:t>.2.5. Fica assegurado o restabelecimento do equilíbrio econômico-financeiro inicial do contrato, na ocorrência de fato superveniente que implique a inviabilidade de sua execução, devidamente comprovada e aceita pela administração.</w:t>
      </w:r>
    </w:p>
    <w:p w14:paraId="06F05866" w14:textId="77777777" w:rsidR="00A02A93" w:rsidRPr="003C0660" w:rsidRDefault="00A02A93" w:rsidP="00A02A93">
      <w:pPr>
        <w:tabs>
          <w:tab w:val="left" w:pos="851"/>
          <w:tab w:val="right" w:pos="8789"/>
        </w:tabs>
        <w:autoSpaceDE w:val="0"/>
        <w:autoSpaceDN w:val="0"/>
        <w:adjustRightInd w:val="0"/>
        <w:ind w:left="426"/>
        <w:jc w:val="both"/>
        <w:rPr>
          <w:sz w:val="24"/>
          <w:szCs w:val="24"/>
        </w:rPr>
      </w:pPr>
    </w:p>
    <w:p w14:paraId="4D7BFCEC" w14:textId="7448A4C9" w:rsidR="00A02A93" w:rsidRPr="003C0660" w:rsidRDefault="00A02A93" w:rsidP="00A02A93">
      <w:pPr>
        <w:tabs>
          <w:tab w:val="left" w:pos="851"/>
        </w:tabs>
        <w:autoSpaceDE w:val="0"/>
        <w:autoSpaceDN w:val="0"/>
        <w:adjustRightInd w:val="0"/>
        <w:ind w:left="426"/>
        <w:jc w:val="both"/>
        <w:rPr>
          <w:rFonts w:eastAsia="Calibri"/>
          <w:sz w:val="24"/>
          <w:szCs w:val="24"/>
        </w:rPr>
      </w:pPr>
      <w:r>
        <w:rPr>
          <w:rFonts w:eastAsia="Calibri"/>
          <w:sz w:val="24"/>
          <w:szCs w:val="24"/>
        </w:rPr>
        <w:t>4</w:t>
      </w:r>
      <w:r w:rsidRPr="003C0660">
        <w:rPr>
          <w:rFonts w:eastAsia="Calibri"/>
          <w:sz w:val="24"/>
          <w:szCs w:val="24"/>
        </w:rPr>
        <w:t>.2.6. O contrato deverá ser executado fielmente pelas partes, de acordo com as cláusulas avençadas e as normas da Lei 14.133/2021, e cada parte responderá pelas consequências de sua inexecução total ou parcial, com base no art. Art. 115 da Lei 14.133/2021.</w:t>
      </w:r>
    </w:p>
    <w:p w14:paraId="28A2C898" w14:textId="77777777" w:rsidR="00A02A93" w:rsidRPr="003C0660" w:rsidRDefault="00A02A93" w:rsidP="00A02A93">
      <w:pPr>
        <w:tabs>
          <w:tab w:val="left" w:pos="851"/>
          <w:tab w:val="right" w:pos="8789"/>
        </w:tabs>
        <w:autoSpaceDE w:val="0"/>
        <w:autoSpaceDN w:val="0"/>
        <w:adjustRightInd w:val="0"/>
        <w:ind w:left="426"/>
        <w:rPr>
          <w:rFonts w:eastAsia="Calibri"/>
          <w:sz w:val="24"/>
          <w:szCs w:val="24"/>
        </w:rPr>
      </w:pPr>
    </w:p>
    <w:p w14:paraId="07F6476A" w14:textId="71C783E6" w:rsidR="00A02A93" w:rsidRPr="003C0660" w:rsidRDefault="00974AF1" w:rsidP="00A02A93">
      <w:pPr>
        <w:tabs>
          <w:tab w:val="left" w:pos="851"/>
        </w:tabs>
        <w:autoSpaceDE w:val="0"/>
        <w:autoSpaceDN w:val="0"/>
        <w:adjustRightInd w:val="0"/>
        <w:ind w:left="426"/>
        <w:jc w:val="both"/>
        <w:rPr>
          <w:rFonts w:eastAsia="Calibri"/>
          <w:sz w:val="24"/>
          <w:szCs w:val="24"/>
        </w:rPr>
      </w:pPr>
      <w:r>
        <w:rPr>
          <w:rFonts w:eastAsia="Calibri"/>
          <w:sz w:val="24"/>
          <w:szCs w:val="24"/>
        </w:rPr>
        <w:t>4</w:t>
      </w:r>
      <w:r w:rsidR="00A02A93" w:rsidRPr="003C0660">
        <w:rPr>
          <w:rFonts w:eastAsia="Calibri"/>
          <w:sz w:val="24"/>
          <w:szCs w:val="24"/>
        </w:rPr>
        <w:t>.2.7. Os casos de rescisão contratual deverão ser formalmente motivados nos autos do processo, assegurado o contraditório e a ampla defesa.</w:t>
      </w:r>
    </w:p>
    <w:p w14:paraId="0E1E58F8" w14:textId="77777777" w:rsidR="00A02A93" w:rsidRPr="003C0660" w:rsidRDefault="00A02A93" w:rsidP="00A02A93">
      <w:pPr>
        <w:tabs>
          <w:tab w:val="left" w:pos="851"/>
          <w:tab w:val="right" w:pos="8789"/>
        </w:tabs>
        <w:autoSpaceDE w:val="0"/>
        <w:autoSpaceDN w:val="0"/>
        <w:adjustRightInd w:val="0"/>
        <w:ind w:left="426"/>
        <w:jc w:val="both"/>
        <w:rPr>
          <w:rFonts w:eastAsia="Calibri"/>
          <w:sz w:val="24"/>
          <w:szCs w:val="24"/>
        </w:rPr>
      </w:pPr>
    </w:p>
    <w:p w14:paraId="3D47E30F" w14:textId="28069F98" w:rsidR="00A02A93" w:rsidRPr="003C0660" w:rsidRDefault="00A02A93" w:rsidP="00A02A93">
      <w:pPr>
        <w:tabs>
          <w:tab w:val="left" w:pos="851"/>
        </w:tabs>
        <w:autoSpaceDE w:val="0"/>
        <w:autoSpaceDN w:val="0"/>
        <w:adjustRightInd w:val="0"/>
        <w:ind w:left="426"/>
        <w:jc w:val="both"/>
        <w:rPr>
          <w:rFonts w:eastAsia="Calibri"/>
          <w:sz w:val="24"/>
          <w:szCs w:val="24"/>
        </w:rPr>
      </w:pPr>
      <w:r>
        <w:rPr>
          <w:rFonts w:eastAsia="Calibri"/>
          <w:sz w:val="24"/>
          <w:szCs w:val="24"/>
        </w:rPr>
        <w:t>4</w:t>
      </w:r>
      <w:r w:rsidRPr="003C0660">
        <w:rPr>
          <w:rFonts w:eastAsia="Calibri"/>
          <w:sz w:val="24"/>
          <w:szCs w:val="24"/>
        </w:rPr>
        <w:t>.2.8. Administração terá a opção de extinguir o contrato, sem ônus, quando não dispuser de créditos orçamentários para sua continuidade ou quando entender que o contrato não mais lhe oferece vantagem, com base no Art. 106. III - Lei 14.133/2021, § 1º a extinção mencionada no inciso III, ocorrerá apenas na próxima data de aniversário do contrato e não poderá ocorrer em prazo inferior a 2 (dois) meses, contado da referida data.</w:t>
      </w:r>
    </w:p>
    <w:p w14:paraId="09DE7C70" w14:textId="77777777" w:rsidR="00A02A93" w:rsidRPr="003C0660" w:rsidRDefault="00A02A93" w:rsidP="00A02A93">
      <w:pPr>
        <w:tabs>
          <w:tab w:val="left" w:pos="851"/>
          <w:tab w:val="right" w:pos="8789"/>
        </w:tabs>
        <w:autoSpaceDE w:val="0"/>
        <w:autoSpaceDN w:val="0"/>
        <w:adjustRightInd w:val="0"/>
        <w:ind w:left="426"/>
        <w:rPr>
          <w:rFonts w:eastAsia="Calibri"/>
          <w:sz w:val="24"/>
          <w:szCs w:val="24"/>
        </w:rPr>
      </w:pPr>
    </w:p>
    <w:p w14:paraId="37587AD4" w14:textId="308B1B7F" w:rsidR="00A02A93" w:rsidRPr="003C0660" w:rsidRDefault="00A02A93" w:rsidP="00A02A93">
      <w:pPr>
        <w:tabs>
          <w:tab w:val="left" w:pos="851"/>
        </w:tabs>
        <w:autoSpaceDE w:val="0"/>
        <w:autoSpaceDN w:val="0"/>
        <w:adjustRightInd w:val="0"/>
        <w:ind w:left="426"/>
        <w:jc w:val="both"/>
        <w:rPr>
          <w:rFonts w:eastAsia="Calibri"/>
          <w:sz w:val="24"/>
          <w:szCs w:val="24"/>
        </w:rPr>
      </w:pPr>
      <w:r>
        <w:rPr>
          <w:rFonts w:eastAsia="Calibri"/>
          <w:sz w:val="24"/>
          <w:szCs w:val="24"/>
        </w:rPr>
        <w:t>4</w:t>
      </w:r>
      <w:r w:rsidRPr="003C0660">
        <w:rPr>
          <w:rFonts w:eastAsia="Calibri"/>
          <w:sz w:val="24"/>
          <w:szCs w:val="24"/>
        </w:rPr>
        <w:t>.2.9. A rescisão administrativa ou amigável deverá ser precedida de autorização escrita e fundamentada da autoridade competente.</w:t>
      </w:r>
    </w:p>
    <w:p w14:paraId="586CDBF3" w14:textId="77777777" w:rsidR="00A02A93" w:rsidRPr="003C0660" w:rsidRDefault="00A02A93" w:rsidP="00A02A93">
      <w:pPr>
        <w:tabs>
          <w:tab w:val="left" w:pos="0"/>
        </w:tabs>
        <w:jc w:val="both"/>
        <w:rPr>
          <w:rFonts w:eastAsia="Calibri"/>
          <w:sz w:val="24"/>
          <w:szCs w:val="24"/>
          <w:highlight w:val="yellow"/>
        </w:rPr>
      </w:pPr>
    </w:p>
    <w:p w14:paraId="633ED74F" w14:textId="23DEB4D1" w:rsidR="00A02A93" w:rsidRPr="003C0660" w:rsidRDefault="00A02A93" w:rsidP="00A02A93">
      <w:pPr>
        <w:tabs>
          <w:tab w:val="left" w:pos="0"/>
        </w:tabs>
        <w:jc w:val="both"/>
        <w:rPr>
          <w:rFonts w:eastAsia="Calibri"/>
          <w:sz w:val="24"/>
          <w:szCs w:val="24"/>
        </w:rPr>
      </w:pPr>
      <w:r>
        <w:rPr>
          <w:rFonts w:eastAsia="Calibri"/>
          <w:b/>
          <w:bCs/>
          <w:sz w:val="24"/>
          <w:szCs w:val="24"/>
        </w:rPr>
        <w:t>4</w:t>
      </w:r>
      <w:r w:rsidRPr="003C0660">
        <w:rPr>
          <w:rFonts w:eastAsia="Calibri"/>
          <w:b/>
          <w:bCs/>
          <w:sz w:val="24"/>
          <w:szCs w:val="24"/>
        </w:rPr>
        <w:t>.3. Obrigações do Contratante</w:t>
      </w:r>
      <w:r w:rsidRPr="003C0660">
        <w:rPr>
          <w:rFonts w:eastAsia="Calibri"/>
          <w:sz w:val="24"/>
          <w:szCs w:val="24"/>
        </w:rPr>
        <w:t>:</w:t>
      </w:r>
    </w:p>
    <w:p w14:paraId="7CD6F053" w14:textId="77777777" w:rsidR="00A02A93" w:rsidRPr="003C0660" w:rsidRDefault="00A02A93" w:rsidP="00A02A93">
      <w:pPr>
        <w:jc w:val="both"/>
        <w:rPr>
          <w:sz w:val="24"/>
          <w:szCs w:val="24"/>
        </w:rPr>
      </w:pPr>
    </w:p>
    <w:p w14:paraId="5CCE9F4E" w14:textId="668B6413" w:rsidR="00A02A93" w:rsidRPr="003C0660" w:rsidRDefault="00A02A93" w:rsidP="00A02A93">
      <w:pPr>
        <w:ind w:left="426"/>
        <w:jc w:val="both"/>
        <w:rPr>
          <w:sz w:val="24"/>
          <w:szCs w:val="24"/>
        </w:rPr>
      </w:pPr>
      <w:r>
        <w:rPr>
          <w:sz w:val="24"/>
          <w:szCs w:val="24"/>
        </w:rPr>
        <w:t>4</w:t>
      </w:r>
      <w:r w:rsidRPr="003C0660">
        <w:rPr>
          <w:sz w:val="24"/>
          <w:szCs w:val="24"/>
        </w:rPr>
        <w:t>.3.1. Exercer a fiscalização da execução do objeto licitado;</w:t>
      </w:r>
    </w:p>
    <w:p w14:paraId="7DC2569D" w14:textId="77777777" w:rsidR="00A02A93" w:rsidRPr="003C0660" w:rsidRDefault="00A02A93" w:rsidP="00A02A93">
      <w:pPr>
        <w:ind w:left="426"/>
        <w:jc w:val="both"/>
        <w:rPr>
          <w:sz w:val="24"/>
          <w:szCs w:val="24"/>
        </w:rPr>
      </w:pPr>
    </w:p>
    <w:p w14:paraId="2381B8BA" w14:textId="50CA27F0" w:rsidR="00A02A93" w:rsidRPr="003C0660" w:rsidRDefault="00A02A93" w:rsidP="00A02A93">
      <w:pPr>
        <w:ind w:left="426"/>
        <w:jc w:val="both"/>
        <w:rPr>
          <w:sz w:val="24"/>
          <w:szCs w:val="24"/>
        </w:rPr>
      </w:pPr>
      <w:r>
        <w:rPr>
          <w:sz w:val="24"/>
          <w:szCs w:val="24"/>
        </w:rPr>
        <w:t>4</w:t>
      </w:r>
      <w:r w:rsidRPr="003C0660">
        <w:rPr>
          <w:sz w:val="24"/>
          <w:szCs w:val="24"/>
        </w:rPr>
        <w:t>.3.2. Tomar todas as providências necessárias ao fiel cumprimento das cláusulas contratuais;</w:t>
      </w:r>
    </w:p>
    <w:p w14:paraId="42987C6E" w14:textId="77777777" w:rsidR="00A02A93" w:rsidRPr="003C0660" w:rsidRDefault="00A02A93" w:rsidP="00A02A93">
      <w:pPr>
        <w:ind w:left="426"/>
        <w:jc w:val="both"/>
        <w:rPr>
          <w:sz w:val="24"/>
          <w:szCs w:val="24"/>
        </w:rPr>
      </w:pPr>
    </w:p>
    <w:p w14:paraId="6EEA5F06" w14:textId="0424E9C2" w:rsidR="00A02A93" w:rsidRDefault="00A02A93" w:rsidP="00A02A93">
      <w:pPr>
        <w:ind w:left="426"/>
        <w:jc w:val="both"/>
        <w:rPr>
          <w:sz w:val="24"/>
          <w:szCs w:val="24"/>
        </w:rPr>
      </w:pPr>
      <w:r>
        <w:rPr>
          <w:sz w:val="24"/>
          <w:szCs w:val="24"/>
        </w:rPr>
        <w:t>4</w:t>
      </w:r>
      <w:r w:rsidRPr="003C0660">
        <w:rPr>
          <w:sz w:val="24"/>
          <w:szCs w:val="24"/>
        </w:rPr>
        <w:t>.3.3. Efetuar o pagamento devido, na forma estabelecida neste Termo;</w:t>
      </w:r>
    </w:p>
    <w:p w14:paraId="304C6BEE" w14:textId="77777777" w:rsidR="00A02A93" w:rsidRPr="003C0660" w:rsidRDefault="00A02A93" w:rsidP="00A02A93">
      <w:pPr>
        <w:ind w:left="426"/>
        <w:jc w:val="both"/>
        <w:rPr>
          <w:sz w:val="24"/>
          <w:szCs w:val="24"/>
        </w:rPr>
      </w:pPr>
    </w:p>
    <w:p w14:paraId="7ED561F3" w14:textId="04C42281" w:rsidR="00A02A93" w:rsidRPr="003C0660" w:rsidRDefault="00A02A93" w:rsidP="00A02A93">
      <w:pPr>
        <w:ind w:left="426"/>
        <w:jc w:val="both"/>
        <w:rPr>
          <w:sz w:val="24"/>
          <w:szCs w:val="24"/>
        </w:rPr>
      </w:pPr>
      <w:r>
        <w:rPr>
          <w:sz w:val="24"/>
          <w:szCs w:val="24"/>
        </w:rPr>
        <w:t>4</w:t>
      </w:r>
      <w:r w:rsidRPr="003C0660">
        <w:rPr>
          <w:sz w:val="24"/>
          <w:szCs w:val="24"/>
        </w:rPr>
        <w:t>.3.4. Facilitar por todos os meios ao cumprimento da execução pela CONTRATADA, dando-lhe acesso e promovendo o bom entendimento entre seus funcionários e empregados da contratada, cumprindo com as obrigações pré-estabelecidas;</w:t>
      </w:r>
    </w:p>
    <w:p w14:paraId="5B1B94F9" w14:textId="77777777" w:rsidR="00A02A93" w:rsidRPr="003C0660" w:rsidRDefault="00A02A93" w:rsidP="00A02A93">
      <w:pPr>
        <w:ind w:left="426"/>
        <w:jc w:val="both"/>
        <w:rPr>
          <w:sz w:val="24"/>
          <w:szCs w:val="24"/>
        </w:rPr>
      </w:pPr>
    </w:p>
    <w:p w14:paraId="4C2EEB4C" w14:textId="22CE5535" w:rsidR="00A02A93" w:rsidRPr="003C0660" w:rsidRDefault="00A02A93" w:rsidP="00A02A93">
      <w:pPr>
        <w:ind w:left="426"/>
        <w:jc w:val="both"/>
        <w:rPr>
          <w:sz w:val="24"/>
          <w:szCs w:val="24"/>
        </w:rPr>
      </w:pPr>
      <w:r>
        <w:rPr>
          <w:sz w:val="24"/>
          <w:szCs w:val="24"/>
        </w:rPr>
        <w:t>4</w:t>
      </w:r>
      <w:r w:rsidRPr="003C0660">
        <w:rPr>
          <w:sz w:val="24"/>
          <w:szCs w:val="24"/>
        </w:rPr>
        <w:t>.3.5. Comunicar por escrito à CONTRATADA qualquer irregularidade encontrada;</w:t>
      </w:r>
    </w:p>
    <w:p w14:paraId="3F05B074" w14:textId="77777777" w:rsidR="00A02A93" w:rsidRPr="003C0660" w:rsidRDefault="00A02A93" w:rsidP="00A02A93">
      <w:pPr>
        <w:ind w:left="426"/>
        <w:jc w:val="both"/>
        <w:rPr>
          <w:sz w:val="24"/>
          <w:szCs w:val="24"/>
        </w:rPr>
      </w:pPr>
    </w:p>
    <w:p w14:paraId="584F36EB" w14:textId="5A3AD99E" w:rsidR="00A02A93" w:rsidRPr="003C0660" w:rsidRDefault="00A02A93" w:rsidP="00A02A93">
      <w:pPr>
        <w:ind w:left="426"/>
        <w:jc w:val="both"/>
        <w:rPr>
          <w:sz w:val="24"/>
          <w:szCs w:val="24"/>
        </w:rPr>
      </w:pPr>
      <w:r>
        <w:rPr>
          <w:sz w:val="24"/>
          <w:szCs w:val="24"/>
        </w:rPr>
        <w:t>4</w:t>
      </w:r>
      <w:r w:rsidRPr="003C0660">
        <w:rPr>
          <w:sz w:val="24"/>
          <w:szCs w:val="24"/>
        </w:rPr>
        <w:t>.3.6. Analisar a nota fiscal para verificar se a mesma é destinada a Instituição e se as especificações são as mesmas descritas n</w:t>
      </w:r>
      <w:r w:rsidR="00F06224">
        <w:rPr>
          <w:sz w:val="24"/>
          <w:szCs w:val="24"/>
        </w:rPr>
        <w:t>o</w:t>
      </w:r>
      <w:r w:rsidRPr="003C0660">
        <w:rPr>
          <w:sz w:val="24"/>
          <w:szCs w:val="24"/>
        </w:rPr>
        <w:t xml:space="preserve"> termo de referência;</w:t>
      </w:r>
    </w:p>
    <w:p w14:paraId="71FABAF9" w14:textId="77777777" w:rsidR="00A02A93" w:rsidRPr="003C0660" w:rsidRDefault="00A02A93" w:rsidP="00A02A93">
      <w:pPr>
        <w:ind w:left="426"/>
        <w:jc w:val="both"/>
        <w:rPr>
          <w:sz w:val="24"/>
          <w:szCs w:val="24"/>
        </w:rPr>
      </w:pPr>
    </w:p>
    <w:p w14:paraId="3AE3C7FC" w14:textId="68B654C0" w:rsidR="00A02A93" w:rsidRPr="003C0660" w:rsidRDefault="00A02A93" w:rsidP="00A02A93">
      <w:pPr>
        <w:ind w:left="426"/>
        <w:jc w:val="both"/>
        <w:rPr>
          <w:sz w:val="24"/>
          <w:szCs w:val="24"/>
        </w:rPr>
      </w:pPr>
      <w:r>
        <w:rPr>
          <w:sz w:val="24"/>
          <w:szCs w:val="24"/>
        </w:rPr>
        <w:t>4</w:t>
      </w:r>
      <w:r w:rsidRPr="003C0660">
        <w:rPr>
          <w:sz w:val="24"/>
          <w:szCs w:val="24"/>
        </w:rPr>
        <w:t>.3.7. Comunicar por escrito à CONTRATADA o não recebimento do objeto, apontando as razões de sua não adequação aos termos contratuais;</w:t>
      </w:r>
    </w:p>
    <w:p w14:paraId="4F7BED2E" w14:textId="77777777" w:rsidR="00A02A93" w:rsidRPr="003C0660" w:rsidRDefault="00A02A93" w:rsidP="00A02A93">
      <w:pPr>
        <w:ind w:left="426"/>
        <w:jc w:val="both"/>
        <w:rPr>
          <w:sz w:val="24"/>
          <w:szCs w:val="24"/>
        </w:rPr>
      </w:pPr>
    </w:p>
    <w:p w14:paraId="6046E75C" w14:textId="26A92249" w:rsidR="00A02A93" w:rsidRPr="003C0660" w:rsidRDefault="00A02A93" w:rsidP="00A02A93">
      <w:pPr>
        <w:ind w:left="426"/>
        <w:jc w:val="both"/>
        <w:rPr>
          <w:sz w:val="24"/>
          <w:szCs w:val="24"/>
        </w:rPr>
      </w:pPr>
      <w:r>
        <w:rPr>
          <w:sz w:val="24"/>
          <w:szCs w:val="24"/>
        </w:rPr>
        <w:t>4</w:t>
      </w:r>
      <w:r w:rsidRPr="003C0660">
        <w:rPr>
          <w:sz w:val="24"/>
          <w:szCs w:val="24"/>
        </w:rPr>
        <w:t>.3.8. À Contratante, é reservado o direito de, sem que de qualquer forma restrinja a plenitude dessa responsabilidade, exercer a mais ampla e completa fiscalização sobre o cumprimento das especificações e condições deste objeto;</w:t>
      </w:r>
    </w:p>
    <w:p w14:paraId="1B26929C" w14:textId="77777777" w:rsidR="00A02A93" w:rsidRPr="003C0660" w:rsidRDefault="00A02A93" w:rsidP="00A02A93">
      <w:pPr>
        <w:ind w:left="426"/>
        <w:jc w:val="both"/>
        <w:rPr>
          <w:sz w:val="24"/>
          <w:szCs w:val="24"/>
        </w:rPr>
      </w:pPr>
    </w:p>
    <w:p w14:paraId="31D32A83" w14:textId="117870E8" w:rsidR="00A02A93" w:rsidRPr="003C0660" w:rsidRDefault="00A02A93" w:rsidP="00A02A93">
      <w:pPr>
        <w:ind w:left="426"/>
        <w:jc w:val="both"/>
        <w:rPr>
          <w:sz w:val="24"/>
          <w:szCs w:val="24"/>
        </w:rPr>
      </w:pPr>
      <w:r>
        <w:rPr>
          <w:sz w:val="24"/>
          <w:szCs w:val="24"/>
        </w:rPr>
        <w:t>4</w:t>
      </w:r>
      <w:r w:rsidRPr="003C0660">
        <w:rPr>
          <w:sz w:val="24"/>
          <w:szCs w:val="24"/>
        </w:rPr>
        <w:t>.3.9. O recebimento do objeto deste Termo será provisório, para posterior verificação, da sua conformidade com as especificações e da proposta pela área técnica competente, garantindo sua conformidade com o objeto licitado.</w:t>
      </w:r>
    </w:p>
    <w:p w14:paraId="0D12B424" w14:textId="77777777" w:rsidR="00A02A93" w:rsidRPr="003C0660" w:rsidRDefault="00A02A93" w:rsidP="00A02A93">
      <w:pPr>
        <w:ind w:left="426"/>
        <w:jc w:val="both"/>
        <w:rPr>
          <w:sz w:val="24"/>
          <w:szCs w:val="24"/>
        </w:rPr>
      </w:pPr>
    </w:p>
    <w:p w14:paraId="219586AC" w14:textId="3C266E8F" w:rsidR="00A02A93" w:rsidRPr="003C0660" w:rsidRDefault="00A02A93" w:rsidP="00A02A93">
      <w:pPr>
        <w:tabs>
          <w:tab w:val="left" w:pos="0"/>
        </w:tabs>
        <w:jc w:val="both"/>
        <w:rPr>
          <w:rFonts w:eastAsia="Calibri"/>
          <w:b/>
          <w:bCs/>
          <w:sz w:val="24"/>
          <w:szCs w:val="24"/>
        </w:rPr>
      </w:pPr>
      <w:r>
        <w:rPr>
          <w:rFonts w:eastAsia="Calibri"/>
          <w:b/>
          <w:bCs/>
          <w:sz w:val="24"/>
          <w:szCs w:val="24"/>
        </w:rPr>
        <w:t>4</w:t>
      </w:r>
      <w:r w:rsidRPr="003C0660">
        <w:rPr>
          <w:rFonts w:eastAsia="Calibri"/>
          <w:b/>
          <w:bCs/>
          <w:sz w:val="24"/>
          <w:szCs w:val="24"/>
        </w:rPr>
        <w:t>.4. Obrigações do Contratado:</w:t>
      </w:r>
    </w:p>
    <w:p w14:paraId="005C33CE" w14:textId="77777777" w:rsidR="00A02A93" w:rsidRPr="003C0660" w:rsidRDefault="00A02A93" w:rsidP="00A02A93">
      <w:pPr>
        <w:jc w:val="both"/>
        <w:rPr>
          <w:rFonts w:eastAsia="Calibri"/>
          <w:sz w:val="24"/>
          <w:szCs w:val="24"/>
        </w:rPr>
      </w:pPr>
    </w:p>
    <w:p w14:paraId="6C3C059A" w14:textId="3812857D" w:rsidR="00A02A93" w:rsidRPr="003C0660" w:rsidRDefault="00A02A93" w:rsidP="00A02A93">
      <w:pPr>
        <w:ind w:left="426"/>
        <w:jc w:val="both"/>
        <w:rPr>
          <w:rFonts w:eastAsia="Calibri"/>
          <w:sz w:val="24"/>
          <w:szCs w:val="24"/>
        </w:rPr>
      </w:pPr>
      <w:r>
        <w:rPr>
          <w:rFonts w:eastAsia="Calibri"/>
          <w:sz w:val="24"/>
          <w:szCs w:val="24"/>
        </w:rPr>
        <w:t>4</w:t>
      </w:r>
      <w:r w:rsidRPr="003C0660">
        <w:rPr>
          <w:rFonts w:eastAsia="Calibri"/>
          <w:sz w:val="24"/>
          <w:szCs w:val="24"/>
        </w:rPr>
        <w:t>.4.1. O fornecedor deverá cumprir todas as obrigações constantes no edital, seus anexos e sua proposta, assumindo como exclusivamente seus os riscos e as despesas decorrentes da boa e perfeita execução do objeto e, ainda:</w:t>
      </w:r>
    </w:p>
    <w:p w14:paraId="55AFE5BF" w14:textId="77777777" w:rsidR="00A02A93" w:rsidRPr="003C0660" w:rsidRDefault="00A02A93" w:rsidP="00A02A93">
      <w:pPr>
        <w:ind w:left="426"/>
        <w:jc w:val="both"/>
        <w:rPr>
          <w:rFonts w:eastAsia="Calibri"/>
          <w:sz w:val="24"/>
          <w:szCs w:val="24"/>
        </w:rPr>
      </w:pPr>
    </w:p>
    <w:p w14:paraId="580DC1E7" w14:textId="10891808" w:rsidR="00A02A93" w:rsidRPr="003C0660" w:rsidRDefault="00A02A93" w:rsidP="00A02A93">
      <w:pPr>
        <w:ind w:left="426"/>
        <w:jc w:val="both"/>
        <w:rPr>
          <w:rFonts w:eastAsia="Calibri"/>
          <w:color w:val="000000"/>
          <w:sz w:val="24"/>
          <w:szCs w:val="24"/>
        </w:rPr>
      </w:pPr>
      <w:r>
        <w:rPr>
          <w:rFonts w:eastAsia="Calibri"/>
          <w:sz w:val="24"/>
          <w:szCs w:val="24"/>
        </w:rPr>
        <w:t>4</w:t>
      </w:r>
      <w:r w:rsidRPr="003C0660">
        <w:rPr>
          <w:rFonts w:eastAsia="Calibri"/>
          <w:sz w:val="24"/>
          <w:szCs w:val="24"/>
        </w:rPr>
        <w:t>.4.2. Efetuar a entrega do objeto em perfeitas condições, conforme especificações, prazo e local constantes no Termo de Referência e seus anexos, acompanhado da respectiva nota fiscal.</w:t>
      </w:r>
    </w:p>
    <w:p w14:paraId="22D49BE1" w14:textId="77777777" w:rsidR="00A02A93" w:rsidRPr="003C0660" w:rsidRDefault="00A02A93" w:rsidP="00A02A93">
      <w:pPr>
        <w:ind w:left="426"/>
        <w:jc w:val="both"/>
        <w:rPr>
          <w:rFonts w:eastAsia="Calibri"/>
          <w:color w:val="FF0000"/>
          <w:sz w:val="24"/>
          <w:szCs w:val="24"/>
        </w:rPr>
      </w:pPr>
    </w:p>
    <w:p w14:paraId="516CBBDD" w14:textId="2BD040AB" w:rsidR="00A02A93" w:rsidRPr="003C0660" w:rsidRDefault="00A02A93" w:rsidP="00A02A93">
      <w:pPr>
        <w:ind w:left="426"/>
        <w:jc w:val="both"/>
        <w:rPr>
          <w:rFonts w:eastAsia="Calibri"/>
          <w:sz w:val="24"/>
          <w:szCs w:val="24"/>
        </w:rPr>
      </w:pPr>
      <w:r>
        <w:rPr>
          <w:rFonts w:eastAsia="Calibri"/>
          <w:sz w:val="24"/>
          <w:szCs w:val="24"/>
        </w:rPr>
        <w:lastRenderedPageBreak/>
        <w:t>4</w:t>
      </w:r>
      <w:r w:rsidRPr="003C0660">
        <w:rPr>
          <w:rFonts w:eastAsia="Calibri"/>
          <w:sz w:val="24"/>
          <w:szCs w:val="24"/>
        </w:rPr>
        <w:t>.4.3. Substituir ou corrigir, às suas expensas, no prazo fixado n</w:t>
      </w:r>
      <w:r w:rsidR="00F06224">
        <w:rPr>
          <w:rFonts w:eastAsia="Calibri"/>
          <w:sz w:val="24"/>
          <w:szCs w:val="24"/>
        </w:rPr>
        <w:t>o</w:t>
      </w:r>
      <w:r w:rsidRPr="003C0660">
        <w:rPr>
          <w:rFonts w:eastAsia="Calibri"/>
          <w:sz w:val="24"/>
          <w:szCs w:val="24"/>
        </w:rPr>
        <w:t xml:space="preserve"> Termo de Referência, o objeto/item entregue fora das especificações solicitadas. </w:t>
      </w:r>
    </w:p>
    <w:p w14:paraId="536FDECE" w14:textId="77777777" w:rsidR="00A02A93" w:rsidRPr="003C0660" w:rsidRDefault="00A02A93" w:rsidP="00A02A93">
      <w:pPr>
        <w:ind w:left="426"/>
        <w:jc w:val="both"/>
        <w:rPr>
          <w:rFonts w:eastAsia="Calibri"/>
          <w:sz w:val="24"/>
          <w:szCs w:val="24"/>
        </w:rPr>
      </w:pPr>
    </w:p>
    <w:p w14:paraId="05C376A8" w14:textId="15503635" w:rsidR="00A02A93" w:rsidRPr="003C0660" w:rsidRDefault="00A02A93" w:rsidP="00A02A93">
      <w:pPr>
        <w:ind w:left="426"/>
        <w:jc w:val="both"/>
        <w:rPr>
          <w:rFonts w:eastAsia="Calibri"/>
          <w:sz w:val="24"/>
          <w:szCs w:val="24"/>
        </w:rPr>
      </w:pPr>
      <w:r>
        <w:rPr>
          <w:rFonts w:eastAsia="Calibri"/>
          <w:sz w:val="24"/>
          <w:szCs w:val="24"/>
        </w:rPr>
        <w:t>4</w:t>
      </w:r>
      <w:r w:rsidRPr="003C0660">
        <w:rPr>
          <w:rFonts w:eastAsia="Calibri"/>
          <w:sz w:val="24"/>
          <w:szCs w:val="24"/>
        </w:rPr>
        <w:t>.4.4. Comunicar a Contratante, no prazo máximo de 24 (vinte e quatro) horas que antecede a data da entrega, os motivos que podem impossibilitar o cumprimento do prazo previsto, com a devida comprovação;</w:t>
      </w:r>
    </w:p>
    <w:p w14:paraId="36ABBB23" w14:textId="77777777" w:rsidR="00A02A93" w:rsidRPr="003C0660" w:rsidRDefault="00A02A93" w:rsidP="00A02A93">
      <w:pPr>
        <w:ind w:left="567"/>
        <w:jc w:val="both"/>
        <w:rPr>
          <w:rFonts w:eastAsia="Calibri"/>
          <w:sz w:val="24"/>
          <w:szCs w:val="24"/>
        </w:rPr>
      </w:pPr>
    </w:p>
    <w:p w14:paraId="58F07DDD" w14:textId="120C7940" w:rsidR="00A02A93" w:rsidRPr="003C0660" w:rsidRDefault="00A02A93" w:rsidP="00A02A93">
      <w:pPr>
        <w:ind w:left="426"/>
        <w:jc w:val="both"/>
        <w:rPr>
          <w:rFonts w:eastAsia="Calibri"/>
          <w:sz w:val="24"/>
          <w:szCs w:val="24"/>
        </w:rPr>
      </w:pPr>
      <w:r>
        <w:rPr>
          <w:rFonts w:eastAsia="Calibri"/>
          <w:sz w:val="24"/>
          <w:szCs w:val="24"/>
        </w:rPr>
        <w:t>4</w:t>
      </w:r>
      <w:r w:rsidRPr="003C0660">
        <w:rPr>
          <w:rFonts w:eastAsia="Calibri"/>
          <w:sz w:val="24"/>
          <w:szCs w:val="24"/>
        </w:rPr>
        <w:t>.4.5. Executar diretamente o Contrato, sem subcontratações ou transferência de</w:t>
      </w:r>
      <w:r w:rsidR="00F06224">
        <w:rPr>
          <w:rFonts w:eastAsia="Calibri"/>
          <w:sz w:val="24"/>
          <w:szCs w:val="24"/>
        </w:rPr>
        <w:t xml:space="preserve"> </w:t>
      </w:r>
      <w:r w:rsidRPr="003C0660">
        <w:rPr>
          <w:rFonts w:eastAsia="Calibri"/>
          <w:sz w:val="24"/>
          <w:szCs w:val="24"/>
        </w:rPr>
        <w:t>Responsabilidades;</w:t>
      </w:r>
    </w:p>
    <w:p w14:paraId="1D196B04" w14:textId="77777777" w:rsidR="00A02A93" w:rsidRPr="003C0660" w:rsidRDefault="00A02A93" w:rsidP="00A02A93">
      <w:pPr>
        <w:ind w:left="426"/>
        <w:jc w:val="both"/>
        <w:rPr>
          <w:rFonts w:eastAsia="Calibri"/>
          <w:sz w:val="24"/>
          <w:szCs w:val="24"/>
        </w:rPr>
      </w:pPr>
    </w:p>
    <w:p w14:paraId="732B4939" w14:textId="6CDE6BE4" w:rsidR="00A02A93" w:rsidRPr="003C0660" w:rsidRDefault="00A02A93" w:rsidP="00A02A93">
      <w:pPr>
        <w:ind w:left="426"/>
        <w:jc w:val="both"/>
        <w:rPr>
          <w:rFonts w:eastAsia="Calibri"/>
          <w:sz w:val="24"/>
          <w:szCs w:val="24"/>
        </w:rPr>
      </w:pPr>
      <w:r>
        <w:rPr>
          <w:rFonts w:eastAsia="Calibri"/>
          <w:sz w:val="24"/>
          <w:szCs w:val="24"/>
        </w:rPr>
        <w:t>4</w:t>
      </w:r>
      <w:r w:rsidRPr="003C0660">
        <w:rPr>
          <w:rFonts w:eastAsia="Calibri"/>
          <w:sz w:val="24"/>
          <w:szCs w:val="24"/>
        </w:rPr>
        <w:t xml:space="preserve">.4.6. </w:t>
      </w:r>
      <w:r w:rsidR="00F06224">
        <w:rPr>
          <w:rFonts w:eastAsia="Calibri"/>
          <w:sz w:val="24"/>
          <w:szCs w:val="24"/>
        </w:rPr>
        <w:t>P</w:t>
      </w:r>
      <w:r w:rsidRPr="003C0660">
        <w:rPr>
          <w:rFonts w:eastAsia="Calibri"/>
          <w:sz w:val="24"/>
          <w:szCs w:val="24"/>
        </w:rPr>
        <w:t>restar todos os esclarecimentos que forem solicitados pelos órgãos que fizerem uso deste processo licitatório, obrigando-se a atender, de imediato, todas as reclamações a respeito da qualidade do fornecimento;</w:t>
      </w:r>
    </w:p>
    <w:p w14:paraId="5EA50891" w14:textId="77777777" w:rsidR="00A02A93" w:rsidRPr="003C0660" w:rsidRDefault="00A02A93" w:rsidP="00A02A93">
      <w:pPr>
        <w:ind w:left="426"/>
        <w:jc w:val="both"/>
        <w:rPr>
          <w:rFonts w:eastAsia="Calibri"/>
          <w:sz w:val="24"/>
          <w:szCs w:val="24"/>
        </w:rPr>
      </w:pPr>
    </w:p>
    <w:p w14:paraId="7C467C10" w14:textId="7D2B8991" w:rsidR="00A02A93" w:rsidRPr="003C0660" w:rsidRDefault="00A02A93" w:rsidP="00A02A93">
      <w:pPr>
        <w:ind w:left="426"/>
        <w:jc w:val="both"/>
        <w:rPr>
          <w:rFonts w:eastAsia="Calibri"/>
          <w:sz w:val="24"/>
          <w:szCs w:val="24"/>
        </w:rPr>
      </w:pPr>
      <w:r>
        <w:rPr>
          <w:rFonts w:eastAsia="Calibri"/>
          <w:sz w:val="24"/>
          <w:szCs w:val="24"/>
        </w:rPr>
        <w:t>4</w:t>
      </w:r>
      <w:r w:rsidRPr="003C0660">
        <w:rPr>
          <w:rFonts w:eastAsia="Calibri"/>
          <w:sz w:val="24"/>
          <w:szCs w:val="24"/>
        </w:rPr>
        <w:t xml:space="preserve">.4.7. </w:t>
      </w:r>
      <w:r w:rsidR="00F06224">
        <w:rPr>
          <w:rFonts w:eastAsia="Calibri"/>
          <w:sz w:val="24"/>
          <w:szCs w:val="24"/>
        </w:rPr>
        <w:t>O</w:t>
      </w:r>
      <w:r w:rsidRPr="003C0660">
        <w:rPr>
          <w:rFonts w:eastAsia="Calibri"/>
          <w:sz w:val="24"/>
          <w:szCs w:val="24"/>
        </w:rPr>
        <w:t>bservar as normas legais de segurança a que está sujeita a atividade de distribuição dos produtos contratados;</w:t>
      </w:r>
    </w:p>
    <w:p w14:paraId="37126667" w14:textId="77777777" w:rsidR="00A02A93" w:rsidRPr="003C0660" w:rsidRDefault="00A02A93" w:rsidP="00A02A93">
      <w:pPr>
        <w:ind w:left="567"/>
        <w:jc w:val="both"/>
        <w:rPr>
          <w:rFonts w:eastAsia="Calibri"/>
          <w:sz w:val="24"/>
          <w:szCs w:val="24"/>
        </w:rPr>
      </w:pPr>
    </w:p>
    <w:p w14:paraId="12157F9C" w14:textId="2AB11098" w:rsidR="00A30175" w:rsidRDefault="00A02A93" w:rsidP="00974AF1">
      <w:pPr>
        <w:tabs>
          <w:tab w:val="left" w:pos="567"/>
        </w:tabs>
        <w:ind w:left="426"/>
        <w:jc w:val="both"/>
        <w:rPr>
          <w:rFonts w:eastAsia="Calibri"/>
          <w:sz w:val="24"/>
          <w:szCs w:val="24"/>
        </w:rPr>
      </w:pPr>
      <w:r>
        <w:rPr>
          <w:rFonts w:eastAsia="Calibri"/>
          <w:sz w:val="24"/>
          <w:szCs w:val="24"/>
        </w:rPr>
        <w:t>4</w:t>
      </w:r>
      <w:r w:rsidRPr="003C0660">
        <w:rPr>
          <w:rFonts w:eastAsia="Calibri"/>
          <w:sz w:val="24"/>
          <w:szCs w:val="24"/>
        </w:rPr>
        <w:t>.4.8. A entrega será de forma parcelada, sendo de responsabilidade da licitante vencedora o frete, carga e descarga do objeto.</w:t>
      </w:r>
    </w:p>
    <w:p w14:paraId="7CB4063F" w14:textId="77777777" w:rsidR="00A02A93" w:rsidRPr="00CD40DF" w:rsidRDefault="00A02A93" w:rsidP="00A02A93">
      <w:pPr>
        <w:tabs>
          <w:tab w:val="left" w:pos="0"/>
        </w:tabs>
        <w:jc w:val="both"/>
        <w:rPr>
          <w:rFonts w:eastAsia="Calibri"/>
          <w:sz w:val="24"/>
          <w:szCs w:val="24"/>
          <w:highlight w:val="yellow"/>
          <w:lang w:eastAsia="en-US"/>
        </w:rPr>
      </w:pPr>
    </w:p>
    <w:p w14:paraId="45DAB410" w14:textId="03EECA94" w:rsidR="00C1649E" w:rsidRPr="0011329E" w:rsidRDefault="00C1649E" w:rsidP="0011329E">
      <w:pPr>
        <w:keepNext/>
        <w:shd w:val="clear" w:color="auto" w:fill="BDD6EE" w:themeFill="accent5" w:themeFillTint="66"/>
        <w:jc w:val="both"/>
        <w:outlineLvl w:val="0"/>
        <w:rPr>
          <w:b/>
          <w:bCs/>
          <w:sz w:val="24"/>
          <w:szCs w:val="24"/>
        </w:rPr>
      </w:pPr>
      <w:r w:rsidRPr="0011329E">
        <w:rPr>
          <w:b/>
          <w:bCs/>
          <w:sz w:val="24"/>
          <w:szCs w:val="24"/>
        </w:rPr>
        <w:t>CLÁUSULA QU</w:t>
      </w:r>
      <w:r w:rsidR="00715922" w:rsidRPr="0011329E">
        <w:rPr>
          <w:b/>
          <w:bCs/>
          <w:sz w:val="24"/>
          <w:szCs w:val="24"/>
        </w:rPr>
        <w:t>INTA</w:t>
      </w:r>
      <w:r w:rsidRPr="0011329E">
        <w:rPr>
          <w:b/>
          <w:bCs/>
          <w:sz w:val="24"/>
          <w:szCs w:val="24"/>
        </w:rPr>
        <w:t xml:space="preserve"> – DO PREÇO E DA FORMA DE PAGAMENTO</w:t>
      </w:r>
    </w:p>
    <w:p w14:paraId="723A9CFB" w14:textId="77777777" w:rsidR="00C1649E" w:rsidRPr="00687855" w:rsidRDefault="00C1649E" w:rsidP="004C18EF">
      <w:pPr>
        <w:widowControl w:val="0"/>
        <w:autoSpaceDE w:val="0"/>
        <w:autoSpaceDN w:val="0"/>
        <w:adjustRightInd w:val="0"/>
        <w:jc w:val="both"/>
        <w:rPr>
          <w:sz w:val="24"/>
          <w:szCs w:val="24"/>
        </w:rPr>
      </w:pPr>
    </w:p>
    <w:p w14:paraId="4DA53AD9" w14:textId="13A1A4A2" w:rsidR="00C1649E" w:rsidRPr="00687855" w:rsidRDefault="00715922" w:rsidP="004C18EF">
      <w:pPr>
        <w:widowControl w:val="0"/>
        <w:autoSpaceDE w:val="0"/>
        <w:autoSpaceDN w:val="0"/>
        <w:adjustRightInd w:val="0"/>
        <w:jc w:val="both"/>
        <w:rPr>
          <w:sz w:val="24"/>
          <w:szCs w:val="24"/>
        </w:rPr>
      </w:pPr>
      <w:r w:rsidRPr="00687855">
        <w:rPr>
          <w:b/>
          <w:bCs/>
          <w:sz w:val="24"/>
          <w:szCs w:val="24"/>
        </w:rPr>
        <w:t>5</w:t>
      </w:r>
      <w:r w:rsidR="00C1649E" w:rsidRPr="00687855">
        <w:rPr>
          <w:b/>
          <w:bCs/>
          <w:sz w:val="24"/>
          <w:szCs w:val="24"/>
        </w:rPr>
        <w:t>.1</w:t>
      </w:r>
      <w:r w:rsidR="009251E6">
        <w:rPr>
          <w:b/>
          <w:bCs/>
          <w:sz w:val="24"/>
          <w:szCs w:val="24"/>
        </w:rPr>
        <w:t>.</w:t>
      </w:r>
      <w:r w:rsidR="00C1649E" w:rsidRPr="00687855">
        <w:rPr>
          <w:sz w:val="24"/>
          <w:szCs w:val="24"/>
        </w:rPr>
        <w:t xml:space="preserve"> Pelo objeto deste contrato, o Contratante pagará à Contratada o valor </w:t>
      </w:r>
      <w:r w:rsidR="00B1696C">
        <w:rPr>
          <w:sz w:val="24"/>
          <w:szCs w:val="24"/>
        </w:rPr>
        <w:t>descrito na planilha abaixo</w:t>
      </w:r>
      <w:r w:rsidR="00C1649E" w:rsidRPr="00687855">
        <w:rPr>
          <w:b/>
          <w:bCs/>
          <w:sz w:val="24"/>
          <w:szCs w:val="24"/>
        </w:rPr>
        <w:t>,</w:t>
      </w:r>
      <w:r w:rsidR="00C1649E" w:rsidRPr="00687855">
        <w:rPr>
          <w:sz w:val="24"/>
          <w:szCs w:val="24"/>
        </w:rPr>
        <w:t xml:space="preserve"> conforme quantitativos e especificações constantes</w:t>
      </w:r>
      <w:r w:rsidR="0092259A">
        <w:rPr>
          <w:sz w:val="24"/>
          <w:szCs w:val="24"/>
        </w:rPr>
        <w:t xml:space="preserve"> na tabela</w:t>
      </w:r>
      <w:r w:rsidR="00C1649E" w:rsidRPr="00687855">
        <w:rPr>
          <w:sz w:val="24"/>
          <w:szCs w:val="24"/>
        </w:rPr>
        <w:t>:</w:t>
      </w:r>
    </w:p>
    <w:p w14:paraId="1137F523" w14:textId="2AC3FE5B" w:rsidR="00667284" w:rsidRPr="00687855" w:rsidRDefault="00667284" w:rsidP="004C18EF">
      <w:pPr>
        <w:widowControl w:val="0"/>
        <w:autoSpaceDE w:val="0"/>
        <w:autoSpaceDN w:val="0"/>
        <w:adjustRightInd w:val="0"/>
        <w:jc w:val="both"/>
        <w:rPr>
          <w:sz w:val="24"/>
          <w:szCs w:val="24"/>
        </w:rPr>
      </w:pPr>
    </w:p>
    <w:tbl>
      <w:tblPr>
        <w:tblStyle w:val="Tabelacomgrade"/>
        <w:tblW w:w="0" w:type="auto"/>
        <w:tblLook w:val="04A0" w:firstRow="1" w:lastRow="0" w:firstColumn="1" w:lastColumn="0" w:noHBand="0" w:noVBand="1"/>
      </w:tblPr>
      <w:tblGrid>
        <w:gridCol w:w="1492"/>
        <w:gridCol w:w="1778"/>
        <w:gridCol w:w="1331"/>
        <w:gridCol w:w="1601"/>
        <w:gridCol w:w="1581"/>
        <w:gridCol w:w="1278"/>
      </w:tblGrid>
      <w:tr w:rsidR="0092259A" w:rsidRPr="005735E4" w14:paraId="383A48AB" w14:textId="77777777" w:rsidTr="0092259A">
        <w:tc>
          <w:tcPr>
            <w:tcW w:w="1492" w:type="dxa"/>
          </w:tcPr>
          <w:p w14:paraId="79C5754B" w14:textId="3BEE7948" w:rsidR="0092259A" w:rsidRPr="005735E4" w:rsidRDefault="0092259A" w:rsidP="0092259A">
            <w:pPr>
              <w:widowControl w:val="0"/>
              <w:autoSpaceDE w:val="0"/>
              <w:autoSpaceDN w:val="0"/>
              <w:adjustRightInd w:val="0"/>
              <w:jc w:val="center"/>
              <w:rPr>
                <w:b/>
                <w:bCs/>
                <w:sz w:val="22"/>
                <w:szCs w:val="22"/>
              </w:rPr>
            </w:pPr>
            <w:r w:rsidRPr="005735E4">
              <w:rPr>
                <w:b/>
                <w:bCs/>
                <w:sz w:val="22"/>
                <w:szCs w:val="22"/>
              </w:rPr>
              <w:t>ITEM</w:t>
            </w:r>
          </w:p>
        </w:tc>
        <w:tc>
          <w:tcPr>
            <w:tcW w:w="1778" w:type="dxa"/>
          </w:tcPr>
          <w:p w14:paraId="2731C21F" w14:textId="574F9CB8" w:rsidR="0092259A" w:rsidRPr="005735E4" w:rsidRDefault="0092259A" w:rsidP="0092259A">
            <w:pPr>
              <w:widowControl w:val="0"/>
              <w:autoSpaceDE w:val="0"/>
              <w:autoSpaceDN w:val="0"/>
              <w:adjustRightInd w:val="0"/>
              <w:jc w:val="center"/>
              <w:rPr>
                <w:b/>
                <w:bCs/>
                <w:sz w:val="22"/>
                <w:szCs w:val="22"/>
              </w:rPr>
            </w:pPr>
            <w:r w:rsidRPr="005735E4">
              <w:rPr>
                <w:b/>
                <w:bCs/>
                <w:sz w:val="22"/>
                <w:szCs w:val="22"/>
              </w:rPr>
              <w:t>DESCRIÇÃO</w:t>
            </w:r>
          </w:p>
        </w:tc>
        <w:tc>
          <w:tcPr>
            <w:tcW w:w="1331" w:type="dxa"/>
          </w:tcPr>
          <w:p w14:paraId="4EC290D6" w14:textId="364C23E0" w:rsidR="0092259A" w:rsidRPr="005735E4" w:rsidRDefault="0092259A" w:rsidP="0092259A">
            <w:pPr>
              <w:widowControl w:val="0"/>
              <w:autoSpaceDE w:val="0"/>
              <w:autoSpaceDN w:val="0"/>
              <w:adjustRightInd w:val="0"/>
              <w:jc w:val="center"/>
              <w:rPr>
                <w:b/>
                <w:bCs/>
                <w:sz w:val="22"/>
                <w:szCs w:val="22"/>
              </w:rPr>
            </w:pPr>
            <w:r w:rsidRPr="005735E4">
              <w:rPr>
                <w:b/>
                <w:bCs/>
                <w:sz w:val="22"/>
                <w:szCs w:val="22"/>
              </w:rPr>
              <w:t>QUANT.</w:t>
            </w:r>
          </w:p>
        </w:tc>
        <w:tc>
          <w:tcPr>
            <w:tcW w:w="1601" w:type="dxa"/>
          </w:tcPr>
          <w:p w14:paraId="3AF0ED1D" w14:textId="5D317E2E" w:rsidR="0092259A" w:rsidRPr="005735E4" w:rsidRDefault="0092259A" w:rsidP="0092259A">
            <w:pPr>
              <w:widowControl w:val="0"/>
              <w:autoSpaceDE w:val="0"/>
              <w:autoSpaceDN w:val="0"/>
              <w:adjustRightInd w:val="0"/>
              <w:jc w:val="center"/>
              <w:rPr>
                <w:b/>
                <w:bCs/>
                <w:sz w:val="22"/>
                <w:szCs w:val="22"/>
              </w:rPr>
            </w:pPr>
            <w:r w:rsidRPr="005735E4">
              <w:rPr>
                <w:b/>
                <w:bCs/>
                <w:sz w:val="22"/>
                <w:szCs w:val="22"/>
              </w:rPr>
              <w:t>MARCA</w:t>
            </w:r>
          </w:p>
        </w:tc>
        <w:tc>
          <w:tcPr>
            <w:tcW w:w="1581" w:type="dxa"/>
          </w:tcPr>
          <w:p w14:paraId="47C540CF" w14:textId="58F8AD80" w:rsidR="0092259A" w:rsidRPr="005735E4" w:rsidRDefault="0092259A" w:rsidP="0092259A">
            <w:pPr>
              <w:widowControl w:val="0"/>
              <w:autoSpaceDE w:val="0"/>
              <w:autoSpaceDN w:val="0"/>
              <w:adjustRightInd w:val="0"/>
              <w:jc w:val="center"/>
              <w:rPr>
                <w:b/>
                <w:bCs/>
                <w:sz w:val="22"/>
                <w:szCs w:val="22"/>
              </w:rPr>
            </w:pPr>
            <w:r w:rsidRPr="005735E4">
              <w:rPr>
                <w:b/>
                <w:bCs/>
                <w:sz w:val="22"/>
                <w:szCs w:val="22"/>
              </w:rPr>
              <w:t>VALOR UNITÁRIO</w:t>
            </w:r>
          </w:p>
        </w:tc>
        <w:tc>
          <w:tcPr>
            <w:tcW w:w="1278" w:type="dxa"/>
          </w:tcPr>
          <w:p w14:paraId="755425C7" w14:textId="0BDA83A3" w:rsidR="0092259A" w:rsidRPr="005735E4" w:rsidRDefault="0092259A" w:rsidP="0092259A">
            <w:pPr>
              <w:widowControl w:val="0"/>
              <w:autoSpaceDE w:val="0"/>
              <w:autoSpaceDN w:val="0"/>
              <w:adjustRightInd w:val="0"/>
              <w:jc w:val="center"/>
              <w:rPr>
                <w:b/>
                <w:bCs/>
                <w:sz w:val="22"/>
                <w:szCs w:val="22"/>
              </w:rPr>
            </w:pPr>
            <w:r w:rsidRPr="005735E4">
              <w:rPr>
                <w:b/>
                <w:bCs/>
                <w:sz w:val="22"/>
                <w:szCs w:val="22"/>
              </w:rPr>
              <w:t>VALOR TOTAL</w:t>
            </w:r>
          </w:p>
        </w:tc>
      </w:tr>
      <w:tr w:rsidR="0092259A" w:rsidRPr="005735E4" w14:paraId="71ED9A4D" w14:textId="77777777" w:rsidTr="0092259A">
        <w:tc>
          <w:tcPr>
            <w:tcW w:w="1492" w:type="dxa"/>
          </w:tcPr>
          <w:p w14:paraId="2F0287E3" w14:textId="77777777" w:rsidR="0092259A" w:rsidRPr="005735E4" w:rsidRDefault="0092259A" w:rsidP="004C18EF">
            <w:pPr>
              <w:widowControl w:val="0"/>
              <w:autoSpaceDE w:val="0"/>
              <w:autoSpaceDN w:val="0"/>
              <w:adjustRightInd w:val="0"/>
              <w:jc w:val="both"/>
              <w:rPr>
                <w:b/>
                <w:bCs/>
                <w:sz w:val="24"/>
                <w:szCs w:val="24"/>
              </w:rPr>
            </w:pPr>
          </w:p>
        </w:tc>
        <w:tc>
          <w:tcPr>
            <w:tcW w:w="1778" w:type="dxa"/>
          </w:tcPr>
          <w:p w14:paraId="0F23D90C" w14:textId="77777777" w:rsidR="0092259A" w:rsidRPr="005735E4" w:rsidRDefault="0092259A" w:rsidP="004C18EF">
            <w:pPr>
              <w:widowControl w:val="0"/>
              <w:autoSpaceDE w:val="0"/>
              <w:autoSpaceDN w:val="0"/>
              <w:adjustRightInd w:val="0"/>
              <w:jc w:val="both"/>
              <w:rPr>
                <w:b/>
                <w:bCs/>
                <w:sz w:val="24"/>
                <w:szCs w:val="24"/>
              </w:rPr>
            </w:pPr>
          </w:p>
        </w:tc>
        <w:tc>
          <w:tcPr>
            <w:tcW w:w="1331" w:type="dxa"/>
          </w:tcPr>
          <w:p w14:paraId="13B98EA7" w14:textId="77777777" w:rsidR="0092259A" w:rsidRPr="005735E4" w:rsidRDefault="0092259A" w:rsidP="004C18EF">
            <w:pPr>
              <w:widowControl w:val="0"/>
              <w:autoSpaceDE w:val="0"/>
              <w:autoSpaceDN w:val="0"/>
              <w:adjustRightInd w:val="0"/>
              <w:jc w:val="both"/>
              <w:rPr>
                <w:b/>
                <w:bCs/>
                <w:sz w:val="24"/>
                <w:szCs w:val="24"/>
              </w:rPr>
            </w:pPr>
          </w:p>
        </w:tc>
        <w:tc>
          <w:tcPr>
            <w:tcW w:w="1601" w:type="dxa"/>
          </w:tcPr>
          <w:p w14:paraId="6D4A6312" w14:textId="193B51B0" w:rsidR="0092259A" w:rsidRPr="005735E4" w:rsidRDefault="0092259A" w:rsidP="004C18EF">
            <w:pPr>
              <w:widowControl w:val="0"/>
              <w:autoSpaceDE w:val="0"/>
              <w:autoSpaceDN w:val="0"/>
              <w:adjustRightInd w:val="0"/>
              <w:jc w:val="both"/>
              <w:rPr>
                <w:b/>
                <w:bCs/>
                <w:sz w:val="24"/>
                <w:szCs w:val="24"/>
              </w:rPr>
            </w:pPr>
          </w:p>
        </w:tc>
        <w:tc>
          <w:tcPr>
            <w:tcW w:w="1581" w:type="dxa"/>
          </w:tcPr>
          <w:p w14:paraId="59C78ED7" w14:textId="77777777" w:rsidR="0092259A" w:rsidRPr="005735E4" w:rsidRDefault="0092259A" w:rsidP="004C18EF">
            <w:pPr>
              <w:widowControl w:val="0"/>
              <w:autoSpaceDE w:val="0"/>
              <w:autoSpaceDN w:val="0"/>
              <w:adjustRightInd w:val="0"/>
              <w:jc w:val="both"/>
              <w:rPr>
                <w:b/>
                <w:bCs/>
                <w:sz w:val="24"/>
                <w:szCs w:val="24"/>
              </w:rPr>
            </w:pPr>
          </w:p>
        </w:tc>
        <w:tc>
          <w:tcPr>
            <w:tcW w:w="1278" w:type="dxa"/>
          </w:tcPr>
          <w:p w14:paraId="57BFBE1F" w14:textId="77777777" w:rsidR="0092259A" w:rsidRPr="005735E4" w:rsidRDefault="0092259A" w:rsidP="004C18EF">
            <w:pPr>
              <w:widowControl w:val="0"/>
              <w:autoSpaceDE w:val="0"/>
              <w:autoSpaceDN w:val="0"/>
              <w:adjustRightInd w:val="0"/>
              <w:jc w:val="both"/>
              <w:rPr>
                <w:b/>
                <w:bCs/>
                <w:sz w:val="24"/>
                <w:szCs w:val="24"/>
              </w:rPr>
            </w:pPr>
          </w:p>
        </w:tc>
      </w:tr>
    </w:tbl>
    <w:p w14:paraId="56CF85CD" w14:textId="2E7D77C2" w:rsidR="00735449" w:rsidRPr="005735E4" w:rsidRDefault="00735449" w:rsidP="004C18EF">
      <w:pPr>
        <w:widowControl w:val="0"/>
        <w:autoSpaceDE w:val="0"/>
        <w:autoSpaceDN w:val="0"/>
        <w:adjustRightInd w:val="0"/>
        <w:jc w:val="both"/>
        <w:rPr>
          <w:b/>
          <w:bCs/>
          <w:sz w:val="24"/>
          <w:szCs w:val="24"/>
        </w:rPr>
      </w:pPr>
    </w:p>
    <w:p w14:paraId="54528B6E" w14:textId="77777777" w:rsidR="00B1696C" w:rsidRPr="005735E4" w:rsidRDefault="00B1696C" w:rsidP="00170E5D">
      <w:pPr>
        <w:pStyle w:val="A2001065"/>
        <w:suppressAutoHyphens/>
        <w:spacing w:after="200" w:line="276" w:lineRule="auto"/>
        <w:ind w:firstLine="0"/>
        <w:rPr>
          <w:color w:val="000000" w:themeColor="text1"/>
        </w:rPr>
      </w:pPr>
      <w:r w:rsidRPr="005735E4">
        <w:rPr>
          <w:b/>
          <w:color w:val="000000" w:themeColor="text1"/>
        </w:rPr>
        <w:t>Parágrafo Primeiro</w:t>
      </w:r>
      <w:r w:rsidRPr="005735E4">
        <w:rPr>
          <w:color w:val="000000" w:themeColor="text1"/>
        </w:rPr>
        <w:t xml:space="preserve"> – Fica expressamente estabelecido que no valor/preço deste contrato estão incluídas todas as despesas ordinárias diretas e indiretas decorrentes da execução contratual, inclusive tributos e/ou impostos, encargos sociais, trabalhistas, previdenciários, fiscais e comerciais incidentes, taxa de administração, frete, seguro, entrega e outros necessários ao cumprimento integral do objeto da/desta contratação.</w:t>
      </w:r>
    </w:p>
    <w:p w14:paraId="7DBBE6A1" w14:textId="516FEF5E" w:rsidR="00B1696C" w:rsidRPr="005735E4" w:rsidRDefault="00B1696C" w:rsidP="00170E5D">
      <w:pPr>
        <w:pStyle w:val="A2001065"/>
        <w:suppressAutoHyphens/>
        <w:spacing w:after="200" w:line="276" w:lineRule="auto"/>
        <w:ind w:firstLine="0"/>
        <w:rPr>
          <w:color w:val="000000" w:themeColor="text1"/>
        </w:rPr>
      </w:pPr>
      <w:proofErr w:type="gramStart"/>
      <w:r w:rsidRPr="005735E4">
        <w:rPr>
          <w:b/>
          <w:color w:val="000000" w:themeColor="text1"/>
        </w:rPr>
        <w:t>Parágrafo</w:t>
      </w:r>
      <w:r w:rsidR="009251E6">
        <w:rPr>
          <w:b/>
          <w:color w:val="000000" w:themeColor="text1"/>
        </w:rPr>
        <w:t xml:space="preserve"> </w:t>
      </w:r>
      <w:r w:rsidRPr="005735E4">
        <w:rPr>
          <w:b/>
          <w:color w:val="000000" w:themeColor="text1"/>
        </w:rPr>
        <w:t>Segundo</w:t>
      </w:r>
      <w:proofErr w:type="gramEnd"/>
      <w:r w:rsidR="009251E6">
        <w:rPr>
          <w:color w:val="000000" w:themeColor="text1"/>
        </w:rPr>
        <w:t xml:space="preserve"> </w:t>
      </w:r>
      <w:r w:rsidRPr="005735E4">
        <w:rPr>
          <w:color w:val="000000" w:themeColor="text1"/>
        </w:rPr>
        <w:t>– A CONTRATADA se obriga a aceitar, nas mesmas condições estabelecidas neste Contrato, os acréscimos ou supressões, nos termos do art. 125 da Lei Federal nº 14.133</w:t>
      </w:r>
      <w:r w:rsidR="005735E4" w:rsidRPr="005735E4">
        <w:rPr>
          <w:color w:val="000000" w:themeColor="text1"/>
        </w:rPr>
        <w:t>/2021</w:t>
      </w:r>
      <w:r w:rsidRPr="005735E4">
        <w:rPr>
          <w:color w:val="000000" w:themeColor="text1"/>
        </w:rPr>
        <w:t xml:space="preserve"> e suas eventuais alterações posteriores, sempre precedido da indispensável justificativa técnica.</w:t>
      </w:r>
    </w:p>
    <w:p w14:paraId="5A27A186" w14:textId="07FE4B8D" w:rsidR="00CC10FB" w:rsidRPr="00EA6909" w:rsidRDefault="000A3A4B" w:rsidP="004C18EF">
      <w:pPr>
        <w:pStyle w:val="PargrafodaLista"/>
        <w:ind w:left="0"/>
        <w:jc w:val="both"/>
        <w:rPr>
          <w:b/>
          <w:bCs/>
          <w:sz w:val="24"/>
          <w:szCs w:val="24"/>
        </w:rPr>
      </w:pPr>
      <w:r w:rsidRPr="00EA6909">
        <w:rPr>
          <w:b/>
          <w:bCs/>
          <w:sz w:val="24"/>
          <w:szCs w:val="24"/>
        </w:rPr>
        <w:t>5</w:t>
      </w:r>
      <w:r w:rsidR="00361F5C" w:rsidRPr="00EA6909">
        <w:rPr>
          <w:b/>
          <w:bCs/>
          <w:sz w:val="24"/>
          <w:szCs w:val="24"/>
        </w:rPr>
        <w:t>.</w:t>
      </w:r>
      <w:r w:rsidR="00CC10FB" w:rsidRPr="00EA6909">
        <w:rPr>
          <w:b/>
          <w:bCs/>
          <w:sz w:val="24"/>
          <w:szCs w:val="24"/>
        </w:rPr>
        <w:t>2</w:t>
      </w:r>
      <w:r w:rsidR="008663F3" w:rsidRPr="00EA6909">
        <w:rPr>
          <w:b/>
          <w:bCs/>
          <w:sz w:val="24"/>
          <w:szCs w:val="24"/>
        </w:rPr>
        <w:t xml:space="preserve"> -</w:t>
      </w:r>
      <w:r w:rsidR="00CC10FB" w:rsidRPr="00EA6909">
        <w:rPr>
          <w:b/>
          <w:bCs/>
          <w:sz w:val="24"/>
          <w:szCs w:val="24"/>
        </w:rPr>
        <w:t xml:space="preserve"> CONDIÇÕES DE PAGAMENTO</w:t>
      </w:r>
    </w:p>
    <w:p w14:paraId="6A661CF1" w14:textId="77777777" w:rsidR="00572603" w:rsidRPr="00EA6909" w:rsidRDefault="00572603" w:rsidP="004C18EF">
      <w:pPr>
        <w:pStyle w:val="PargrafodaLista"/>
        <w:ind w:left="0"/>
        <w:jc w:val="both"/>
        <w:rPr>
          <w:b/>
          <w:bCs/>
          <w:sz w:val="24"/>
          <w:szCs w:val="24"/>
          <w:u w:val="single"/>
        </w:rPr>
      </w:pPr>
    </w:p>
    <w:p w14:paraId="275664D0" w14:textId="77777777" w:rsidR="00955AE5" w:rsidRPr="003C0660" w:rsidRDefault="00790D9B" w:rsidP="00974AF1">
      <w:pPr>
        <w:ind w:left="426"/>
        <w:jc w:val="both"/>
        <w:rPr>
          <w:sz w:val="24"/>
          <w:szCs w:val="24"/>
        </w:rPr>
      </w:pPr>
      <w:bookmarkStart w:id="47" w:name="_Hlk164333543"/>
      <w:r w:rsidRPr="00EA6909">
        <w:rPr>
          <w:sz w:val="24"/>
          <w:szCs w:val="24"/>
        </w:rPr>
        <w:t>5.</w:t>
      </w:r>
      <w:r w:rsidR="00741006" w:rsidRPr="00EA6909">
        <w:rPr>
          <w:sz w:val="24"/>
          <w:szCs w:val="24"/>
        </w:rPr>
        <w:t>2.1</w:t>
      </w:r>
      <w:r w:rsidR="008663F3" w:rsidRPr="00EA6909">
        <w:rPr>
          <w:sz w:val="24"/>
          <w:szCs w:val="24"/>
        </w:rPr>
        <w:t xml:space="preserve"> -</w:t>
      </w:r>
      <w:r w:rsidRPr="00EA6909">
        <w:rPr>
          <w:sz w:val="24"/>
          <w:szCs w:val="24"/>
        </w:rPr>
        <w:t xml:space="preserve"> </w:t>
      </w:r>
      <w:bookmarkEnd w:id="47"/>
      <w:r w:rsidR="00955AE5" w:rsidRPr="00EA6909">
        <w:rPr>
          <w:sz w:val="24"/>
          <w:szCs w:val="24"/>
        </w:rPr>
        <w:t>O</w:t>
      </w:r>
      <w:r w:rsidR="00955AE5" w:rsidRPr="003C0660">
        <w:rPr>
          <w:sz w:val="24"/>
          <w:szCs w:val="24"/>
        </w:rPr>
        <w:t xml:space="preserve"> pagamento será realizado em até 30 (trinta) dias, após apresentação da nota fiscal e do recebimento definitivo dos itens, comprovada a manutenção das exigências da habilitação e o atesto do setor responsável pelo recebimento do objeto em conformidade com este termo de referência.</w:t>
      </w:r>
    </w:p>
    <w:p w14:paraId="3866397C" w14:textId="77777777" w:rsidR="00955AE5" w:rsidRPr="003C0660" w:rsidRDefault="00955AE5" w:rsidP="00974AF1">
      <w:pPr>
        <w:ind w:left="426"/>
        <w:jc w:val="both"/>
        <w:rPr>
          <w:sz w:val="24"/>
          <w:szCs w:val="24"/>
        </w:rPr>
      </w:pPr>
    </w:p>
    <w:p w14:paraId="44B80D2F" w14:textId="4E3EDB44" w:rsidR="00955AE5" w:rsidRPr="003C0660" w:rsidRDefault="00EA6909" w:rsidP="00974AF1">
      <w:pPr>
        <w:ind w:left="426"/>
        <w:jc w:val="both"/>
        <w:rPr>
          <w:sz w:val="24"/>
          <w:szCs w:val="24"/>
        </w:rPr>
      </w:pPr>
      <w:r>
        <w:rPr>
          <w:sz w:val="24"/>
          <w:szCs w:val="24"/>
        </w:rPr>
        <w:lastRenderedPageBreak/>
        <w:t>5</w:t>
      </w:r>
      <w:r w:rsidR="00955AE5" w:rsidRPr="003C0660">
        <w:rPr>
          <w:sz w:val="24"/>
          <w:szCs w:val="24"/>
        </w:rPr>
        <w:t>.2.</w:t>
      </w:r>
      <w:r>
        <w:rPr>
          <w:sz w:val="24"/>
          <w:szCs w:val="24"/>
        </w:rPr>
        <w:t>2</w:t>
      </w:r>
      <w:r w:rsidR="009251E6">
        <w:rPr>
          <w:sz w:val="24"/>
          <w:szCs w:val="24"/>
        </w:rPr>
        <w:t>.</w:t>
      </w:r>
      <w:r w:rsidR="00955AE5" w:rsidRPr="003C0660">
        <w:rPr>
          <w:sz w:val="24"/>
          <w:szCs w:val="24"/>
        </w:rPr>
        <w:t xml:space="preserve"> O pagamento só será autorizado após o cumprimento do disposto n</w:t>
      </w:r>
      <w:r>
        <w:rPr>
          <w:sz w:val="24"/>
          <w:szCs w:val="24"/>
        </w:rPr>
        <w:t xml:space="preserve">o </w:t>
      </w:r>
      <w:r w:rsidR="00955AE5" w:rsidRPr="003C0660">
        <w:rPr>
          <w:sz w:val="24"/>
          <w:szCs w:val="24"/>
        </w:rPr>
        <w:t>Termo de Referência.</w:t>
      </w:r>
    </w:p>
    <w:p w14:paraId="63DE9452" w14:textId="77777777" w:rsidR="00955AE5" w:rsidRPr="003C0660" w:rsidRDefault="00955AE5" w:rsidP="00974AF1">
      <w:pPr>
        <w:ind w:left="426"/>
        <w:jc w:val="both"/>
        <w:rPr>
          <w:sz w:val="24"/>
          <w:szCs w:val="24"/>
        </w:rPr>
      </w:pPr>
    </w:p>
    <w:p w14:paraId="6CECFC3B" w14:textId="5C732838" w:rsidR="00955AE5" w:rsidRPr="003C0660" w:rsidRDefault="00EA6909" w:rsidP="00974AF1">
      <w:pPr>
        <w:ind w:left="426"/>
        <w:jc w:val="both"/>
        <w:rPr>
          <w:sz w:val="24"/>
          <w:szCs w:val="24"/>
        </w:rPr>
      </w:pPr>
      <w:r>
        <w:rPr>
          <w:sz w:val="24"/>
          <w:szCs w:val="24"/>
        </w:rPr>
        <w:t>5</w:t>
      </w:r>
      <w:r w:rsidR="00955AE5" w:rsidRPr="003C0660">
        <w:rPr>
          <w:sz w:val="24"/>
          <w:szCs w:val="24"/>
        </w:rPr>
        <w:t>.</w:t>
      </w:r>
      <w:r>
        <w:rPr>
          <w:sz w:val="24"/>
          <w:szCs w:val="24"/>
        </w:rPr>
        <w:t>2.</w:t>
      </w:r>
      <w:r w:rsidR="00955AE5" w:rsidRPr="003C0660">
        <w:rPr>
          <w:sz w:val="24"/>
          <w:szCs w:val="24"/>
        </w:rPr>
        <w:t xml:space="preserve">3. Qualquer atraso na apresentação da Nota Fiscal eletrônica, ou dos documentos exigidos como condição para pagamento por parte da CONTRATADA, importará em prorrogação automática do prazo de vencimento da obrigação pelo município. </w:t>
      </w:r>
    </w:p>
    <w:p w14:paraId="5A955998" w14:textId="77777777" w:rsidR="00955AE5" w:rsidRPr="003C0660" w:rsidRDefault="00955AE5" w:rsidP="00974AF1">
      <w:pPr>
        <w:ind w:left="426"/>
        <w:jc w:val="both"/>
        <w:rPr>
          <w:sz w:val="24"/>
          <w:szCs w:val="24"/>
        </w:rPr>
      </w:pPr>
    </w:p>
    <w:p w14:paraId="2E9B074B" w14:textId="7CDF77CC" w:rsidR="00955AE5" w:rsidRPr="003C0660" w:rsidRDefault="00EA6909" w:rsidP="00974AF1">
      <w:pPr>
        <w:ind w:left="426"/>
        <w:jc w:val="both"/>
        <w:rPr>
          <w:sz w:val="24"/>
          <w:szCs w:val="24"/>
        </w:rPr>
      </w:pPr>
      <w:r>
        <w:rPr>
          <w:sz w:val="24"/>
          <w:szCs w:val="24"/>
        </w:rPr>
        <w:t>5.</w:t>
      </w:r>
      <w:r w:rsidR="00955AE5" w:rsidRPr="003C0660">
        <w:rPr>
          <w:sz w:val="24"/>
          <w:szCs w:val="24"/>
        </w:rPr>
        <w:t>2.4.  O licitante deverá enviar a nota fiscal na mesma data de sua emissão, sendo esta emitida em dias uteis e horários comerciais, para o e-mail correspondente / indicado na Ordem de Fornecimento de cada órgão.</w:t>
      </w:r>
    </w:p>
    <w:p w14:paraId="0C739161" w14:textId="77777777" w:rsidR="00955AE5" w:rsidRPr="003C0660" w:rsidRDefault="00955AE5" w:rsidP="00974AF1">
      <w:pPr>
        <w:ind w:left="426"/>
        <w:jc w:val="both"/>
        <w:rPr>
          <w:sz w:val="24"/>
          <w:szCs w:val="24"/>
        </w:rPr>
      </w:pPr>
    </w:p>
    <w:p w14:paraId="489CF481" w14:textId="0E401499" w:rsidR="00955AE5" w:rsidRPr="003C0660" w:rsidRDefault="00EA6909" w:rsidP="00974AF1">
      <w:pPr>
        <w:ind w:left="426"/>
        <w:jc w:val="both"/>
        <w:rPr>
          <w:sz w:val="24"/>
          <w:szCs w:val="24"/>
        </w:rPr>
      </w:pPr>
      <w:r>
        <w:rPr>
          <w:sz w:val="24"/>
          <w:szCs w:val="24"/>
        </w:rPr>
        <w:t>5.</w:t>
      </w:r>
      <w:r w:rsidR="00955AE5" w:rsidRPr="003C0660">
        <w:rPr>
          <w:sz w:val="24"/>
          <w:szCs w:val="24"/>
        </w:rPr>
        <w:t>2.5. O setor financeiro verificará as hipóteses de retenção na fonte de encargos tributários. Os tributos relativos ao faturamento serão descontados da CONTRATADA no momento da liquidação da despesa e recolhidos diretamente ao poder público competente.</w:t>
      </w:r>
    </w:p>
    <w:p w14:paraId="485CD087" w14:textId="77777777" w:rsidR="00955AE5" w:rsidRPr="003C0660" w:rsidRDefault="00955AE5" w:rsidP="00955AE5">
      <w:pPr>
        <w:jc w:val="both"/>
        <w:rPr>
          <w:sz w:val="24"/>
          <w:szCs w:val="24"/>
        </w:rPr>
      </w:pPr>
    </w:p>
    <w:p w14:paraId="2BB8B8D1" w14:textId="36781305" w:rsidR="00955AE5" w:rsidRPr="003C0660" w:rsidRDefault="00EA6909" w:rsidP="00974AF1">
      <w:pPr>
        <w:ind w:left="851"/>
        <w:jc w:val="both"/>
        <w:rPr>
          <w:sz w:val="24"/>
          <w:szCs w:val="24"/>
        </w:rPr>
      </w:pPr>
      <w:r>
        <w:rPr>
          <w:sz w:val="24"/>
          <w:szCs w:val="24"/>
        </w:rPr>
        <w:t>5.</w:t>
      </w:r>
      <w:r w:rsidR="00955AE5" w:rsidRPr="003C0660">
        <w:rPr>
          <w:sz w:val="24"/>
          <w:szCs w:val="24"/>
        </w:rPr>
        <w:t>2.5.1. Empresas não optante pelo simples nacional, ficam desde já informadas que haverá retenção conforme Decreto Municipal Nº 043/2023</w:t>
      </w:r>
      <w:r w:rsidR="0092259A">
        <w:rPr>
          <w:sz w:val="24"/>
          <w:szCs w:val="24"/>
        </w:rPr>
        <w:t>;</w:t>
      </w:r>
    </w:p>
    <w:p w14:paraId="6896E15F" w14:textId="77777777" w:rsidR="00955AE5" w:rsidRPr="003C0660" w:rsidRDefault="00955AE5" w:rsidP="00955AE5">
      <w:pPr>
        <w:jc w:val="both"/>
        <w:rPr>
          <w:sz w:val="24"/>
          <w:szCs w:val="24"/>
        </w:rPr>
      </w:pPr>
    </w:p>
    <w:p w14:paraId="7F50E33B" w14:textId="3FAF2963" w:rsidR="00955AE5" w:rsidRPr="003C0660" w:rsidRDefault="00EA6909" w:rsidP="00974AF1">
      <w:pPr>
        <w:ind w:left="851"/>
        <w:jc w:val="both"/>
        <w:rPr>
          <w:sz w:val="24"/>
          <w:szCs w:val="24"/>
        </w:rPr>
      </w:pPr>
      <w:r>
        <w:rPr>
          <w:sz w:val="24"/>
          <w:szCs w:val="24"/>
        </w:rPr>
        <w:t>5.</w:t>
      </w:r>
      <w:r w:rsidR="00955AE5" w:rsidRPr="003C0660">
        <w:rPr>
          <w:sz w:val="24"/>
          <w:szCs w:val="24"/>
        </w:rPr>
        <w:t>2.5.2. Art. 1°. Os órgãos da administração direta e indireta do Município e a Câmara Municipal, ao efetuarem pagamento à pessoa física ou jurídica pelo fornecimento de bens ou prestação de serviços em geral, ficam obrigados a proceder a retenção do Imposto de Renda IR.</w:t>
      </w:r>
    </w:p>
    <w:p w14:paraId="5D2A59F3" w14:textId="77777777" w:rsidR="00955AE5" w:rsidRPr="003C0660" w:rsidRDefault="00955AE5" w:rsidP="00974AF1">
      <w:pPr>
        <w:ind w:left="851"/>
        <w:jc w:val="both"/>
        <w:rPr>
          <w:sz w:val="24"/>
          <w:szCs w:val="24"/>
        </w:rPr>
      </w:pPr>
    </w:p>
    <w:p w14:paraId="3CC9A182" w14:textId="3E3B582E" w:rsidR="00955AE5" w:rsidRPr="003C0660" w:rsidRDefault="00EA6909" w:rsidP="00974AF1">
      <w:pPr>
        <w:ind w:left="851"/>
        <w:jc w:val="both"/>
        <w:rPr>
          <w:sz w:val="24"/>
          <w:szCs w:val="24"/>
        </w:rPr>
      </w:pPr>
      <w:r>
        <w:rPr>
          <w:sz w:val="24"/>
          <w:szCs w:val="24"/>
        </w:rPr>
        <w:t>5.2</w:t>
      </w:r>
      <w:r w:rsidR="00955AE5" w:rsidRPr="003C0660">
        <w:rPr>
          <w:sz w:val="24"/>
          <w:szCs w:val="24"/>
        </w:rPr>
        <w:t>.5.3. §1° A retenção do IR será efetuada sobre qualquer forma de pagamento, inclusive pagamento antecipado por conta de fornecimento de bens ou de prestação e serviços para entrega futura.</w:t>
      </w:r>
    </w:p>
    <w:p w14:paraId="1E45D717" w14:textId="77777777" w:rsidR="00955AE5" w:rsidRPr="003C0660" w:rsidRDefault="00955AE5" w:rsidP="00974AF1">
      <w:pPr>
        <w:ind w:left="851"/>
        <w:jc w:val="both"/>
        <w:rPr>
          <w:sz w:val="24"/>
          <w:szCs w:val="24"/>
        </w:rPr>
      </w:pPr>
    </w:p>
    <w:p w14:paraId="78593F2E" w14:textId="1292B26E" w:rsidR="00955AE5" w:rsidRPr="003C0660" w:rsidRDefault="00EA6909" w:rsidP="00974AF1">
      <w:pPr>
        <w:ind w:left="851"/>
        <w:jc w:val="both"/>
        <w:rPr>
          <w:sz w:val="24"/>
          <w:szCs w:val="24"/>
        </w:rPr>
      </w:pPr>
      <w:r>
        <w:rPr>
          <w:sz w:val="24"/>
          <w:szCs w:val="24"/>
        </w:rPr>
        <w:t>5.</w:t>
      </w:r>
      <w:r w:rsidR="00955AE5" w:rsidRPr="003C0660">
        <w:rPr>
          <w:sz w:val="24"/>
          <w:szCs w:val="24"/>
        </w:rPr>
        <w:t>2.5.4. §2° A retenção do IR deverá ser destacada no corpo do documento fiscal, observando os percentuais definidos na Tabela de Retenção constante no Anexo I do Decreto.</w:t>
      </w:r>
    </w:p>
    <w:p w14:paraId="12D9BFE6" w14:textId="77777777" w:rsidR="00955AE5" w:rsidRPr="003C0660" w:rsidRDefault="00955AE5" w:rsidP="00955AE5">
      <w:pPr>
        <w:jc w:val="both"/>
        <w:rPr>
          <w:sz w:val="24"/>
          <w:szCs w:val="24"/>
        </w:rPr>
      </w:pPr>
    </w:p>
    <w:p w14:paraId="46A39B84" w14:textId="01E26FFD" w:rsidR="00955AE5" w:rsidRPr="00B530E9" w:rsidRDefault="00EA6909" w:rsidP="00974AF1">
      <w:pPr>
        <w:ind w:left="426"/>
        <w:jc w:val="both"/>
        <w:rPr>
          <w:sz w:val="24"/>
          <w:szCs w:val="24"/>
        </w:rPr>
      </w:pPr>
      <w:r>
        <w:rPr>
          <w:sz w:val="24"/>
          <w:szCs w:val="24"/>
        </w:rPr>
        <w:t>5.</w:t>
      </w:r>
      <w:r w:rsidR="00955AE5" w:rsidRPr="003C0660">
        <w:rPr>
          <w:sz w:val="24"/>
          <w:szCs w:val="24"/>
        </w:rPr>
        <w:t>2.6. Se</w:t>
      </w:r>
      <w:r w:rsidR="00955AE5" w:rsidRPr="00B530E9">
        <w:rPr>
          <w:sz w:val="24"/>
          <w:szCs w:val="24"/>
        </w:rPr>
        <w:t>rá deduzido do montante a pagar os valores correspondentes às multas ou indenizações devidas pela CONTRATADA.</w:t>
      </w:r>
    </w:p>
    <w:p w14:paraId="0D92034E" w14:textId="77777777" w:rsidR="00955AE5" w:rsidRPr="00B530E9" w:rsidRDefault="00955AE5" w:rsidP="00974AF1">
      <w:pPr>
        <w:ind w:left="426"/>
        <w:jc w:val="both"/>
        <w:rPr>
          <w:sz w:val="24"/>
          <w:szCs w:val="24"/>
        </w:rPr>
      </w:pPr>
    </w:p>
    <w:p w14:paraId="4817E9A6" w14:textId="6FFCD174" w:rsidR="00955AE5" w:rsidRPr="00B530E9" w:rsidRDefault="00EA6909" w:rsidP="00B530E9">
      <w:pPr>
        <w:ind w:left="426"/>
        <w:jc w:val="both"/>
        <w:rPr>
          <w:sz w:val="24"/>
          <w:szCs w:val="24"/>
        </w:rPr>
      </w:pPr>
      <w:r w:rsidRPr="00B530E9">
        <w:rPr>
          <w:sz w:val="24"/>
          <w:szCs w:val="24"/>
        </w:rPr>
        <w:t>5.</w:t>
      </w:r>
      <w:r w:rsidR="00955AE5" w:rsidRPr="00B530E9">
        <w:rPr>
          <w:sz w:val="24"/>
          <w:szCs w:val="24"/>
        </w:rPr>
        <w:t>2.7. A CONTRATADA é responsável pelo pagamento dos encargos trabalhistas, previdenciários, fiscais e comerciais resultantes da execução do contrato</w:t>
      </w:r>
      <w:r w:rsidR="00170E5D" w:rsidRPr="00B530E9">
        <w:rPr>
          <w:sz w:val="24"/>
          <w:szCs w:val="24"/>
        </w:rPr>
        <w:t>.</w:t>
      </w:r>
    </w:p>
    <w:p w14:paraId="0DF69055" w14:textId="470BB7F6" w:rsidR="00170E5D" w:rsidRPr="00B530E9" w:rsidRDefault="00170E5D" w:rsidP="00B530E9">
      <w:pPr>
        <w:jc w:val="both"/>
        <w:rPr>
          <w:sz w:val="24"/>
          <w:szCs w:val="24"/>
        </w:rPr>
      </w:pPr>
    </w:p>
    <w:p w14:paraId="57286F91" w14:textId="77777777" w:rsidR="00170E5D" w:rsidRPr="00B530E9" w:rsidRDefault="00170E5D" w:rsidP="00B530E9">
      <w:pPr>
        <w:widowControl w:val="0"/>
        <w:tabs>
          <w:tab w:val="left" w:pos="1418"/>
        </w:tabs>
        <w:suppressAutoHyphens/>
        <w:autoSpaceDE w:val="0"/>
        <w:autoSpaceDN w:val="0"/>
        <w:adjustRightInd w:val="0"/>
        <w:spacing w:after="200" w:line="276" w:lineRule="auto"/>
        <w:jc w:val="both"/>
        <w:rPr>
          <w:color w:val="000000" w:themeColor="text1"/>
          <w:sz w:val="24"/>
          <w:szCs w:val="24"/>
        </w:rPr>
      </w:pPr>
      <w:r w:rsidRPr="00B530E9">
        <w:rPr>
          <w:b/>
          <w:color w:val="000000" w:themeColor="text1"/>
          <w:sz w:val="24"/>
          <w:szCs w:val="24"/>
        </w:rPr>
        <w:t>Parágrafo Primeiro</w:t>
      </w:r>
      <w:r w:rsidRPr="00B530E9">
        <w:rPr>
          <w:color w:val="000000" w:themeColor="text1"/>
          <w:sz w:val="24"/>
          <w:szCs w:val="24"/>
        </w:rPr>
        <w:t xml:space="preserve"> – A CONTRATADA deverá apresentar ao setor competente do CONTRATANTE, por ocasião dos pagamentos, os seguintes documentos:</w:t>
      </w:r>
    </w:p>
    <w:p w14:paraId="454CFEAB" w14:textId="77777777" w:rsidR="00170E5D" w:rsidRPr="00B530E9" w:rsidRDefault="00170E5D" w:rsidP="001574CC">
      <w:pPr>
        <w:widowControl w:val="0"/>
        <w:numPr>
          <w:ilvl w:val="0"/>
          <w:numId w:val="20"/>
        </w:numPr>
        <w:tabs>
          <w:tab w:val="left" w:pos="851"/>
        </w:tabs>
        <w:suppressAutoHyphens/>
        <w:autoSpaceDE w:val="0"/>
        <w:autoSpaceDN w:val="0"/>
        <w:adjustRightInd w:val="0"/>
        <w:spacing w:line="276" w:lineRule="auto"/>
        <w:ind w:left="567" w:firstLine="0"/>
        <w:jc w:val="both"/>
        <w:rPr>
          <w:color w:val="000000" w:themeColor="text1"/>
          <w:sz w:val="24"/>
          <w:szCs w:val="24"/>
        </w:rPr>
      </w:pPr>
      <w:r w:rsidRPr="00B530E9">
        <w:rPr>
          <w:color w:val="000000" w:themeColor="text1"/>
          <w:sz w:val="24"/>
          <w:szCs w:val="24"/>
        </w:rPr>
        <w:t>Certidão negativa de débitos com a União (conjunta), Estado e Munícipio;</w:t>
      </w:r>
    </w:p>
    <w:p w14:paraId="35D2BCAA" w14:textId="77777777" w:rsidR="00170E5D" w:rsidRPr="00B530E9" w:rsidRDefault="00170E5D" w:rsidP="001574CC">
      <w:pPr>
        <w:widowControl w:val="0"/>
        <w:numPr>
          <w:ilvl w:val="0"/>
          <w:numId w:val="20"/>
        </w:numPr>
        <w:tabs>
          <w:tab w:val="left" w:pos="851"/>
        </w:tabs>
        <w:suppressAutoHyphens/>
        <w:autoSpaceDE w:val="0"/>
        <w:autoSpaceDN w:val="0"/>
        <w:adjustRightInd w:val="0"/>
        <w:spacing w:line="276" w:lineRule="auto"/>
        <w:ind w:left="567" w:firstLine="0"/>
        <w:jc w:val="both"/>
        <w:rPr>
          <w:color w:val="000000" w:themeColor="text1"/>
          <w:sz w:val="24"/>
          <w:szCs w:val="24"/>
        </w:rPr>
      </w:pPr>
      <w:r w:rsidRPr="00B530E9">
        <w:rPr>
          <w:color w:val="000000" w:themeColor="text1"/>
          <w:sz w:val="24"/>
          <w:szCs w:val="24"/>
        </w:rPr>
        <w:t>Certidão negativa de débitos Trabalhistas</w:t>
      </w:r>
    </w:p>
    <w:p w14:paraId="709C97BA" w14:textId="40F807D1" w:rsidR="00170E5D" w:rsidRPr="00B530E9" w:rsidRDefault="00170E5D" w:rsidP="00B530E9">
      <w:pPr>
        <w:pStyle w:val="A2001065"/>
        <w:tabs>
          <w:tab w:val="left" w:pos="0"/>
          <w:tab w:val="left" w:pos="851"/>
        </w:tabs>
        <w:suppressAutoHyphens/>
        <w:spacing w:line="276" w:lineRule="auto"/>
        <w:ind w:left="567" w:firstLine="0"/>
        <w:rPr>
          <w:color w:val="000000" w:themeColor="text1"/>
        </w:rPr>
      </w:pPr>
      <w:r w:rsidRPr="00B530E9">
        <w:rPr>
          <w:color w:val="000000" w:themeColor="text1"/>
        </w:rPr>
        <w:t>d) Certidão/Certificado de regularidade de situação com o FGTS.</w:t>
      </w:r>
    </w:p>
    <w:p w14:paraId="0650BCC3" w14:textId="77777777" w:rsidR="00170E5D" w:rsidRPr="00B530E9" w:rsidRDefault="00170E5D" w:rsidP="00B530E9">
      <w:pPr>
        <w:pStyle w:val="C0101065"/>
      </w:pPr>
    </w:p>
    <w:p w14:paraId="4275AFD5" w14:textId="77777777" w:rsidR="00170E5D" w:rsidRPr="00B530E9" w:rsidRDefault="00170E5D" w:rsidP="00B530E9">
      <w:pPr>
        <w:pStyle w:val="A2001065"/>
        <w:suppressAutoHyphens/>
        <w:spacing w:after="200" w:line="276" w:lineRule="auto"/>
        <w:ind w:firstLine="0"/>
        <w:rPr>
          <w:color w:val="000000" w:themeColor="text1"/>
        </w:rPr>
      </w:pPr>
      <w:proofErr w:type="gramStart"/>
      <w:r w:rsidRPr="00B530E9">
        <w:rPr>
          <w:b/>
          <w:color w:val="000000" w:themeColor="text1"/>
        </w:rPr>
        <w:t>Parágrafo Segundo</w:t>
      </w:r>
      <w:proofErr w:type="gramEnd"/>
      <w:r w:rsidRPr="00B530E9">
        <w:rPr>
          <w:color w:val="000000" w:themeColor="text1"/>
        </w:rPr>
        <w:t xml:space="preserve"> – A CONTRATANTE poderá deduzir dos pagamentos importâncias que, a qualquer título, lhe forem devidas pela CONTRATADA.</w:t>
      </w:r>
    </w:p>
    <w:p w14:paraId="37E7628F" w14:textId="77777777" w:rsidR="00170E5D" w:rsidRPr="00B530E9" w:rsidRDefault="00170E5D" w:rsidP="00B530E9">
      <w:pPr>
        <w:pStyle w:val="A2001065"/>
        <w:suppressAutoHyphens/>
        <w:spacing w:after="200" w:line="276" w:lineRule="auto"/>
        <w:ind w:firstLine="0"/>
        <w:rPr>
          <w:color w:val="000000" w:themeColor="text1"/>
        </w:rPr>
      </w:pPr>
      <w:proofErr w:type="gramStart"/>
      <w:r w:rsidRPr="00B530E9">
        <w:rPr>
          <w:b/>
          <w:color w:val="000000" w:themeColor="text1"/>
        </w:rPr>
        <w:t>Parágrafo Terceiro</w:t>
      </w:r>
      <w:proofErr w:type="gramEnd"/>
      <w:r w:rsidRPr="00B530E9">
        <w:rPr>
          <w:color w:val="000000" w:themeColor="text1"/>
        </w:rPr>
        <w:t xml:space="preserve"> – Poderá a CONTRATANTE sustar o pagamento de qualquer nota fiscal, nos seguintes casos:</w:t>
      </w:r>
    </w:p>
    <w:p w14:paraId="42BCDC2B" w14:textId="77777777" w:rsidR="00170E5D" w:rsidRPr="00B530E9" w:rsidRDefault="00170E5D" w:rsidP="001574CC">
      <w:pPr>
        <w:pStyle w:val="A202465"/>
        <w:numPr>
          <w:ilvl w:val="0"/>
          <w:numId w:val="21"/>
        </w:numPr>
        <w:tabs>
          <w:tab w:val="left" w:pos="851"/>
        </w:tabs>
        <w:suppressAutoHyphens/>
        <w:spacing w:line="276" w:lineRule="auto"/>
        <w:ind w:left="567" w:firstLine="0"/>
        <w:rPr>
          <w:color w:val="000000" w:themeColor="text1"/>
        </w:rPr>
      </w:pPr>
      <w:r w:rsidRPr="00B530E9">
        <w:rPr>
          <w:color w:val="000000" w:themeColor="text1"/>
        </w:rPr>
        <w:lastRenderedPageBreak/>
        <w:t>Incoerência no fornecimento do objeto deste Contrato, de responsabilidade da CONTRATADA;</w:t>
      </w:r>
    </w:p>
    <w:p w14:paraId="62573DC1" w14:textId="77777777" w:rsidR="00170E5D" w:rsidRPr="00B530E9" w:rsidRDefault="00170E5D" w:rsidP="00B530E9">
      <w:pPr>
        <w:pStyle w:val="A202465"/>
        <w:tabs>
          <w:tab w:val="left" w:pos="-993"/>
          <w:tab w:val="left" w:pos="851"/>
        </w:tabs>
        <w:suppressAutoHyphens/>
        <w:spacing w:line="276" w:lineRule="auto"/>
        <w:ind w:left="567" w:firstLine="0"/>
        <w:rPr>
          <w:color w:val="000000" w:themeColor="text1"/>
        </w:rPr>
      </w:pPr>
      <w:r w:rsidRPr="00B530E9">
        <w:rPr>
          <w:color w:val="000000" w:themeColor="text1"/>
        </w:rPr>
        <w:t>b)</w:t>
      </w:r>
      <w:r w:rsidRPr="00B530E9">
        <w:rPr>
          <w:color w:val="000000" w:themeColor="text1"/>
        </w:rPr>
        <w:tab/>
        <w:t>Realização do objeto em desacordo com as condições estabelecidas neste Contrato;</w:t>
      </w:r>
    </w:p>
    <w:p w14:paraId="47E8F0AD" w14:textId="77777777" w:rsidR="00170E5D" w:rsidRPr="00B530E9" w:rsidRDefault="00170E5D" w:rsidP="001574CC">
      <w:pPr>
        <w:pStyle w:val="A202465"/>
        <w:numPr>
          <w:ilvl w:val="0"/>
          <w:numId w:val="22"/>
        </w:numPr>
        <w:tabs>
          <w:tab w:val="left" w:pos="851"/>
        </w:tabs>
        <w:suppressAutoHyphens/>
        <w:spacing w:line="276" w:lineRule="auto"/>
        <w:ind w:left="567" w:firstLine="0"/>
        <w:rPr>
          <w:color w:val="000000" w:themeColor="text1"/>
        </w:rPr>
      </w:pPr>
      <w:r w:rsidRPr="00B530E9">
        <w:rPr>
          <w:color w:val="000000" w:themeColor="text1"/>
        </w:rPr>
        <w:t>Erros, omissões ou vícios nas notas fiscais.</w:t>
      </w:r>
    </w:p>
    <w:p w14:paraId="279D4337" w14:textId="77777777" w:rsidR="00170E5D" w:rsidRPr="00B530E9" w:rsidRDefault="00170E5D" w:rsidP="00B530E9">
      <w:pPr>
        <w:jc w:val="both"/>
        <w:rPr>
          <w:sz w:val="24"/>
          <w:szCs w:val="24"/>
        </w:rPr>
      </w:pPr>
    </w:p>
    <w:p w14:paraId="67D861D6" w14:textId="059935D8" w:rsidR="00735449" w:rsidRPr="00CD40DF" w:rsidRDefault="00735449" w:rsidP="00955AE5">
      <w:pPr>
        <w:shd w:val="clear" w:color="auto" w:fill="BDD6EE" w:themeFill="accent5" w:themeFillTint="66"/>
        <w:jc w:val="both"/>
        <w:rPr>
          <w:b/>
          <w:bCs/>
          <w:sz w:val="24"/>
          <w:szCs w:val="24"/>
        </w:rPr>
      </w:pPr>
      <w:r w:rsidRPr="00B530E9">
        <w:rPr>
          <w:b/>
          <w:bCs/>
          <w:sz w:val="24"/>
          <w:szCs w:val="24"/>
        </w:rPr>
        <w:t xml:space="preserve">CLÁUSULA </w:t>
      </w:r>
      <w:r w:rsidR="00715922" w:rsidRPr="00B530E9">
        <w:rPr>
          <w:b/>
          <w:bCs/>
          <w:sz w:val="24"/>
          <w:szCs w:val="24"/>
        </w:rPr>
        <w:t>SEXTA</w:t>
      </w:r>
      <w:r w:rsidRPr="00B530E9">
        <w:rPr>
          <w:b/>
          <w:bCs/>
          <w:sz w:val="24"/>
          <w:szCs w:val="24"/>
        </w:rPr>
        <w:t xml:space="preserve"> - DA DOTAÇÃO ORÇAMENTÁRIA</w:t>
      </w:r>
    </w:p>
    <w:p w14:paraId="732E2E0C" w14:textId="77777777" w:rsidR="00735449" w:rsidRPr="00CD40DF" w:rsidRDefault="00735449" w:rsidP="00316595">
      <w:pPr>
        <w:widowControl w:val="0"/>
        <w:autoSpaceDE w:val="0"/>
        <w:autoSpaceDN w:val="0"/>
        <w:adjustRightInd w:val="0"/>
        <w:jc w:val="both"/>
        <w:rPr>
          <w:sz w:val="18"/>
          <w:szCs w:val="18"/>
        </w:rPr>
      </w:pPr>
    </w:p>
    <w:p w14:paraId="465A4C3E" w14:textId="5DBC8B8E" w:rsidR="009D665C" w:rsidRPr="00CD40DF" w:rsidRDefault="00715922" w:rsidP="00BB79D3">
      <w:pPr>
        <w:autoSpaceDE w:val="0"/>
        <w:autoSpaceDN w:val="0"/>
        <w:adjustRightInd w:val="0"/>
        <w:jc w:val="both"/>
        <w:rPr>
          <w:sz w:val="24"/>
          <w:szCs w:val="24"/>
          <w:lang w:eastAsia="x-none"/>
        </w:rPr>
      </w:pPr>
      <w:r w:rsidRPr="00CD40DF">
        <w:rPr>
          <w:bCs/>
          <w:sz w:val="24"/>
          <w:szCs w:val="24"/>
        </w:rPr>
        <w:t>6</w:t>
      </w:r>
      <w:r w:rsidR="00735449" w:rsidRPr="00CD40DF">
        <w:rPr>
          <w:bCs/>
          <w:sz w:val="24"/>
          <w:szCs w:val="24"/>
        </w:rPr>
        <w:t>.1</w:t>
      </w:r>
      <w:r w:rsidR="008663F3" w:rsidRPr="00CD40DF">
        <w:rPr>
          <w:bCs/>
          <w:sz w:val="24"/>
          <w:szCs w:val="24"/>
        </w:rPr>
        <w:t xml:space="preserve"> -</w:t>
      </w:r>
      <w:r w:rsidR="00735449" w:rsidRPr="00CD40DF">
        <w:rPr>
          <w:bCs/>
          <w:sz w:val="24"/>
          <w:szCs w:val="24"/>
        </w:rPr>
        <w:t xml:space="preserve"> </w:t>
      </w:r>
      <w:r w:rsidR="003E57DC" w:rsidRPr="00CD40DF">
        <w:rPr>
          <w:sz w:val="24"/>
          <w:szCs w:val="24"/>
          <w:lang w:eastAsia="x-none"/>
        </w:rPr>
        <w:t>As despesas decorrentes desta contratação estão programadas nas seguintes dotações orçamentárias:</w:t>
      </w:r>
    </w:p>
    <w:p w14:paraId="602A1173" w14:textId="77777777" w:rsidR="00624DF5" w:rsidRPr="00CD40DF" w:rsidRDefault="00624DF5" w:rsidP="00624DF5">
      <w:pPr>
        <w:autoSpaceDE w:val="0"/>
        <w:autoSpaceDN w:val="0"/>
        <w:adjustRightInd w:val="0"/>
        <w:jc w:val="both"/>
        <w:rPr>
          <w:sz w:val="24"/>
          <w:szCs w:val="24"/>
          <w:highlight w:val="yellow"/>
          <w:lang w:eastAsia="x-none"/>
        </w:rPr>
      </w:pPr>
    </w:p>
    <w:p w14:paraId="112BC829" w14:textId="77777777" w:rsidR="009D665C" w:rsidRPr="001E7B39" w:rsidRDefault="009D665C" w:rsidP="009D665C">
      <w:pPr>
        <w:autoSpaceDE w:val="0"/>
        <w:autoSpaceDN w:val="0"/>
        <w:adjustRightInd w:val="0"/>
        <w:jc w:val="both"/>
        <w:rPr>
          <w:b/>
          <w:bCs/>
          <w:sz w:val="24"/>
          <w:szCs w:val="24"/>
        </w:rPr>
      </w:pPr>
      <w:r w:rsidRPr="001E7B39">
        <w:rPr>
          <w:b/>
          <w:bCs/>
          <w:sz w:val="24"/>
          <w:szCs w:val="24"/>
        </w:rPr>
        <w:t xml:space="preserve">FUNDO MUNICIPAL DE ASSISTÊNCIA SOCIAL </w:t>
      </w:r>
    </w:p>
    <w:p w14:paraId="0A336EB4" w14:textId="77777777" w:rsidR="009D665C" w:rsidRDefault="009D665C" w:rsidP="009D665C">
      <w:pPr>
        <w:autoSpaceDE w:val="0"/>
        <w:autoSpaceDN w:val="0"/>
        <w:adjustRightInd w:val="0"/>
        <w:jc w:val="both"/>
        <w:rPr>
          <w:rFonts w:eastAsia="Calibri"/>
          <w:b/>
          <w:bCs/>
          <w:kern w:val="2"/>
          <w:sz w:val="24"/>
          <w:szCs w:val="24"/>
        </w:rPr>
      </w:pPr>
    </w:p>
    <w:p w14:paraId="634687C2" w14:textId="77777777" w:rsidR="009251E6" w:rsidRPr="001E7B39" w:rsidRDefault="009251E6" w:rsidP="009251E6">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23D30481"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71609955"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Unidade 07: Secretaria Municipal de Assistência Social</w:t>
      </w:r>
    </w:p>
    <w:p w14:paraId="21E7553B"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08.122.0831.2061.0000 – Manutenção das Atividades da Secretaria</w:t>
      </w:r>
    </w:p>
    <w:p w14:paraId="42BD7BF2" w14:textId="74B586B8" w:rsidR="009251E6" w:rsidRDefault="009251E6" w:rsidP="009251E6">
      <w:pPr>
        <w:autoSpaceDE w:val="0"/>
        <w:autoSpaceDN w:val="0"/>
        <w:adjustRightInd w:val="0"/>
        <w:jc w:val="both"/>
        <w:rPr>
          <w:rFonts w:eastAsia="Calibri"/>
          <w:kern w:val="2"/>
          <w:sz w:val="24"/>
          <w:szCs w:val="24"/>
        </w:rPr>
      </w:pPr>
      <w:r>
        <w:rPr>
          <w:rFonts w:eastAsia="Calibri"/>
          <w:kern w:val="2"/>
          <w:sz w:val="24"/>
          <w:szCs w:val="24"/>
        </w:rPr>
        <w:t>3.3.90.39.00- OUTROS SERVIÇOS DE TERCEIROS- PESSOA JURÍDICA</w:t>
      </w:r>
    </w:p>
    <w:p w14:paraId="72FE2432" w14:textId="77777777" w:rsidR="009251E6" w:rsidRPr="001E7B39" w:rsidRDefault="009251E6" w:rsidP="009251E6">
      <w:pPr>
        <w:autoSpaceDE w:val="0"/>
        <w:autoSpaceDN w:val="0"/>
        <w:adjustRightInd w:val="0"/>
        <w:jc w:val="both"/>
        <w:rPr>
          <w:rFonts w:eastAsia="Calibri"/>
          <w:kern w:val="2"/>
          <w:sz w:val="24"/>
          <w:szCs w:val="24"/>
        </w:rPr>
      </w:pPr>
    </w:p>
    <w:p w14:paraId="7A48BFA3" w14:textId="77777777" w:rsidR="009251E6" w:rsidRPr="001E7B39" w:rsidRDefault="009251E6" w:rsidP="009251E6">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53ECD06B"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3F046A9E"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Unidade 07: Secretaria Municipal de Assistência Social</w:t>
      </w:r>
    </w:p>
    <w:p w14:paraId="277B0FC2"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08.244.0831.2063.0000- CONCESSÃO DE BENEFICIO EVENTUAL</w:t>
      </w:r>
    </w:p>
    <w:p w14:paraId="37184F95" w14:textId="1ABF8CF9" w:rsidR="009251E6" w:rsidRDefault="009251E6" w:rsidP="009251E6">
      <w:pPr>
        <w:autoSpaceDE w:val="0"/>
        <w:autoSpaceDN w:val="0"/>
        <w:adjustRightInd w:val="0"/>
        <w:jc w:val="both"/>
        <w:rPr>
          <w:rFonts w:eastAsia="Calibri"/>
          <w:kern w:val="2"/>
          <w:sz w:val="24"/>
          <w:szCs w:val="24"/>
        </w:rPr>
      </w:pPr>
      <w:r>
        <w:rPr>
          <w:rFonts w:eastAsia="Calibri"/>
          <w:kern w:val="2"/>
          <w:sz w:val="24"/>
          <w:szCs w:val="24"/>
        </w:rPr>
        <w:t>3.3.90.00.00- APLICAÇÕES DIRETAS</w:t>
      </w:r>
    </w:p>
    <w:p w14:paraId="418FFB35" w14:textId="77777777" w:rsidR="009251E6" w:rsidRPr="001E7B39" w:rsidRDefault="009251E6" w:rsidP="009251E6">
      <w:pPr>
        <w:autoSpaceDE w:val="0"/>
        <w:autoSpaceDN w:val="0"/>
        <w:adjustRightInd w:val="0"/>
        <w:jc w:val="both"/>
        <w:rPr>
          <w:rFonts w:eastAsia="Calibri"/>
          <w:kern w:val="2"/>
          <w:sz w:val="24"/>
          <w:szCs w:val="24"/>
        </w:rPr>
      </w:pPr>
    </w:p>
    <w:p w14:paraId="3AB1D342" w14:textId="77777777" w:rsidR="009251E6" w:rsidRPr="001E7B39" w:rsidRDefault="009251E6" w:rsidP="009251E6">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5302536E"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1B47959B"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Unidade 14: Fundo Municipal de Assistência Social</w:t>
      </w:r>
    </w:p>
    <w:p w14:paraId="24430B57" w14:textId="77777777" w:rsidR="009251E6" w:rsidRPr="001E7B39" w:rsidRDefault="009251E6" w:rsidP="009251E6">
      <w:pPr>
        <w:autoSpaceDE w:val="0"/>
        <w:autoSpaceDN w:val="0"/>
        <w:adjustRightInd w:val="0"/>
        <w:jc w:val="both"/>
        <w:rPr>
          <w:rFonts w:eastAsia="Calibri"/>
          <w:kern w:val="2"/>
          <w:sz w:val="24"/>
          <w:szCs w:val="24"/>
        </w:rPr>
      </w:pPr>
      <w:r w:rsidRPr="001E7B39">
        <w:rPr>
          <w:rFonts w:eastAsia="Calibri"/>
          <w:kern w:val="2"/>
          <w:sz w:val="24"/>
          <w:szCs w:val="24"/>
        </w:rPr>
        <w:t xml:space="preserve">08.244.0832.2064.0000- PAIF- PROTEÇÃO E ATENDIMENTO INTEGRAL A FAMILIA </w:t>
      </w:r>
    </w:p>
    <w:p w14:paraId="3B16CCA4" w14:textId="77777777" w:rsidR="009251E6" w:rsidRPr="001E7B39" w:rsidRDefault="009251E6" w:rsidP="009251E6">
      <w:pPr>
        <w:autoSpaceDE w:val="0"/>
        <w:autoSpaceDN w:val="0"/>
        <w:adjustRightInd w:val="0"/>
        <w:jc w:val="both"/>
        <w:rPr>
          <w:rFonts w:eastAsia="Calibri"/>
          <w:kern w:val="2"/>
          <w:sz w:val="24"/>
          <w:szCs w:val="24"/>
        </w:rPr>
      </w:pPr>
      <w:r>
        <w:rPr>
          <w:rFonts w:eastAsia="Calibri"/>
          <w:kern w:val="2"/>
          <w:sz w:val="24"/>
          <w:szCs w:val="24"/>
        </w:rPr>
        <w:t>3.3.90.00.00- APLICAÇÕES DIRETAS</w:t>
      </w:r>
    </w:p>
    <w:p w14:paraId="0DC89F90" w14:textId="3535D898" w:rsidR="00624DF5" w:rsidRDefault="00624DF5" w:rsidP="00624DF5">
      <w:pPr>
        <w:rPr>
          <w:rFonts w:eastAsia="Calibri"/>
          <w:bCs/>
          <w:sz w:val="24"/>
          <w:szCs w:val="24"/>
          <w:highlight w:val="yellow"/>
        </w:rPr>
      </w:pPr>
    </w:p>
    <w:p w14:paraId="7B7219CB" w14:textId="693BC65D" w:rsidR="0096390E" w:rsidRPr="00FB64F4" w:rsidRDefault="00735449" w:rsidP="00FB64F4">
      <w:pPr>
        <w:keepNext/>
        <w:shd w:val="clear" w:color="auto" w:fill="BDD6EE" w:themeFill="accent5" w:themeFillTint="66"/>
        <w:jc w:val="both"/>
        <w:outlineLvl w:val="0"/>
        <w:rPr>
          <w:sz w:val="24"/>
          <w:szCs w:val="24"/>
        </w:rPr>
      </w:pPr>
      <w:r w:rsidRPr="00FB64F4">
        <w:rPr>
          <w:b/>
          <w:bCs/>
          <w:sz w:val="24"/>
          <w:szCs w:val="24"/>
        </w:rPr>
        <w:t>CLÁUSULA S</w:t>
      </w:r>
      <w:r w:rsidR="00715922" w:rsidRPr="00FB64F4">
        <w:rPr>
          <w:b/>
          <w:bCs/>
          <w:sz w:val="24"/>
          <w:szCs w:val="24"/>
        </w:rPr>
        <w:t>ÉTIMA</w:t>
      </w:r>
      <w:r w:rsidRPr="00FB64F4">
        <w:rPr>
          <w:b/>
          <w:bCs/>
          <w:sz w:val="24"/>
          <w:szCs w:val="24"/>
        </w:rPr>
        <w:t xml:space="preserve"> </w:t>
      </w:r>
      <w:r w:rsidR="0096390E" w:rsidRPr="00FB64F4">
        <w:rPr>
          <w:b/>
          <w:bCs/>
          <w:sz w:val="24"/>
          <w:szCs w:val="24"/>
        </w:rPr>
        <w:t>–</w:t>
      </w:r>
      <w:r w:rsidR="002732BF" w:rsidRPr="00FB64F4">
        <w:rPr>
          <w:b/>
          <w:bCs/>
          <w:sz w:val="24"/>
          <w:szCs w:val="24"/>
        </w:rPr>
        <w:t xml:space="preserve"> </w:t>
      </w:r>
      <w:r w:rsidR="00FB64F4" w:rsidRPr="00FB64F4">
        <w:rPr>
          <w:b/>
          <w:bCs/>
          <w:sz w:val="24"/>
          <w:szCs w:val="24"/>
        </w:rPr>
        <w:t>REGIME DE FORNECIMENTO E/OU EXECUÇÃO</w:t>
      </w:r>
    </w:p>
    <w:p w14:paraId="447E2E8D" w14:textId="77777777" w:rsidR="004722DA" w:rsidRPr="00CD40DF" w:rsidRDefault="004722DA" w:rsidP="003B3DD3">
      <w:pPr>
        <w:shd w:val="clear" w:color="auto" w:fill="FFFFFF" w:themeFill="background1"/>
        <w:autoSpaceDE w:val="0"/>
        <w:autoSpaceDN w:val="0"/>
        <w:adjustRightInd w:val="0"/>
        <w:jc w:val="both"/>
        <w:rPr>
          <w:color w:val="000000"/>
          <w:sz w:val="24"/>
          <w:szCs w:val="24"/>
          <w:highlight w:val="yellow"/>
        </w:rPr>
      </w:pPr>
    </w:p>
    <w:p w14:paraId="5C33443D" w14:textId="42EACF5C" w:rsidR="003B2658" w:rsidRPr="001E7B39" w:rsidRDefault="003B2658" w:rsidP="003B2658">
      <w:pPr>
        <w:autoSpaceDE w:val="0"/>
        <w:autoSpaceDN w:val="0"/>
        <w:adjustRightInd w:val="0"/>
        <w:jc w:val="both"/>
        <w:rPr>
          <w:b/>
          <w:bCs/>
          <w:color w:val="000000"/>
          <w:sz w:val="24"/>
          <w:szCs w:val="24"/>
        </w:rPr>
      </w:pPr>
      <w:r>
        <w:rPr>
          <w:b/>
          <w:bCs/>
          <w:color w:val="000000"/>
          <w:sz w:val="24"/>
          <w:szCs w:val="24"/>
        </w:rPr>
        <w:t>7</w:t>
      </w:r>
      <w:r w:rsidRPr="001E7B39">
        <w:rPr>
          <w:b/>
          <w:bCs/>
          <w:color w:val="000000"/>
          <w:sz w:val="24"/>
          <w:szCs w:val="24"/>
        </w:rPr>
        <w:t>.1 - Prazos</w:t>
      </w:r>
    </w:p>
    <w:p w14:paraId="3972EF27" w14:textId="77777777" w:rsidR="00D70EDE" w:rsidRDefault="00D70EDE" w:rsidP="003B2658">
      <w:pPr>
        <w:widowControl w:val="0"/>
        <w:autoSpaceDE w:val="0"/>
        <w:autoSpaceDN w:val="0"/>
        <w:adjustRightInd w:val="0"/>
        <w:ind w:left="567"/>
        <w:jc w:val="both"/>
        <w:rPr>
          <w:sz w:val="24"/>
          <w:szCs w:val="24"/>
        </w:rPr>
      </w:pPr>
    </w:p>
    <w:p w14:paraId="35CDC628" w14:textId="0ECBBF34" w:rsidR="003B2658" w:rsidRPr="001E7B39" w:rsidRDefault="003B2658" w:rsidP="003B2658">
      <w:pPr>
        <w:widowControl w:val="0"/>
        <w:autoSpaceDE w:val="0"/>
        <w:autoSpaceDN w:val="0"/>
        <w:adjustRightInd w:val="0"/>
        <w:ind w:left="567"/>
        <w:jc w:val="both"/>
        <w:rPr>
          <w:sz w:val="24"/>
          <w:szCs w:val="24"/>
        </w:rPr>
      </w:pPr>
      <w:r>
        <w:rPr>
          <w:sz w:val="24"/>
          <w:szCs w:val="24"/>
        </w:rPr>
        <w:t>7</w:t>
      </w:r>
      <w:r w:rsidRPr="001E7B39">
        <w:rPr>
          <w:sz w:val="24"/>
          <w:szCs w:val="24"/>
        </w:rPr>
        <w:t xml:space="preserve">.1.1 - O Prazo de entrega deverá ser de no máximo de </w:t>
      </w:r>
      <w:r w:rsidRPr="001E7B39">
        <w:rPr>
          <w:b/>
          <w:bCs/>
          <w:sz w:val="24"/>
          <w:szCs w:val="24"/>
        </w:rPr>
        <w:t>10 (dez) dias úteis</w:t>
      </w:r>
      <w:r w:rsidRPr="001E7B39">
        <w:rPr>
          <w:sz w:val="24"/>
          <w:szCs w:val="24"/>
        </w:rPr>
        <w:t xml:space="preserve"> contados a partir da data de envio da ordem de fornecimento por e-mail.</w:t>
      </w:r>
    </w:p>
    <w:p w14:paraId="3237B8E2" w14:textId="63AC9B38" w:rsidR="003B2658" w:rsidRPr="001E7B39" w:rsidRDefault="003B2658" w:rsidP="003B2658">
      <w:pPr>
        <w:widowControl w:val="0"/>
        <w:autoSpaceDE w:val="0"/>
        <w:autoSpaceDN w:val="0"/>
        <w:adjustRightInd w:val="0"/>
        <w:ind w:left="567"/>
        <w:jc w:val="both"/>
        <w:rPr>
          <w:sz w:val="24"/>
          <w:szCs w:val="24"/>
        </w:rPr>
      </w:pPr>
      <w:r>
        <w:rPr>
          <w:sz w:val="24"/>
          <w:szCs w:val="24"/>
        </w:rPr>
        <w:t>7</w:t>
      </w:r>
      <w:r w:rsidRPr="001E7B39">
        <w:rPr>
          <w:sz w:val="24"/>
          <w:szCs w:val="24"/>
        </w:rPr>
        <w:t>.1.2 - Os pedidos e entregas poderão ser solicitados mensalmente ou de acordo com a necessidade da secretaria.</w:t>
      </w:r>
    </w:p>
    <w:p w14:paraId="1EBC9377" w14:textId="73F61C10" w:rsidR="003B2658" w:rsidRPr="001E7B39" w:rsidRDefault="003B2658" w:rsidP="003B2658">
      <w:pPr>
        <w:autoSpaceDE w:val="0"/>
        <w:autoSpaceDN w:val="0"/>
        <w:adjustRightInd w:val="0"/>
        <w:ind w:left="567"/>
        <w:jc w:val="both"/>
        <w:rPr>
          <w:sz w:val="24"/>
          <w:szCs w:val="24"/>
        </w:rPr>
      </w:pPr>
      <w:r>
        <w:rPr>
          <w:sz w:val="24"/>
          <w:szCs w:val="24"/>
        </w:rPr>
        <w:t>7</w:t>
      </w:r>
      <w:r w:rsidRPr="001E7B39">
        <w:rPr>
          <w:sz w:val="24"/>
          <w:szCs w:val="24"/>
        </w:rPr>
        <w:t xml:space="preserve">.1.3 - O licitante deverá proceder a entrega de modo satisfatório obedecendo aos prazos previstos neste termo de referência, exceto se houver caso fortuito ou motivos de força maior, desde que estejam devidamente justificados, devendo, nesses casos, ser apurado e anotado pelo fiscal em registro próprio. </w:t>
      </w:r>
    </w:p>
    <w:p w14:paraId="4371FC25" w14:textId="5C247007" w:rsidR="003B2658" w:rsidRPr="001E7B39" w:rsidRDefault="003B2658" w:rsidP="003B2658">
      <w:pPr>
        <w:widowControl w:val="0"/>
        <w:autoSpaceDE w:val="0"/>
        <w:autoSpaceDN w:val="0"/>
        <w:adjustRightInd w:val="0"/>
        <w:ind w:left="567"/>
        <w:jc w:val="both"/>
        <w:rPr>
          <w:sz w:val="24"/>
          <w:szCs w:val="24"/>
        </w:rPr>
      </w:pPr>
      <w:r>
        <w:rPr>
          <w:sz w:val="24"/>
          <w:szCs w:val="24"/>
        </w:rPr>
        <w:t>7</w:t>
      </w:r>
      <w:r w:rsidRPr="001E7B39">
        <w:rPr>
          <w:sz w:val="24"/>
          <w:szCs w:val="24"/>
        </w:rPr>
        <w:t>.1.4 - Os itens,</w:t>
      </w:r>
      <w:r w:rsidRPr="001E7B39">
        <w:rPr>
          <w:bCs/>
          <w:sz w:val="24"/>
          <w:szCs w:val="24"/>
        </w:rPr>
        <w:t xml:space="preserve"> que compõem as cestas básicas de</w:t>
      </w:r>
      <w:r w:rsidRPr="001E7B39">
        <w:rPr>
          <w:sz w:val="24"/>
          <w:szCs w:val="24"/>
        </w:rPr>
        <w:t xml:space="preserve"> forma total ou parcial, caso não estejam de acordo com as especificações deste Termo de Referência ou apresentarem algum defeito de fábrica, ou não correspondam a marca apresentada na proposta, dos quais deverão os mesmos serem substituídos num prazo máximo de 24 (vinte e quatro) horas.</w:t>
      </w:r>
    </w:p>
    <w:p w14:paraId="06E2EEF6" w14:textId="4DDD27AE" w:rsidR="003B2658" w:rsidRPr="001E7B39" w:rsidRDefault="003B2658" w:rsidP="003B2658">
      <w:pPr>
        <w:widowControl w:val="0"/>
        <w:autoSpaceDE w:val="0"/>
        <w:autoSpaceDN w:val="0"/>
        <w:adjustRightInd w:val="0"/>
        <w:ind w:left="567"/>
        <w:jc w:val="both"/>
        <w:rPr>
          <w:sz w:val="24"/>
          <w:szCs w:val="24"/>
        </w:rPr>
      </w:pPr>
      <w:r>
        <w:rPr>
          <w:sz w:val="24"/>
          <w:szCs w:val="24"/>
        </w:rPr>
        <w:t>7</w:t>
      </w:r>
      <w:r w:rsidRPr="001E7B39">
        <w:rPr>
          <w:sz w:val="24"/>
          <w:szCs w:val="24"/>
        </w:rPr>
        <w:t>.1.5 - O licitante não poderá deixar de mencionar as marcas nos itens dos insumos e material, caso contrário, será desclassificado no item.</w:t>
      </w:r>
    </w:p>
    <w:p w14:paraId="4AF60CD6" w14:textId="40A73E35" w:rsidR="003B2658" w:rsidRPr="001E7B39" w:rsidRDefault="003B2658" w:rsidP="003B2658">
      <w:pPr>
        <w:widowControl w:val="0"/>
        <w:autoSpaceDE w:val="0"/>
        <w:autoSpaceDN w:val="0"/>
        <w:adjustRightInd w:val="0"/>
        <w:ind w:left="567"/>
        <w:jc w:val="both"/>
        <w:rPr>
          <w:sz w:val="24"/>
          <w:szCs w:val="24"/>
        </w:rPr>
      </w:pPr>
      <w:r>
        <w:rPr>
          <w:sz w:val="24"/>
          <w:szCs w:val="24"/>
        </w:rPr>
        <w:t>7</w:t>
      </w:r>
      <w:r w:rsidRPr="001E7B39">
        <w:rPr>
          <w:sz w:val="24"/>
          <w:szCs w:val="24"/>
        </w:rPr>
        <w:t xml:space="preserve">.1.6 - O prazo de validade dos gêneros não deverá ser inferior a 12 meses, a contar da </w:t>
      </w:r>
      <w:r w:rsidRPr="001E7B39">
        <w:rPr>
          <w:sz w:val="24"/>
          <w:szCs w:val="24"/>
        </w:rPr>
        <w:lastRenderedPageBreak/>
        <w:t>data da entrega do produto. Os insumos devem ser entregues com prazo equivalente a no mínimo 75% de sua validade, contados da data de fabricação.</w:t>
      </w:r>
    </w:p>
    <w:p w14:paraId="5C5753CB" w14:textId="094D8D07" w:rsidR="003B2658" w:rsidRDefault="003B2658" w:rsidP="003B2658">
      <w:pPr>
        <w:widowControl w:val="0"/>
        <w:autoSpaceDE w:val="0"/>
        <w:autoSpaceDN w:val="0"/>
        <w:adjustRightInd w:val="0"/>
        <w:ind w:left="567"/>
        <w:jc w:val="both"/>
        <w:rPr>
          <w:sz w:val="24"/>
          <w:szCs w:val="24"/>
        </w:rPr>
      </w:pPr>
      <w:r>
        <w:rPr>
          <w:sz w:val="24"/>
          <w:szCs w:val="24"/>
        </w:rPr>
        <w:t>7</w:t>
      </w:r>
      <w:r w:rsidRPr="001E7B39">
        <w:rPr>
          <w:sz w:val="24"/>
          <w:szCs w:val="24"/>
        </w:rPr>
        <w:t xml:space="preserve">.1.7 - No Ata da entrega, o fornecedor deverá prezar pela higiene e segurança sanitária dos entregadores, dos gêneros e do meio de transporte. </w:t>
      </w:r>
    </w:p>
    <w:p w14:paraId="7F28018F" w14:textId="77777777" w:rsidR="00D70EDE" w:rsidRPr="001E7B39" w:rsidRDefault="00D70EDE" w:rsidP="003B2658">
      <w:pPr>
        <w:widowControl w:val="0"/>
        <w:autoSpaceDE w:val="0"/>
        <w:autoSpaceDN w:val="0"/>
        <w:adjustRightInd w:val="0"/>
        <w:ind w:left="567"/>
        <w:jc w:val="both"/>
        <w:rPr>
          <w:sz w:val="24"/>
          <w:szCs w:val="24"/>
        </w:rPr>
      </w:pPr>
    </w:p>
    <w:p w14:paraId="2E25EA56" w14:textId="77777777" w:rsidR="00D70EDE" w:rsidRDefault="003B2658" w:rsidP="003B2658">
      <w:pPr>
        <w:autoSpaceDE w:val="0"/>
        <w:autoSpaceDN w:val="0"/>
        <w:adjustRightInd w:val="0"/>
        <w:jc w:val="both"/>
        <w:rPr>
          <w:b/>
          <w:bCs/>
          <w:color w:val="000000"/>
          <w:sz w:val="24"/>
          <w:szCs w:val="24"/>
        </w:rPr>
      </w:pPr>
      <w:r>
        <w:rPr>
          <w:b/>
          <w:bCs/>
          <w:color w:val="000000"/>
          <w:sz w:val="24"/>
          <w:szCs w:val="24"/>
        </w:rPr>
        <w:t>7</w:t>
      </w:r>
      <w:r w:rsidRPr="001E7B39">
        <w:rPr>
          <w:b/>
          <w:bCs/>
          <w:color w:val="000000"/>
          <w:sz w:val="24"/>
          <w:szCs w:val="24"/>
        </w:rPr>
        <w:t xml:space="preserve">.2 </w:t>
      </w:r>
      <w:r>
        <w:rPr>
          <w:b/>
          <w:bCs/>
          <w:color w:val="000000"/>
          <w:sz w:val="24"/>
          <w:szCs w:val="24"/>
        </w:rPr>
        <w:t>–</w:t>
      </w:r>
      <w:r w:rsidRPr="001E7B39">
        <w:rPr>
          <w:b/>
          <w:bCs/>
          <w:color w:val="000000"/>
          <w:sz w:val="24"/>
          <w:szCs w:val="24"/>
        </w:rPr>
        <w:t xml:space="preserve"> </w:t>
      </w:r>
      <w:r>
        <w:rPr>
          <w:b/>
          <w:bCs/>
          <w:color w:val="000000"/>
          <w:sz w:val="24"/>
          <w:szCs w:val="24"/>
        </w:rPr>
        <w:t xml:space="preserve">Do Fornecimento e </w:t>
      </w:r>
      <w:r w:rsidRPr="001E7B39">
        <w:rPr>
          <w:b/>
          <w:bCs/>
          <w:color w:val="000000"/>
          <w:sz w:val="24"/>
          <w:szCs w:val="24"/>
        </w:rPr>
        <w:t xml:space="preserve">Local da Entrega     </w:t>
      </w:r>
    </w:p>
    <w:p w14:paraId="1D367BB9" w14:textId="3CD0B7BF" w:rsidR="003B2658" w:rsidRPr="001E7B39" w:rsidRDefault="003B2658" w:rsidP="003B2658">
      <w:pPr>
        <w:autoSpaceDE w:val="0"/>
        <w:autoSpaceDN w:val="0"/>
        <w:adjustRightInd w:val="0"/>
        <w:jc w:val="both"/>
        <w:rPr>
          <w:color w:val="FF0000"/>
          <w:sz w:val="24"/>
          <w:szCs w:val="24"/>
        </w:rPr>
      </w:pPr>
      <w:r w:rsidRPr="001E7B39">
        <w:rPr>
          <w:b/>
          <w:bCs/>
          <w:color w:val="000000"/>
          <w:sz w:val="24"/>
          <w:szCs w:val="24"/>
        </w:rPr>
        <w:t xml:space="preserve">                                                                                                                                                                                                                                                                                                                                                                                                                                                    </w:t>
      </w:r>
    </w:p>
    <w:p w14:paraId="4E352E0A" w14:textId="41F8AD1F" w:rsidR="003B2658" w:rsidRPr="001E7B39" w:rsidRDefault="003B2658" w:rsidP="003B2658">
      <w:pPr>
        <w:autoSpaceDE w:val="0"/>
        <w:autoSpaceDN w:val="0"/>
        <w:adjustRightInd w:val="0"/>
        <w:ind w:left="567"/>
        <w:jc w:val="both"/>
        <w:rPr>
          <w:sz w:val="24"/>
          <w:szCs w:val="24"/>
        </w:rPr>
      </w:pPr>
      <w:r>
        <w:rPr>
          <w:sz w:val="24"/>
          <w:szCs w:val="24"/>
        </w:rPr>
        <w:t>7</w:t>
      </w:r>
      <w:r w:rsidRPr="001E7B39">
        <w:rPr>
          <w:sz w:val="24"/>
          <w:szCs w:val="24"/>
        </w:rPr>
        <w:t>.2.1 - Os itens serão fornecidos conforme especificações, quantitativos e programação contidos neste Termo de Referência.</w:t>
      </w:r>
    </w:p>
    <w:p w14:paraId="69341A8F" w14:textId="5442353A" w:rsidR="003B2658" w:rsidRPr="001E7B39" w:rsidRDefault="003B2658" w:rsidP="003B2658">
      <w:pPr>
        <w:autoSpaceDE w:val="0"/>
        <w:autoSpaceDN w:val="0"/>
        <w:adjustRightInd w:val="0"/>
        <w:ind w:left="567"/>
        <w:jc w:val="both"/>
        <w:rPr>
          <w:color w:val="000000"/>
          <w:sz w:val="24"/>
          <w:szCs w:val="24"/>
        </w:rPr>
      </w:pPr>
      <w:r>
        <w:rPr>
          <w:color w:val="000000"/>
          <w:sz w:val="24"/>
          <w:szCs w:val="24"/>
        </w:rPr>
        <w:t>7</w:t>
      </w:r>
      <w:r w:rsidRPr="001E7B39">
        <w:rPr>
          <w:color w:val="000000"/>
          <w:sz w:val="24"/>
          <w:szCs w:val="24"/>
        </w:rPr>
        <w:t>.2.2 - A nota de empenho não é considerada autorização de fornecimento.</w:t>
      </w:r>
      <w:r w:rsidRPr="001E7B39">
        <w:rPr>
          <w:sz w:val="24"/>
          <w:szCs w:val="24"/>
        </w:rPr>
        <w:t xml:space="preserve"> </w:t>
      </w:r>
      <w:r w:rsidRPr="001E7B39">
        <w:rPr>
          <w:color w:val="000000"/>
          <w:sz w:val="24"/>
          <w:szCs w:val="24"/>
        </w:rPr>
        <w:t>A entrega dos itens somente deverá ser efetuada pela contratada após o recebimento da Ordem de Fornecimento.</w:t>
      </w:r>
    </w:p>
    <w:p w14:paraId="0EEBD37E" w14:textId="3C16933A" w:rsidR="003B2658" w:rsidRPr="001E7B39" w:rsidRDefault="003B2658" w:rsidP="003B2658">
      <w:pPr>
        <w:autoSpaceDE w:val="0"/>
        <w:autoSpaceDN w:val="0"/>
        <w:adjustRightInd w:val="0"/>
        <w:ind w:left="567"/>
        <w:jc w:val="both"/>
        <w:rPr>
          <w:color w:val="000000"/>
          <w:sz w:val="24"/>
          <w:szCs w:val="24"/>
        </w:rPr>
      </w:pPr>
      <w:r>
        <w:rPr>
          <w:color w:val="000000"/>
          <w:sz w:val="24"/>
          <w:szCs w:val="24"/>
        </w:rPr>
        <w:t>7</w:t>
      </w:r>
      <w:r w:rsidRPr="001E7B39">
        <w:rPr>
          <w:color w:val="000000"/>
          <w:sz w:val="24"/>
          <w:szCs w:val="24"/>
        </w:rPr>
        <w:t xml:space="preserve">.2.3 - O fornecimento dos itens da cesta básica será realizado por solicitação através de OF, sendo as mesmas </w:t>
      </w:r>
      <w:r w:rsidRPr="001E7B39">
        <w:rPr>
          <w:sz w:val="24"/>
          <w:szCs w:val="24"/>
        </w:rPr>
        <w:t>enviadas de acordo com as necessidades, somente</w:t>
      </w:r>
      <w:r w:rsidRPr="001E7B39">
        <w:rPr>
          <w:color w:val="000000"/>
          <w:sz w:val="24"/>
          <w:szCs w:val="24"/>
        </w:rPr>
        <w:t xml:space="preserve"> após assinatura do instrumento contratual. </w:t>
      </w:r>
    </w:p>
    <w:p w14:paraId="081D3FB3" w14:textId="27F35E03" w:rsidR="003B2658" w:rsidRPr="001E7B39" w:rsidRDefault="003B2658" w:rsidP="003B2658">
      <w:pPr>
        <w:ind w:left="567"/>
        <w:jc w:val="both"/>
        <w:rPr>
          <w:sz w:val="24"/>
          <w:szCs w:val="24"/>
        </w:rPr>
      </w:pPr>
      <w:r>
        <w:rPr>
          <w:sz w:val="24"/>
          <w:szCs w:val="24"/>
        </w:rPr>
        <w:t>7</w:t>
      </w:r>
      <w:r w:rsidRPr="001E7B39">
        <w:rPr>
          <w:sz w:val="24"/>
          <w:szCs w:val="24"/>
        </w:rPr>
        <w:t xml:space="preserve">.2.4 - A Secretária Municipal de Assistência Social designará um servidor (a) responsável pelo setor de compras que emitirá as ordens de fornecimento com os pedidos para as empresas vencedoras, as ordens de fornecimento serão encaminhadas através dos e-mail </w:t>
      </w:r>
      <w:hyperlink r:id="rId25" w:history="1">
        <w:r w:rsidRPr="001E7B39">
          <w:rPr>
            <w:rStyle w:val="Hyperlink"/>
            <w:b/>
            <w:bCs/>
            <w:sz w:val="24"/>
            <w:szCs w:val="24"/>
          </w:rPr>
          <w:t>smdscupiracompras@outlook.com</w:t>
        </w:r>
      </w:hyperlink>
      <w:r w:rsidRPr="001E7B39">
        <w:rPr>
          <w:rStyle w:val="Hyperlink"/>
          <w:b/>
          <w:bCs/>
          <w:sz w:val="24"/>
          <w:szCs w:val="24"/>
        </w:rPr>
        <w:t xml:space="preserve"> </w:t>
      </w:r>
      <w:r w:rsidRPr="001E7B39">
        <w:rPr>
          <w:sz w:val="24"/>
          <w:szCs w:val="24"/>
        </w:rPr>
        <w:t xml:space="preserve"> nas ordens de fornecimento conterão: data, valor unitário do produto, quantidade pretendida, local para entrega, carimbo e assinatura do responsável.</w:t>
      </w:r>
    </w:p>
    <w:p w14:paraId="65216EF9" w14:textId="100ADCB6" w:rsidR="003B2658" w:rsidRPr="001E7B39" w:rsidRDefault="003B2658" w:rsidP="003B2658">
      <w:pPr>
        <w:ind w:left="567"/>
        <w:jc w:val="both"/>
        <w:rPr>
          <w:sz w:val="24"/>
          <w:szCs w:val="24"/>
        </w:rPr>
      </w:pPr>
      <w:r>
        <w:rPr>
          <w:sz w:val="24"/>
          <w:szCs w:val="24"/>
        </w:rPr>
        <w:t>7</w:t>
      </w:r>
      <w:r w:rsidRPr="001E7B39">
        <w:rPr>
          <w:sz w:val="24"/>
          <w:szCs w:val="24"/>
        </w:rPr>
        <w:t xml:space="preserve">.2.5 - É de responsabilidade do licitante vencedor, entregar os itens por sua conta e risco sem ônus algum para o </w:t>
      </w:r>
      <w:r w:rsidRPr="001E7B39">
        <w:rPr>
          <w:b/>
          <w:sz w:val="24"/>
          <w:szCs w:val="24"/>
        </w:rPr>
        <w:t>Fundo</w:t>
      </w:r>
      <w:r w:rsidRPr="001E7B39">
        <w:rPr>
          <w:b/>
          <w:bCs/>
          <w:sz w:val="24"/>
          <w:szCs w:val="24"/>
        </w:rPr>
        <w:t xml:space="preserve"> Municipal de Assistência Social.</w:t>
      </w:r>
    </w:p>
    <w:p w14:paraId="4EAB2218" w14:textId="2A6934AF" w:rsidR="003B2658" w:rsidRPr="001E7B39" w:rsidRDefault="003B2658" w:rsidP="003B2658">
      <w:pPr>
        <w:autoSpaceDE w:val="0"/>
        <w:autoSpaceDN w:val="0"/>
        <w:adjustRightInd w:val="0"/>
        <w:ind w:left="567"/>
        <w:jc w:val="both"/>
        <w:rPr>
          <w:color w:val="000000"/>
          <w:sz w:val="24"/>
          <w:szCs w:val="24"/>
        </w:rPr>
      </w:pPr>
      <w:r>
        <w:rPr>
          <w:color w:val="000000"/>
          <w:sz w:val="24"/>
          <w:szCs w:val="24"/>
        </w:rPr>
        <w:t>7</w:t>
      </w:r>
      <w:r w:rsidRPr="001E7B39">
        <w:rPr>
          <w:color w:val="000000"/>
          <w:sz w:val="24"/>
          <w:szCs w:val="24"/>
        </w:rPr>
        <w:t>.2.6 - A nota de empenho poderá ser considerada instrumento contratual.</w:t>
      </w:r>
      <w:r w:rsidRPr="001E7B39">
        <w:rPr>
          <w:sz w:val="24"/>
          <w:szCs w:val="24"/>
        </w:rPr>
        <w:t xml:space="preserve"> </w:t>
      </w:r>
      <w:r w:rsidRPr="001E7B39">
        <w:rPr>
          <w:color w:val="000000"/>
          <w:sz w:val="24"/>
          <w:szCs w:val="24"/>
        </w:rPr>
        <w:t>A entrega somente deverá ser efetuada pelo licitante vencedor após recebimento da Ordem de Fornecimento.</w:t>
      </w:r>
    </w:p>
    <w:p w14:paraId="1647D22E" w14:textId="7F9BB7CF" w:rsidR="003B2658" w:rsidRDefault="003B2658" w:rsidP="003B2658">
      <w:pPr>
        <w:ind w:left="567"/>
        <w:jc w:val="both"/>
        <w:rPr>
          <w:sz w:val="24"/>
          <w:szCs w:val="24"/>
        </w:rPr>
      </w:pPr>
      <w:r>
        <w:rPr>
          <w:rFonts w:eastAsia="Calibri"/>
          <w:kern w:val="2"/>
          <w:sz w:val="24"/>
          <w:szCs w:val="24"/>
        </w:rPr>
        <w:t>7</w:t>
      </w:r>
      <w:r w:rsidRPr="001E7B39">
        <w:rPr>
          <w:rFonts w:eastAsia="Calibri"/>
          <w:kern w:val="2"/>
          <w:sz w:val="24"/>
          <w:szCs w:val="24"/>
        </w:rPr>
        <w:t xml:space="preserve">.2.7 - A entrega deverá ser realizada no Almoxarifado da </w:t>
      </w:r>
      <w:r w:rsidRPr="001E7B39">
        <w:rPr>
          <w:b/>
          <w:bCs/>
          <w:sz w:val="24"/>
          <w:szCs w:val="24"/>
        </w:rPr>
        <w:t>SMDS</w:t>
      </w:r>
      <w:r w:rsidRPr="001E7B39">
        <w:rPr>
          <w:sz w:val="24"/>
          <w:szCs w:val="24"/>
        </w:rPr>
        <w:t xml:space="preserve"> - Secretaria de Desenvolvimento Social localizada na Av. Genival Bezerra da Silva, S/N, Loteamento Santa Clara- Cupira-PE.</w:t>
      </w:r>
    </w:p>
    <w:p w14:paraId="13E786D9" w14:textId="77777777" w:rsidR="00D70EDE" w:rsidRPr="001E7B39" w:rsidRDefault="00D70EDE" w:rsidP="003B2658">
      <w:pPr>
        <w:ind w:left="567"/>
        <w:jc w:val="both"/>
        <w:rPr>
          <w:sz w:val="24"/>
          <w:szCs w:val="24"/>
        </w:rPr>
      </w:pPr>
    </w:p>
    <w:p w14:paraId="5C56F1EC" w14:textId="342CF60B" w:rsidR="003B2658" w:rsidRDefault="003B2658" w:rsidP="003B2658">
      <w:pPr>
        <w:autoSpaceDE w:val="0"/>
        <w:autoSpaceDN w:val="0"/>
        <w:adjustRightInd w:val="0"/>
        <w:jc w:val="both"/>
        <w:rPr>
          <w:b/>
          <w:bCs/>
          <w:sz w:val="24"/>
          <w:szCs w:val="24"/>
        </w:rPr>
      </w:pPr>
      <w:r>
        <w:rPr>
          <w:b/>
          <w:bCs/>
          <w:sz w:val="24"/>
          <w:szCs w:val="24"/>
        </w:rPr>
        <w:t>7</w:t>
      </w:r>
      <w:r w:rsidRPr="001E7B39">
        <w:rPr>
          <w:b/>
          <w:bCs/>
          <w:sz w:val="24"/>
          <w:szCs w:val="24"/>
        </w:rPr>
        <w:t>.3 Recebiment</w:t>
      </w:r>
      <w:r>
        <w:rPr>
          <w:b/>
          <w:bCs/>
          <w:sz w:val="24"/>
          <w:szCs w:val="24"/>
        </w:rPr>
        <w:t>o</w:t>
      </w:r>
    </w:p>
    <w:p w14:paraId="3BE7DB37" w14:textId="48D190F1" w:rsidR="00D70EDE" w:rsidRPr="001E7B39" w:rsidRDefault="00D70EDE" w:rsidP="003B2658">
      <w:pPr>
        <w:autoSpaceDE w:val="0"/>
        <w:autoSpaceDN w:val="0"/>
        <w:adjustRightInd w:val="0"/>
        <w:jc w:val="both"/>
        <w:rPr>
          <w:b/>
          <w:bCs/>
          <w:sz w:val="24"/>
          <w:szCs w:val="24"/>
        </w:rPr>
      </w:pPr>
      <w:r>
        <w:rPr>
          <w:b/>
          <w:bCs/>
          <w:sz w:val="24"/>
          <w:szCs w:val="24"/>
        </w:rPr>
        <w:t xml:space="preserve"> </w:t>
      </w:r>
    </w:p>
    <w:p w14:paraId="0E8BC1F4" w14:textId="60BCB243" w:rsidR="003B2658" w:rsidRPr="001E7B39" w:rsidRDefault="003B2658" w:rsidP="003B2658">
      <w:pPr>
        <w:autoSpaceDE w:val="0"/>
        <w:autoSpaceDN w:val="0"/>
        <w:adjustRightInd w:val="0"/>
        <w:ind w:left="567"/>
        <w:jc w:val="both"/>
        <w:rPr>
          <w:color w:val="000000"/>
          <w:sz w:val="24"/>
          <w:szCs w:val="24"/>
        </w:rPr>
      </w:pPr>
      <w:r>
        <w:rPr>
          <w:color w:val="000000"/>
          <w:sz w:val="24"/>
          <w:szCs w:val="24"/>
        </w:rPr>
        <w:t>7</w:t>
      </w:r>
      <w:r w:rsidRPr="001E7B39">
        <w:rPr>
          <w:color w:val="000000"/>
          <w:sz w:val="24"/>
          <w:szCs w:val="24"/>
        </w:rPr>
        <w:t xml:space="preserve">.3.1 - Os itens serão recebidos pelos fiscais do instrumento contratual designado pelo </w:t>
      </w:r>
      <w:r w:rsidRPr="001E7B39">
        <w:rPr>
          <w:sz w:val="24"/>
          <w:szCs w:val="24"/>
        </w:rPr>
        <w:t>Fundo Municipal de Assistência Social.</w:t>
      </w:r>
    </w:p>
    <w:p w14:paraId="229C719A" w14:textId="6C74ADDC" w:rsidR="003B2658" w:rsidRPr="001E7B39" w:rsidRDefault="003B2658" w:rsidP="003B2658">
      <w:pPr>
        <w:ind w:left="567"/>
        <w:jc w:val="both"/>
        <w:rPr>
          <w:bCs/>
          <w:sz w:val="24"/>
          <w:szCs w:val="24"/>
        </w:rPr>
      </w:pPr>
      <w:r>
        <w:rPr>
          <w:bCs/>
          <w:sz w:val="24"/>
          <w:szCs w:val="24"/>
        </w:rPr>
        <w:t>7</w:t>
      </w:r>
      <w:r w:rsidRPr="001E7B39">
        <w:rPr>
          <w:bCs/>
          <w:sz w:val="24"/>
          <w:szCs w:val="24"/>
        </w:rPr>
        <w:t xml:space="preserve">.3.2 - Após a emissão e envio da respectiva ordem de fornecimento, os itens solicitados deveram ser entregues nos endereços indicados na ordem de fornecimento, das </w:t>
      </w:r>
      <w:r w:rsidRPr="001E7B39">
        <w:rPr>
          <w:b/>
          <w:sz w:val="24"/>
          <w:szCs w:val="24"/>
        </w:rPr>
        <w:t>7h às 13h, de segunda-feira à sexta-feira</w:t>
      </w:r>
      <w:r w:rsidRPr="001E7B39">
        <w:rPr>
          <w:bCs/>
          <w:sz w:val="24"/>
          <w:szCs w:val="24"/>
        </w:rPr>
        <w:t>, conforme prazo estabelecido neste termo.</w:t>
      </w:r>
    </w:p>
    <w:p w14:paraId="66BEF11E" w14:textId="29D2E26E" w:rsidR="003B2658" w:rsidRPr="001E7B39" w:rsidRDefault="003B2658" w:rsidP="003B2658">
      <w:pPr>
        <w:ind w:left="567"/>
        <w:jc w:val="both"/>
        <w:rPr>
          <w:bCs/>
          <w:sz w:val="24"/>
          <w:szCs w:val="24"/>
        </w:rPr>
      </w:pPr>
      <w:r>
        <w:rPr>
          <w:bCs/>
          <w:sz w:val="24"/>
          <w:szCs w:val="24"/>
        </w:rPr>
        <w:t>7</w:t>
      </w:r>
      <w:r w:rsidRPr="001E7B39">
        <w:rPr>
          <w:bCs/>
          <w:sz w:val="24"/>
          <w:szCs w:val="24"/>
        </w:rPr>
        <w:t xml:space="preserve">.3.3 - </w:t>
      </w:r>
      <w:r w:rsidRPr="001E7B39">
        <w:rPr>
          <w:b/>
          <w:sz w:val="24"/>
          <w:szCs w:val="24"/>
        </w:rPr>
        <w:t>Provisoriamente</w:t>
      </w:r>
      <w:r w:rsidRPr="001E7B39">
        <w:rPr>
          <w:bCs/>
          <w:sz w:val="24"/>
          <w:szCs w:val="24"/>
        </w:rPr>
        <w:t>, pelo responsável por seu acompanhamento, mediante termo circunstanciado, assinados pela parte, no ato da entrega do documento fiscal, para efeito de posterior verificação da conformidade.</w:t>
      </w:r>
    </w:p>
    <w:p w14:paraId="4634F360" w14:textId="33187AE1" w:rsidR="003B2658" w:rsidRPr="001E7B39" w:rsidRDefault="00D70EDE" w:rsidP="003B2658">
      <w:pPr>
        <w:autoSpaceDE w:val="0"/>
        <w:autoSpaceDN w:val="0"/>
        <w:adjustRightInd w:val="0"/>
        <w:ind w:left="567"/>
        <w:jc w:val="both"/>
        <w:rPr>
          <w:bCs/>
          <w:sz w:val="24"/>
          <w:szCs w:val="24"/>
        </w:rPr>
      </w:pPr>
      <w:r>
        <w:rPr>
          <w:bCs/>
          <w:sz w:val="24"/>
          <w:szCs w:val="24"/>
        </w:rPr>
        <w:t>7</w:t>
      </w:r>
      <w:r w:rsidR="003B2658" w:rsidRPr="001E7B39">
        <w:rPr>
          <w:bCs/>
          <w:sz w:val="24"/>
          <w:szCs w:val="24"/>
        </w:rPr>
        <w:t xml:space="preserve">.3.4 - </w:t>
      </w:r>
      <w:r w:rsidR="003B2658" w:rsidRPr="001E7B39">
        <w:rPr>
          <w:b/>
          <w:sz w:val="24"/>
          <w:szCs w:val="24"/>
        </w:rPr>
        <w:t>Definitivamente</w:t>
      </w:r>
      <w:r w:rsidR="003B2658" w:rsidRPr="001E7B39">
        <w:rPr>
          <w:bCs/>
          <w:sz w:val="24"/>
          <w:szCs w:val="24"/>
        </w:rPr>
        <w:t>, no prazo de 5 (cinco) dias, considerando a qualidade, quantidade, prazos de validades, estado dos produtos, especificações e consequente aceitação, comprovada a conformidade desses com as especificações exigidas neste TR, sendo então, emitido o Termo de Recebimento Definitivo</w:t>
      </w:r>
      <w:r w:rsidR="003B2658">
        <w:rPr>
          <w:bCs/>
          <w:sz w:val="24"/>
          <w:szCs w:val="24"/>
        </w:rPr>
        <w:t>.</w:t>
      </w:r>
    </w:p>
    <w:p w14:paraId="78697DCB" w14:textId="1BB50CBE" w:rsidR="003B2658" w:rsidRPr="001E7B39" w:rsidRDefault="00D70EDE" w:rsidP="003B2658">
      <w:pPr>
        <w:autoSpaceDE w:val="0"/>
        <w:autoSpaceDN w:val="0"/>
        <w:adjustRightInd w:val="0"/>
        <w:ind w:left="567"/>
        <w:jc w:val="both"/>
        <w:rPr>
          <w:sz w:val="24"/>
          <w:szCs w:val="24"/>
        </w:rPr>
      </w:pPr>
      <w:r>
        <w:rPr>
          <w:sz w:val="24"/>
          <w:szCs w:val="24"/>
        </w:rPr>
        <w:t>7</w:t>
      </w:r>
      <w:r w:rsidR="003B2658" w:rsidRPr="001E7B39">
        <w:rPr>
          <w:sz w:val="24"/>
          <w:szCs w:val="24"/>
        </w:rPr>
        <w:t xml:space="preserve">.3.5 - Correrão por conta do contratado todas as despesas necessárias para a entrega do objeto, sem nenhum ônus para a contratante, bem como, é de responsabilidade da empresa licitante quaisquer despesas com salários, encargos, remuneração social, trabalhista, previdenciária, encargos decorrentes de multas, indenizações de qualquer natureza, </w:t>
      </w:r>
      <w:r w:rsidR="003B2658" w:rsidRPr="001E7B39">
        <w:rPr>
          <w:sz w:val="24"/>
          <w:szCs w:val="24"/>
        </w:rPr>
        <w:lastRenderedPageBreak/>
        <w:t>obrigações tributarias, trabalhista, enfim, qualquer outra despesa decorrente do cumprimento da contratação.</w:t>
      </w:r>
    </w:p>
    <w:p w14:paraId="020BBF60" w14:textId="743ACCB2" w:rsidR="003B2658" w:rsidRPr="007C600D" w:rsidRDefault="00D70EDE" w:rsidP="003B2658">
      <w:pPr>
        <w:widowControl w:val="0"/>
        <w:autoSpaceDE w:val="0"/>
        <w:autoSpaceDN w:val="0"/>
        <w:adjustRightInd w:val="0"/>
        <w:ind w:left="567"/>
        <w:jc w:val="both"/>
        <w:rPr>
          <w:sz w:val="24"/>
          <w:szCs w:val="24"/>
        </w:rPr>
      </w:pPr>
      <w:r>
        <w:rPr>
          <w:sz w:val="24"/>
          <w:szCs w:val="24"/>
        </w:rPr>
        <w:t>7</w:t>
      </w:r>
      <w:r w:rsidR="003B2658" w:rsidRPr="001E7B39">
        <w:rPr>
          <w:sz w:val="24"/>
          <w:szCs w:val="24"/>
        </w:rPr>
        <w:t xml:space="preserve">.3.6 - Não serão aceitas embalagens violadas, danificadas ou que apresentem dúvidas quanto à qualidade e procedência dos itens, também não será aceito marcas diferentes das </w:t>
      </w:r>
      <w:r w:rsidR="003B2658" w:rsidRPr="007C600D">
        <w:rPr>
          <w:sz w:val="24"/>
          <w:szCs w:val="24"/>
        </w:rPr>
        <w:t>apresentadas nas propostas de preços.</w:t>
      </w:r>
    </w:p>
    <w:p w14:paraId="715EEC16" w14:textId="6FE4D01D" w:rsidR="001C005D" w:rsidRPr="00414500" w:rsidRDefault="001C005D" w:rsidP="00AE5975">
      <w:pPr>
        <w:autoSpaceDE w:val="0"/>
        <w:autoSpaceDN w:val="0"/>
        <w:adjustRightInd w:val="0"/>
        <w:jc w:val="both"/>
        <w:rPr>
          <w:bCs/>
          <w:sz w:val="24"/>
          <w:szCs w:val="24"/>
        </w:rPr>
      </w:pPr>
    </w:p>
    <w:p w14:paraId="707F884F" w14:textId="7373F2BE" w:rsidR="00735449" w:rsidRPr="00106D64" w:rsidRDefault="00735449" w:rsidP="00106D64">
      <w:pPr>
        <w:keepNext/>
        <w:shd w:val="clear" w:color="auto" w:fill="BDD6EE" w:themeFill="accent5" w:themeFillTint="66"/>
        <w:jc w:val="both"/>
        <w:outlineLvl w:val="0"/>
        <w:rPr>
          <w:b/>
          <w:bCs/>
          <w:sz w:val="24"/>
          <w:szCs w:val="24"/>
        </w:rPr>
      </w:pPr>
      <w:r w:rsidRPr="00106D64">
        <w:rPr>
          <w:b/>
          <w:bCs/>
          <w:sz w:val="24"/>
          <w:szCs w:val="24"/>
        </w:rPr>
        <w:t xml:space="preserve">CLÁUSULA </w:t>
      </w:r>
      <w:r w:rsidR="00D8683D" w:rsidRPr="00106D64">
        <w:rPr>
          <w:b/>
          <w:bCs/>
          <w:sz w:val="24"/>
          <w:szCs w:val="24"/>
        </w:rPr>
        <w:t>OITAVA</w:t>
      </w:r>
      <w:r w:rsidRPr="00106D64">
        <w:rPr>
          <w:b/>
          <w:bCs/>
          <w:sz w:val="24"/>
          <w:szCs w:val="24"/>
        </w:rPr>
        <w:t xml:space="preserve"> - DO REAJUSTE</w:t>
      </w:r>
      <w:r w:rsidRPr="00106D64">
        <w:rPr>
          <w:sz w:val="24"/>
          <w:szCs w:val="24"/>
        </w:rPr>
        <w:t xml:space="preserve"> </w:t>
      </w:r>
    </w:p>
    <w:p w14:paraId="679D43FF" w14:textId="77777777" w:rsidR="00735449" w:rsidRPr="00414500" w:rsidRDefault="00735449" w:rsidP="00316595">
      <w:pPr>
        <w:tabs>
          <w:tab w:val="left" w:pos="0"/>
          <w:tab w:val="center" w:pos="4419"/>
          <w:tab w:val="right" w:pos="8838"/>
        </w:tabs>
        <w:jc w:val="both"/>
        <w:rPr>
          <w:sz w:val="24"/>
          <w:szCs w:val="24"/>
        </w:rPr>
      </w:pPr>
    </w:p>
    <w:p w14:paraId="4E0E6274" w14:textId="41B1C187" w:rsidR="00414500" w:rsidRPr="003C0660" w:rsidRDefault="00EA1F6C" w:rsidP="00414500">
      <w:pPr>
        <w:jc w:val="both"/>
        <w:rPr>
          <w:b/>
          <w:bCs/>
          <w:sz w:val="24"/>
          <w:szCs w:val="24"/>
        </w:rPr>
      </w:pPr>
      <w:r w:rsidRPr="00414500">
        <w:rPr>
          <w:sz w:val="24"/>
          <w:szCs w:val="24"/>
        </w:rPr>
        <w:t>8.1</w:t>
      </w:r>
      <w:r w:rsidR="008663F3" w:rsidRPr="00414500">
        <w:rPr>
          <w:sz w:val="24"/>
          <w:szCs w:val="24"/>
        </w:rPr>
        <w:t xml:space="preserve"> -</w:t>
      </w:r>
      <w:r w:rsidRPr="00414500">
        <w:rPr>
          <w:sz w:val="24"/>
          <w:szCs w:val="24"/>
        </w:rPr>
        <w:t xml:space="preserve"> </w:t>
      </w:r>
      <w:r w:rsidR="00414500" w:rsidRPr="00414500">
        <w:rPr>
          <w:sz w:val="24"/>
          <w:szCs w:val="24"/>
        </w:rPr>
        <w:t xml:space="preserve">Os preços inicialmente contratados são fixos e irreajustáveis no prazo de um ano contado da data do </w:t>
      </w:r>
      <w:r w:rsidR="00414500" w:rsidRPr="00414500">
        <w:rPr>
          <w:b/>
          <w:bCs/>
          <w:sz w:val="24"/>
          <w:szCs w:val="24"/>
        </w:rPr>
        <w:t>orçamento</w:t>
      </w:r>
      <w:r w:rsidR="00414500" w:rsidRPr="003C0660">
        <w:rPr>
          <w:b/>
          <w:bCs/>
          <w:sz w:val="24"/>
          <w:szCs w:val="24"/>
        </w:rPr>
        <w:t xml:space="preserve"> estimado em 1</w:t>
      </w:r>
      <w:r w:rsidR="004572BB">
        <w:rPr>
          <w:b/>
          <w:bCs/>
          <w:sz w:val="24"/>
          <w:szCs w:val="24"/>
        </w:rPr>
        <w:t>7</w:t>
      </w:r>
      <w:r w:rsidR="00414500" w:rsidRPr="003C0660">
        <w:rPr>
          <w:b/>
          <w:bCs/>
          <w:sz w:val="24"/>
          <w:szCs w:val="24"/>
        </w:rPr>
        <w:t>/12/2024.</w:t>
      </w:r>
    </w:p>
    <w:p w14:paraId="18E3EA83" w14:textId="77777777" w:rsidR="00414500" w:rsidRPr="0013442E" w:rsidRDefault="00414500" w:rsidP="00414500">
      <w:pPr>
        <w:jc w:val="both"/>
        <w:rPr>
          <w:sz w:val="24"/>
          <w:szCs w:val="24"/>
        </w:rPr>
      </w:pPr>
    </w:p>
    <w:p w14:paraId="7AA86C6B" w14:textId="452B15BB" w:rsidR="00414500" w:rsidRPr="0013442E" w:rsidRDefault="00414500" w:rsidP="00414500">
      <w:pPr>
        <w:jc w:val="both"/>
        <w:rPr>
          <w:sz w:val="24"/>
          <w:szCs w:val="24"/>
        </w:rPr>
      </w:pPr>
      <w:r>
        <w:rPr>
          <w:sz w:val="24"/>
          <w:szCs w:val="24"/>
        </w:rPr>
        <w:t>8</w:t>
      </w:r>
      <w:r w:rsidRPr="0013442E">
        <w:rPr>
          <w:sz w:val="24"/>
          <w:szCs w:val="24"/>
        </w:rPr>
        <w:t>.2 Após o interregno de um ano, e independentemente de pedido do contratado, os preços iniciais serão reajustados, mediante a aplicação, pelo contratante, do índice montante acumulado dos 12 meses anteriores do IPCA/IBGE, na falta deste, de outro índice que vier a substituí-lo, exclusivamente para as obrigações iniciadas e concluídas após a ocorrência da anualidade.</w:t>
      </w:r>
    </w:p>
    <w:p w14:paraId="2A5433FE" w14:textId="77777777" w:rsidR="00414500" w:rsidRPr="0013442E" w:rsidRDefault="00414500" w:rsidP="00414500">
      <w:pPr>
        <w:jc w:val="both"/>
        <w:rPr>
          <w:sz w:val="24"/>
          <w:szCs w:val="24"/>
        </w:rPr>
      </w:pPr>
    </w:p>
    <w:p w14:paraId="7B5B5922" w14:textId="76A446B7" w:rsidR="00414500" w:rsidRPr="0013442E" w:rsidRDefault="00414500" w:rsidP="00414500">
      <w:pPr>
        <w:jc w:val="both"/>
        <w:rPr>
          <w:sz w:val="24"/>
          <w:szCs w:val="24"/>
        </w:rPr>
      </w:pPr>
      <w:r>
        <w:rPr>
          <w:sz w:val="24"/>
          <w:szCs w:val="24"/>
        </w:rPr>
        <w:t>8</w:t>
      </w:r>
      <w:r w:rsidRPr="0013442E">
        <w:rPr>
          <w:sz w:val="24"/>
          <w:szCs w:val="24"/>
        </w:rPr>
        <w:t>.3 Nos reajustes subsequentes ao primeiro, o interregno mínimo de um ano será contado a partir dos efeitos financeiros do último reajuste.</w:t>
      </w:r>
    </w:p>
    <w:p w14:paraId="22C92ED7" w14:textId="77777777" w:rsidR="00414500" w:rsidRDefault="00414500" w:rsidP="00414500">
      <w:pPr>
        <w:jc w:val="both"/>
        <w:rPr>
          <w:sz w:val="24"/>
          <w:szCs w:val="24"/>
        </w:rPr>
      </w:pPr>
    </w:p>
    <w:p w14:paraId="7A776097" w14:textId="5C96CA19" w:rsidR="00414500" w:rsidRPr="0013442E" w:rsidRDefault="00414500" w:rsidP="00414500">
      <w:pPr>
        <w:jc w:val="both"/>
        <w:rPr>
          <w:sz w:val="24"/>
          <w:szCs w:val="24"/>
        </w:rPr>
      </w:pPr>
      <w:r>
        <w:rPr>
          <w:sz w:val="24"/>
          <w:szCs w:val="24"/>
        </w:rPr>
        <w:t>8</w:t>
      </w:r>
      <w:r w:rsidRPr="0013442E">
        <w:rPr>
          <w:sz w:val="24"/>
          <w:szCs w:val="24"/>
        </w:rPr>
        <w:t xml:space="preserve">.4 No caso de atraso ou não divulgação do(s) índice (s) de reajustamento, o contratante pagará ao contratado a importância calculada pela última variação conhecida, liquidando a diferença correspondente tão logo seja(m) divulgado(s) o(s) índice(s) definitivo(s). </w:t>
      </w:r>
    </w:p>
    <w:p w14:paraId="50C168C8" w14:textId="77777777" w:rsidR="00414500" w:rsidRPr="0013442E" w:rsidRDefault="00414500" w:rsidP="00414500">
      <w:pPr>
        <w:jc w:val="both"/>
        <w:rPr>
          <w:sz w:val="24"/>
          <w:szCs w:val="24"/>
        </w:rPr>
      </w:pPr>
    </w:p>
    <w:p w14:paraId="26DD9819" w14:textId="4C9B864E" w:rsidR="00414500" w:rsidRPr="0013442E" w:rsidRDefault="00414500" w:rsidP="00414500">
      <w:pPr>
        <w:jc w:val="both"/>
        <w:rPr>
          <w:sz w:val="24"/>
          <w:szCs w:val="24"/>
        </w:rPr>
      </w:pPr>
      <w:r>
        <w:rPr>
          <w:sz w:val="24"/>
          <w:szCs w:val="24"/>
        </w:rPr>
        <w:t>8</w:t>
      </w:r>
      <w:r w:rsidRPr="0013442E">
        <w:rPr>
          <w:sz w:val="24"/>
          <w:szCs w:val="24"/>
        </w:rPr>
        <w:t>.5 Nas aferições finais, o(s) índice(s) utilizado(s) para reajuste será(</w:t>
      </w:r>
      <w:proofErr w:type="spellStart"/>
      <w:r w:rsidRPr="0013442E">
        <w:rPr>
          <w:sz w:val="24"/>
          <w:szCs w:val="24"/>
        </w:rPr>
        <w:t>ão</w:t>
      </w:r>
      <w:proofErr w:type="spellEnd"/>
      <w:r w:rsidRPr="0013442E">
        <w:rPr>
          <w:sz w:val="24"/>
          <w:szCs w:val="24"/>
        </w:rPr>
        <w:t>), obrigatoriamente, o(s) definitivo(s).</w:t>
      </w:r>
    </w:p>
    <w:p w14:paraId="1E20CFF3" w14:textId="77777777" w:rsidR="00414500" w:rsidRPr="0013442E" w:rsidRDefault="00414500" w:rsidP="00414500">
      <w:pPr>
        <w:jc w:val="both"/>
        <w:rPr>
          <w:sz w:val="24"/>
          <w:szCs w:val="24"/>
        </w:rPr>
      </w:pPr>
    </w:p>
    <w:p w14:paraId="6BD66116" w14:textId="092CD6C8" w:rsidR="00414500" w:rsidRPr="0013442E" w:rsidRDefault="00414500" w:rsidP="00414500">
      <w:pPr>
        <w:jc w:val="both"/>
        <w:rPr>
          <w:sz w:val="24"/>
          <w:szCs w:val="24"/>
        </w:rPr>
      </w:pPr>
      <w:r>
        <w:rPr>
          <w:sz w:val="24"/>
          <w:szCs w:val="24"/>
        </w:rPr>
        <w:t>8</w:t>
      </w:r>
      <w:r w:rsidRPr="0013442E">
        <w:rPr>
          <w:sz w:val="24"/>
          <w:szCs w:val="24"/>
        </w:rPr>
        <w:t>.6 Caso o(s) índice(s) estabelecido(s) para reajustamento venha(m) a ser extinto(s) ou de qualquer forma não possa(m) mais ser utilizado(s), será(</w:t>
      </w:r>
      <w:proofErr w:type="spellStart"/>
      <w:r w:rsidRPr="0013442E">
        <w:rPr>
          <w:sz w:val="24"/>
          <w:szCs w:val="24"/>
        </w:rPr>
        <w:t>ão</w:t>
      </w:r>
      <w:proofErr w:type="spellEnd"/>
      <w:r w:rsidRPr="0013442E">
        <w:rPr>
          <w:sz w:val="24"/>
          <w:szCs w:val="24"/>
        </w:rPr>
        <w:t>) adotado(s), em substituição, o(s) que vier(em) a ser determinado(s) pela legislação então em vigor.</w:t>
      </w:r>
    </w:p>
    <w:p w14:paraId="1A577198" w14:textId="77777777" w:rsidR="00414500" w:rsidRPr="0013442E" w:rsidRDefault="00414500" w:rsidP="00414500">
      <w:pPr>
        <w:jc w:val="both"/>
        <w:rPr>
          <w:sz w:val="24"/>
          <w:szCs w:val="24"/>
        </w:rPr>
      </w:pPr>
    </w:p>
    <w:p w14:paraId="27AD9D93" w14:textId="26B23A6A" w:rsidR="00414500" w:rsidRPr="0013442E" w:rsidRDefault="00414500" w:rsidP="00414500">
      <w:pPr>
        <w:jc w:val="both"/>
        <w:rPr>
          <w:sz w:val="24"/>
          <w:szCs w:val="24"/>
        </w:rPr>
      </w:pPr>
      <w:r>
        <w:rPr>
          <w:sz w:val="24"/>
          <w:szCs w:val="24"/>
        </w:rPr>
        <w:t>8</w:t>
      </w:r>
      <w:r w:rsidRPr="0013442E">
        <w:rPr>
          <w:sz w:val="24"/>
          <w:szCs w:val="24"/>
        </w:rPr>
        <w:t xml:space="preserve">.7 Na ausência de previsão legal quanto ao índice substituto, as partes elegerão novo índice oficial, para reajustamento do preço do valor remanescente, por meio de termo aditivo. </w:t>
      </w:r>
    </w:p>
    <w:p w14:paraId="4A82E393" w14:textId="77777777" w:rsidR="00414500" w:rsidRPr="0013442E" w:rsidRDefault="00414500" w:rsidP="00414500">
      <w:pPr>
        <w:jc w:val="both"/>
        <w:rPr>
          <w:sz w:val="24"/>
          <w:szCs w:val="24"/>
        </w:rPr>
      </w:pPr>
    </w:p>
    <w:p w14:paraId="1A6149B5" w14:textId="224062EA" w:rsidR="00414500" w:rsidRPr="006D22AE" w:rsidRDefault="00414500" w:rsidP="00414500">
      <w:pPr>
        <w:jc w:val="both"/>
        <w:rPr>
          <w:sz w:val="24"/>
          <w:szCs w:val="24"/>
        </w:rPr>
      </w:pPr>
      <w:r w:rsidRPr="006D22AE">
        <w:rPr>
          <w:sz w:val="24"/>
          <w:szCs w:val="24"/>
        </w:rPr>
        <w:t>8.8 O reajuste será realizado por apostilamento.</w:t>
      </w:r>
    </w:p>
    <w:p w14:paraId="25E11F5E" w14:textId="21556D49" w:rsidR="00EA1F6C" w:rsidRPr="006D22AE" w:rsidRDefault="00EA1F6C" w:rsidP="00414500">
      <w:pPr>
        <w:autoSpaceDE w:val="0"/>
        <w:autoSpaceDN w:val="0"/>
        <w:adjustRightInd w:val="0"/>
        <w:jc w:val="both"/>
        <w:rPr>
          <w:color w:val="000000"/>
          <w:sz w:val="24"/>
          <w:szCs w:val="24"/>
        </w:rPr>
      </w:pPr>
    </w:p>
    <w:p w14:paraId="1DA95A78" w14:textId="4ABF7D3E" w:rsidR="0044475C" w:rsidRPr="00106D64" w:rsidRDefault="0044475C" w:rsidP="00106D64">
      <w:pPr>
        <w:widowControl w:val="0"/>
        <w:shd w:val="clear" w:color="auto" w:fill="BDD6EE" w:themeFill="accent5" w:themeFillTint="66"/>
        <w:autoSpaceDE w:val="0"/>
        <w:autoSpaceDN w:val="0"/>
        <w:adjustRightInd w:val="0"/>
        <w:jc w:val="both"/>
        <w:rPr>
          <w:b/>
          <w:sz w:val="24"/>
          <w:szCs w:val="24"/>
        </w:rPr>
      </w:pPr>
      <w:r w:rsidRPr="00106D64">
        <w:rPr>
          <w:b/>
          <w:sz w:val="24"/>
          <w:szCs w:val="24"/>
        </w:rPr>
        <w:t xml:space="preserve">CLÁUSULA </w:t>
      </w:r>
      <w:r w:rsidR="00D8683D" w:rsidRPr="00106D64">
        <w:rPr>
          <w:b/>
          <w:sz w:val="24"/>
          <w:szCs w:val="24"/>
        </w:rPr>
        <w:t>NONA</w:t>
      </w:r>
      <w:r w:rsidRPr="00106D64">
        <w:rPr>
          <w:b/>
          <w:sz w:val="24"/>
          <w:szCs w:val="24"/>
        </w:rPr>
        <w:t xml:space="preserve"> – DO REEQUILÍBRIO ECONOMICO FINANCEIRO DO CONTRATO</w:t>
      </w:r>
    </w:p>
    <w:p w14:paraId="050069FD" w14:textId="77777777" w:rsidR="0044475C" w:rsidRPr="006D22AE" w:rsidRDefault="0044475C" w:rsidP="00316595">
      <w:pPr>
        <w:widowControl w:val="0"/>
        <w:autoSpaceDE w:val="0"/>
        <w:autoSpaceDN w:val="0"/>
        <w:adjustRightInd w:val="0"/>
        <w:jc w:val="both"/>
        <w:rPr>
          <w:sz w:val="24"/>
          <w:szCs w:val="24"/>
        </w:rPr>
      </w:pPr>
    </w:p>
    <w:p w14:paraId="084381E8" w14:textId="5100EB1C" w:rsidR="00EA1F6C" w:rsidRPr="006D22AE" w:rsidRDefault="00EA1F6C" w:rsidP="00EA1F6C">
      <w:pPr>
        <w:jc w:val="both"/>
        <w:rPr>
          <w:sz w:val="24"/>
          <w:szCs w:val="24"/>
        </w:rPr>
      </w:pPr>
      <w:r w:rsidRPr="006D22AE">
        <w:rPr>
          <w:sz w:val="24"/>
          <w:szCs w:val="24"/>
        </w:rPr>
        <w:t>9.1</w:t>
      </w:r>
      <w:r w:rsidR="00B454BA" w:rsidRPr="006D22AE">
        <w:rPr>
          <w:sz w:val="24"/>
          <w:szCs w:val="24"/>
        </w:rPr>
        <w:t xml:space="preserve"> -</w:t>
      </w:r>
      <w:r w:rsidRPr="006D22AE">
        <w:rPr>
          <w:sz w:val="24"/>
          <w:szCs w:val="24"/>
        </w:rPr>
        <w:t xml:space="preserve"> Havendo alterações na conjuntura econômica do País ou do Estado, devidamente comprovadas documentalmente, que resulte em desequilíbrio financeiro permanente, nas condições deste contrato e nas hipóteses autorizadas pela Lei de Licitações, a CONTRATADA poderá pleitear revisão de preços.</w:t>
      </w:r>
    </w:p>
    <w:p w14:paraId="20DB5F06" w14:textId="77777777" w:rsidR="00EA1F6C" w:rsidRPr="006D22AE" w:rsidRDefault="00EA1F6C" w:rsidP="00EA1F6C">
      <w:pPr>
        <w:jc w:val="both"/>
        <w:rPr>
          <w:sz w:val="24"/>
          <w:szCs w:val="24"/>
        </w:rPr>
      </w:pPr>
    </w:p>
    <w:p w14:paraId="1AD9366F" w14:textId="4FDF7FD9" w:rsidR="00EA1F6C" w:rsidRPr="006D22AE" w:rsidRDefault="00EA1F6C" w:rsidP="00EA1F6C">
      <w:pPr>
        <w:jc w:val="both"/>
        <w:rPr>
          <w:sz w:val="24"/>
          <w:szCs w:val="24"/>
        </w:rPr>
      </w:pPr>
      <w:r w:rsidRPr="006D22AE">
        <w:rPr>
          <w:sz w:val="24"/>
          <w:szCs w:val="24"/>
        </w:rPr>
        <w:t>9.2</w:t>
      </w:r>
      <w:r w:rsidR="00B454BA" w:rsidRPr="006D22AE">
        <w:rPr>
          <w:sz w:val="24"/>
          <w:szCs w:val="24"/>
        </w:rPr>
        <w:t xml:space="preserve"> -</w:t>
      </w:r>
      <w:r w:rsidRPr="006D22AE">
        <w:rPr>
          <w:sz w:val="24"/>
          <w:szCs w:val="24"/>
        </w:rPr>
        <w:t xml:space="preserve"> A Revisão/Reequilíbrio será aprovada conforme apresentação de Planilhas de Custo da época da formulação da proposta e Planilhas de Custo atual dos itens e/ou lotes a serem revisados/reequilibrados, bem como Nota Fiscal anterior ao processo do qual baseou o preço da proposta apresentada e a Nota Fiscal atual comprovando o preço a ser revisado/reequilibrado. </w:t>
      </w:r>
      <w:r w:rsidRPr="006D22AE">
        <w:rPr>
          <w:sz w:val="24"/>
          <w:szCs w:val="24"/>
        </w:rPr>
        <w:lastRenderedPageBreak/>
        <w:t>O preço poderá sofrer acréscimo como decréscimo de acordo com o preço praticado no mercado.</w:t>
      </w:r>
    </w:p>
    <w:p w14:paraId="1A09FE38" w14:textId="77777777" w:rsidR="00EA1F6C" w:rsidRPr="006D22AE" w:rsidRDefault="00EA1F6C" w:rsidP="00EA1F6C">
      <w:pPr>
        <w:jc w:val="both"/>
        <w:rPr>
          <w:sz w:val="24"/>
          <w:szCs w:val="24"/>
        </w:rPr>
      </w:pPr>
    </w:p>
    <w:p w14:paraId="0C6A5F2C" w14:textId="47AC3CEE" w:rsidR="00EA1F6C" w:rsidRPr="006D22AE" w:rsidRDefault="00EA1F6C" w:rsidP="00EA1F6C">
      <w:pPr>
        <w:jc w:val="both"/>
        <w:rPr>
          <w:sz w:val="24"/>
          <w:szCs w:val="24"/>
        </w:rPr>
      </w:pPr>
      <w:r w:rsidRPr="006D22AE">
        <w:rPr>
          <w:sz w:val="24"/>
          <w:szCs w:val="24"/>
        </w:rPr>
        <w:t>9.3</w:t>
      </w:r>
      <w:r w:rsidR="00B454BA" w:rsidRPr="006D22AE">
        <w:rPr>
          <w:sz w:val="24"/>
          <w:szCs w:val="24"/>
        </w:rPr>
        <w:t xml:space="preserve"> -</w:t>
      </w:r>
      <w:r w:rsidRPr="006D22AE">
        <w:rPr>
          <w:sz w:val="24"/>
          <w:szCs w:val="24"/>
        </w:rPr>
        <w:t xml:space="preserve"> A cada pedido de revisão/reequilíbrio de preço deverá comprovar as alterações ocorridas e justificadoras do pedido, demonstrando novamente a composição do preço, através de notas fiscais que comprovem o aumento do preço.</w:t>
      </w:r>
    </w:p>
    <w:p w14:paraId="67D1D0A2" w14:textId="77777777" w:rsidR="00EA1F6C" w:rsidRPr="006D22AE" w:rsidRDefault="00EA1F6C" w:rsidP="00EA1F6C">
      <w:pPr>
        <w:jc w:val="both"/>
        <w:rPr>
          <w:sz w:val="24"/>
          <w:szCs w:val="24"/>
        </w:rPr>
      </w:pPr>
    </w:p>
    <w:p w14:paraId="773DB2C9" w14:textId="2211394A" w:rsidR="00EA1F6C" w:rsidRPr="006D22AE" w:rsidRDefault="00EA1F6C" w:rsidP="00EA1F6C">
      <w:pPr>
        <w:jc w:val="both"/>
        <w:rPr>
          <w:sz w:val="24"/>
          <w:szCs w:val="24"/>
        </w:rPr>
      </w:pPr>
      <w:r w:rsidRPr="006D22AE">
        <w:rPr>
          <w:sz w:val="24"/>
          <w:szCs w:val="24"/>
        </w:rPr>
        <w:t>9.4</w:t>
      </w:r>
      <w:r w:rsidR="00B454BA" w:rsidRPr="006D22AE">
        <w:rPr>
          <w:sz w:val="24"/>
          <w:szCs w:val="24"/>
        </w:rPr>
        <w:t xml:space="preserve"> -</w:t>
      </w:r>
      <w:r w:rsidRPr="006D22AE">
        <w:rPr>
          <w:sz w:val="24"/>
          <w:szCs w:val="24"/>
        </w:rPr>
        <w:t xml:space="preserve"> As variações sazonais nos preços, decorrentes de eventos previsíveis, porém desconsiderados na formulação da proposta, não poderão ser utilizadas para justificar a recomposição do equilíbrio econômico-financeiro do contrato.</w:t>
      </w:r>
    </w:p>
    <w:p w14:paraId="1500C45B" w14:textId="77777777" w:rsidR="00EA1F6C" w:rsidRPr="006D22AE" w:rsidRDefault="00EA1F6C" w:rsidP="00EA1F6C">
      <w:pPr>
        <w:jc w:val="both"/>
        <w:rPr>
          <w:sz w:val="24"/>
          <w:szCs w:val="24"/>
        </w:rPr>
      </w:pPr>
    </w:p>
    <w:p w14:paraId="597989EF" w14:textId="50AF3DD7" w:rsidR="00EA1F6C" w:rsidRPr="006D22AE" w:rsidRDefault="00EA1F6C" w:rsidP="00EA1F6C">
      <w:pPr>
        <w:jc w:val="both"/>
        <w:rPr>
          <w:sz w:val="24"/>
          <w:szCs w:val="24"/>
        </w:rPr>
      </w:pPr>
      <w:r w:rsidRPr="006D22AE">
        <w:rPr>
          <w:sz w:val="24"/>
          <w:szCs w:val="24"/>
        </w:rPr>
        <w:t>9.5</w:t>
      </w:r>
      <w:r w:rsidR="00B454BA" w:rsidRPr="006D22AE">
        <w:rPr>
          <w:sz w:val="24"/>
          <w:szCs w:val="24"/>
        </w:rPr>
        <w:t xml:space="preserve"> -</w:t>
      </w:r>
      <w:r w:rsidRPr="006D22AE">
        <w:rPr>
          <w:sz w:val="24"/>
          <w:szCs w:val="24"/>
        </w:rPr>
        <w:t xml:space="preserve"> É vedado à CONTRATADA interromper o serviço, sendo a referida obrigada a continuar a prestação enquanto aguarda o trâmite do processo de revisão de preços, estando neste caso sujeita às penalidades previstas neste contrato.</w:t>
      </w:r>
    </w:p>
    <w:p w14:paraId="26AD7C7A" w14:textId="77777777" w:rsidR="00EA1F6C" w:rsidRPr="006D22AE" w:rsidRDefault="00EA1F6C" w:rsidP="00EA1F6C">
      <w:pPr>
        <w:jc w:val="both"/>
        <w:rPr>
          <w:sz w:val="24"/>
          <w:szCs w:val="24"/>
        </w:rPr>
      </w:pPr>
    </w:p>
    <w:p w14:paraId="688D2850" w14:textId="77777777" w:rsidR="00EA1F6C" w:rsidRPr="006D22AE" w:rsidRDefault="00EA1F6C" w:rsidP="00EA1F6C">
      <w:pPr>
        <w:jc w:val="both"/>
        <w:rPr>
          <w:sz w:val="24"/>
          <w:szCs w:val="24"/>
        </w:rPr>
      </w:pPr>
      <w:r w:rsidRPr="006D22AE">
        <w:rPr>
          <w:sz w:val="24"/>
          <w:szCs w:val="24"/>
        </w:rPr>
        <w:t>9.6. A Revisão/Reequilíbrio levará em consideração preponderantemente as normas legais federais, estaduais e municipais.</w:t>
      </w:r>
    </w:p>
    <w:p w14:paraId="0A5076A8" w14:textId="77777777" w:rsidR="00EA1F6C" w:rsidRPr="006D22AE" w:rsidRDefault="00EA1F6C" w:rsidP="00EA1F6C">
      <w:pPr>
        <w:jc w:val="both"/>
        <w:rPr>
          <w:sz w:val="24"/>
          <w:szCs w:val="24"/>
        </w:rPr>
      </w:pPr>
    </w:p>
    <w:p w14:paraId="4BE4CC98" w14:textId="2A9A5079" w:rsidR="00EA1F6C" w:rsidRPr="006D22AE" w:rsidRDefault="00EA1F6C" w:rsidP="00EA1F6C">
      <w:pPr>
        <w:jc w:val="both"/>
        <w:rPr>
          <w:sz w:val="24"/>
          <w:szCs w:val="24"/>
        </w:rPr>
      </w:pPr>
      <w:r w:rsidRPr="006D22AE">
        <w:rPr>
          <w:sz w:val="24"/>
          <w:szCs w:val="24"/>
        </w:rPr>
        <w:t>9.7</w:t>
      </w:r>
      <w:r w:rsidR="00B454BA" w:rsidRPr="006D22AE">
        <w:rPr>
          <w:sz w:val="24"/>
          <w:szCs w:val="24"/>
        </w:rPr>
        <w:t xml:space="preserve"> -</w:t>
      </w:r>
      <w:r w:rsidRPr="006D22AE">
        <w:rPr>
          <w:sz w:val="24"/>
          <w:szCs w:val="24"/>
        </w:rPr>
        <w:t xml:space="preserve"> A não apresentação ou apresentação incompleta e insatisfatória da documentação prevista nesta cláusula importará no não reconhecimento ao reequilíbrio econômico-financeiro pleiteado.</w:t>
      </w:r>
    </w:p>
    <w:p w14:paraId="2389BA96" w14:textId="77777777" w:rsidR="00EA1F6C" w:rsidRPr="006D22AE" w:rsidRDefault="00EA1F6C" w:rsidP="00EA1F6C">
      <w:pPr>
        <w:jc w:val="both"/>
        <w:rPr>
          <w:sz w:val="24"/>
          <w:szCs w:val="24"/>
        </w:rPr>
      </w:pPr>
    </w:p>
    <w:p w14:paraId="28BA2D19" w14:textId="35FC8DE9" w:rsidR="00EA30FA" w:rsidRPr="006D22AE" w:rsidRDefault="00EA1F6C" w:rsidP="00EA30FA">
      <w:pPr>
        <w:jc w:val="both"/>
        <w:rPr>
          <w:sz w:val="24"/>
          <w:szCs w:val="24"/>
        </w:rPr>
      </w:pPr>
      <w:r w:rsidRPr="006D22AE">
        <w:rPr>
          <w:sz w:val="24"/>
          <w:szCs w:val="24"/>
        </w:rPr>
        <w:t>9.8</w:t>
      </w:r>
      <w:r w:rsidR="00B454BA" w:rsidRPr="006D22AE">
        <w:rPr>
          <w:sz w:val="24"/>
          <w:szCs w:val="24"/>
        </w:rPr>
        <w:t xml:space="preserve"> -</w:t>
      </w:r>
      <w:r w:rsidRPr="006D22AE">
        <w:rPr>
          <w:sz w:val="24"/>
          <w:szCs w:val="24"/>
        </w:rPr>
        <w:t xml:space="preserve"> O prazo para resposta das respectivas solicitações de reequilíbrio econômico/financeiro, será deferido ou indeferido, no prazo máximo de até 45 (quarenta e cinco) dias a contar da data do respectivo protocolo.</w:t>
      </w:r>
    </w:p>
    <w:p w14:paraId="626C632D" w14:textId="77777777" w:rsidR="00EA30FA" w:rsidRPr="00CD40DF" w:rsidRDefault="00EA30FA" w:rsidP="00316595">
      <w:pPr>
        <w:tabs>
          <w:tab w:val="left" w:pos="0"/>
          <w:tab w:val="center" w:pos="4419"/>
          <w:tab w:val="right" w:pos="8838"/>
        </w:tabs>
        <w:jc w:val="both"/>
        <w:rPr>
          <w:sz w:val="24"/>
          <w:szCs w:val="24"/>
          <w:highlight w:val="yellow"/>
        </w:rPr>
      </w:pPr>
    </w:p>
    <w:p w14:paraId="506C566D" w14:textId="6F29F69E" w:rsidR="00735449" w:rsidRPr="00741751" w:rsidRDefault="00735449" w:rsidP="001E506C">
      <w:pPr>
        <w:widowControl w:val="0"/>
        <w:shd w:val="clear" w:color="auto" w:fill="BDD6EE" w:themeFill="accent5" w:themeFillTint="66"/>
        <w:autoSpaceDE w:val="0"/>
        <w:autoSpaceDN w:val="0"/>
        <w:adjustRightInd w:val="0"/>
        <w:jc w:val="both"/>
        <w:rPr>
          <w:b/>
          <w:sz w:val="24"/>
          <w:szCs w:val="24"/>
        </w:rPr>
      </w:pPr>
      <w:r w:rsidRPr="00741751">
        <w:rPr>
          <w:b/>
          <w:sz w:val="24"/>
          <w:szCs w:val="24"/>
        </w:rPr>
        <w:t xml:space="preserve">CLÁUSULA </w:t>
      </w:r>
      <w:r w:rsidR="00D8683D" w:rsidRPr="00741751">
        <w:rPr>
          <w:b/>
          <w:sz w:val="24"/>
          <w:szCs w:val="24"/>
        </w:rPr>
        <w:t>DÉCIMA</w:t>
      </w:r>
      <w:r w:rsidRPr="00741751">
        <w:rPr>
          <w:b/>
          <w:sz w:val="24"/>
          <w:szCs w:val="24"/>
        </w:rPr>
        <w:t xml:space="preserve"> - DA SUBCONTRATAÇÃO</w:t>
      </w:r>
    </w:p>
    <w:p w14:paraId="673C6D23" w14:textId="77777777" w:rsidR="00735449" w:rsidRPr="00741751" w:rsidRDefault="00735449" w:rsidP="00316595">
      <w:pPr>
        <w:widowControl w:val="0"/>
        <w:autoSpaceDE w:val="0"/>
        <w:autoSpaceDN w:val="0"/>
        <w:adjustRightInd w:val="0"/>
        <w:jc w:val="both"/>
        <w:rPr>
          <w:sz w:val="24"/>
          <w:szCs w:val="24"/>
        </w:rPr>
      </w:pPr>
    </w:p>
    <w:p w14:paraId="1433B3E1" w14:textId="17ADB301" w:rsidR="00735449" w:rsidRPr="00741751" w:rsidRDefault="00D8683D" w:rsidP="00316595">
      <w:pPr>
        <w:widowControl w:val="0"/>
        <w:autoSpaceDE w:val="0"/>
        <w:autoSpaceDN w:val="0"/>
        <w:adjustRightInd w:val="0"/>
        <w:jc w:val="both"/>
        <w:rPr>
          <w:sz w:val="24"/>
          <w:szCs w:val="24"/>
        </w:rPr>
      </w:pPr>
      <w:r w:rsidRPr="00741751">
        <w:rPr>
          <w:sz w:val="24"/>
          <w:szCs w:val="24"/>
        </w:rPr>
        <w:t>10</w:t>
      </w:r>
      <w:r w:rsidR="00735449" w:rsidRPr="00741751">
        <w:rPr>
          <w:sz w:val="24"/>
          <w:szCs w:val="24"/>
        </w:rPr>
        <w:t>.1</w:t>
      </w:r>
      <w:r w:rsidR="00B454BA" w:rsidRPr="00741751">
        <w:rPr>
          <w:sz w:val="24"/>
          <w:szCs w:val="24"/>
        </w:rPr>
        <w:t xml:space="preserve"> -</w:t>
      </w:r>
      <w:r w:rsidR="00735449" w:rsidRPr="00741751">
        <w:rPr>
          <w:sz w:val="24"/>
          <w:szCs w:val="24"/>
        </w:rPr>
        <w:t xml:space="preserve"> Não será admitida a subcontratação do objeto do contrato.</w:t>
      </w:r>
    </w:p>
    <w:p w14:paraId="3EFB9367" w14:textId="245AC376" w:rsidR="0042415E" w:rsidRPr="00741751" w:rsidRDefault="00735449" w:rsidP="00392029">
      <w:pPr>
        <w:widowControl w:val="0"/>
        <w:autoSpaceDE w:val="0"/>
        <w:autoSpaceDN w:val="0"/>
        <w:adjustRightInd w:val="0"/>
        <w:jc w:val="both"/>
        <w:rPr>
          <w:sz w:val="24"/>
          <w:szCs w:val="24"/>
        </w:rPr>
      </w:pPr>
      <w:r w:rsidRPr="00741751">
        <w:rPr>
          <w:sz w:val="24"/>
          <w:szCs w:val="24"/>
        </w:rPr>
        <w:t xml:space="preserve"> </w:t>
      </w:r>
    </w:p>
    <w:p w14:paraId="61B26DCB" w14:textId="5998E1A3" w:rsidR="00735449" w:rsidRPr="001E506C" w:rsidRDefault="00735449" w:rsidP="001E506C">
      <w:pPr>
        <w:widowControl w:val="0"/>
        <w:shd w:val="clear" w:color="auto" w:fill="BDD6EE" w:themeFill="accent5" w:themeFillTint="66"/>
        <w:autoSpaceDE w:val="0"/>
        <w:autoSpaceDN w:val="0"/>
        <w:adjustRightInd w:val="0"/>
        <w:jc w:val="both"/>
        <w:rPr>
          <w:b/>
          <w:sz w:val="24"/>
          <w:szCs w:val="24"/>
        </w:rPr>
      </w:pPr>
      <w:r w:rsidRPr="001E506C">
        <w:rPr>
          <w:b/>
          <w:sz w:val="24"/>
          <w:szCs w:val="24"/>
        </w:rPr>
        <w:t>CLÁUSULA DÉCIMA</w:t>
      </w:r>
      <w:r w:rsidR="000D5ED9" w:rsidRPr="001E506C">
        <w:rPr>
          <w:b/>
          <w:sz w:val="24"/>
          <w:szCs w:val="24"/>
        </w:rPr>
        <w:t xml:space="preserve"> </w:t>
      </w:r>
      <w:r w:rsidR="00AB5ADA" w:rsidRPr="001E506C">
        <w:rPr>
          <w:b/>
          <w:sz w:val="24"/>
          <w:szCs w:val="24"/>
        </w:rPr>
        <w:t>PRIMEIRA</w:t>
      </w:r>
      <w:r w:rsidRPr="001E506C">
        <w:rPr>
          <w:b/>
          <w:sz w:val="24"/>
          <w:szCs w:val="24"/>
        </w:rPr>
        <w:t xml:space="preserve"> </w:t>
      </w:r>
      <w:r w:rsidRPr="001E506C">
        <w:rPr>
          <w:b/>
          <w:sz w:val="24"/>
          <w:szCs w:val="24"/>
          <w:shd w:val="clear" w:color="auto" w:fill="BDD6EE" w:themeFill="accent5" w:themeFillTint="66"/>
        </w:rPr>
        <w:t>- DA RESCISÃO</w:t>
      </w:r>
    </w:p>
    <w:p w14:paraId="152ADC61" w14:textId="77777777" w:rsidR="00735449" w:rsidRPr="001E506C" w:rsidRDefault="00735449" w:rsidP="00316595">
      <w:pPr>
        <w:widowControl w:val="0"/>
        <w:autoSpaceDE w:val="0"/>
        <w:autoSpaceDN w:val="0"/>
        <w:adjustRightInd w:val="0"/>
        <w:jc w:val="both"/>
        <w:rPr>
          <w:sz w:val="24"/>
          <w:szCs w:val="24"/>
        </w:rPr>
      </w:pPr>
    </w:p>
    <w:p w14:paraId="285525F2" w14:textId="7D269677" w:rsidR="00735449" w:rsidRPr="001E506C" w:rsidRDefault="00735449" w:rsidP="00316595">
      <w:pPr>
        <w:widowControl w:val="0"/>
        <w:autoSpaceDE w:val="0"/>
        <w:autoSpaceDN w:val="0"/>
        <w:adjustRightInd w:val="0"/>
        <w:jc w:val="both"/>
        <w:rPr>
          <w:sz w:val="24"/>
          <w:szCs w:val="24"/>
        </w:rPr>
      </w:pPr>
      <w:r w:rsidRPr="001E506C">
        <w:rPr>
          <w:sz w:val="24"/>
          <w:szCs w:val="24"/>
        </w:rPr>
        <w:t>1</w:t>
      </w:r>
      <w:r w:rsidR="00AB5ADA" w:rsidRPr="001E506C">
        <w:rPr>
          <w:sz w:val="24"/>
          <w:szCs w:val="24"/>
        </w:rPr>
        <w:t>1</w:t>
      </w:r>
      <w:r w:rsidRPr="001E506C">
        <w:rPr>
          <w:sz w:val="24"/>
          <w:szCs w:val="24"/>
        </w:rPr>
        <w:t>.1</w:t>
      </w:r>
      <w:r w:rsidR="00B454BA" w:rsidRPr="001E506C">
        <w:rPr>
          <w:sz w:val="24"/>
          <w:szCs w:val="24"/>
        </w:rPr>
        <w:t xml:space="preserve"> -</w:t>
      </w:r>
      <w:r w:rsidRPr="001E506C">
        <w:rPr>
          <w:sz w:val="24"/>
          <w:szCs w:val="24"/>
        </w:rPr>
        <w:t xml:space="preserve"> O contrato poderá ser rescindido nos termos dos artigos </w:t>
      </w:r>
      <w:r w:rsidR="0077267C" w:rsidRPr="001E506C">
        <w:rPr>
          <w:sz w:val="24"/>
          <w:szCs w:val="24"/>
        </w:rPr>
        <w:t xml:space="preserve">106, inciso III, </w:t>
      </w:r>
      <w:r w:rsidR="00130FA5" w:rsidRPr="001E506C">
        <w:rPr>
          <w:sz w:val="24"/>
          <w:szCs w:val="24"/>
        </w:rPr>
        <w:t>§ 1º e dos art. 137 a à 139</w:t>
      </w:r>
      <w:r w:rsidRPr="001E506C">
        <w:rPr>
          <w:sz w:val="24"/>
          <w:szCs w:val="24"/>
        </w:rPr>
        <w:t xml:space="preserve"> da Lei </w:t>
      </w:r>
      <w:r w:rsidR="0077267C" w:rsidRPr="001E506C">
        <w:rPr>
          <w:sz w:val="24"/>
          <w:szCs w:val="24"/>
        </w:rPr>
        <w:t>Geral de Licitações e Contratos</w:t>
      </w:r>
      <w:r w:rsidRPr="001E506C">
        <w:rPr>
          <w:sz w:val="24"/>
          <w:szCs w:val="24"/>
        </w:rPr>
        <w:t xml:space="preserve"> nº </w:t>
      </w:r>
      <w:r w:rsidR="0077267C" w:rsidRPr="001E506C">
        <w:rPr>
          <w:sz w:val="24"/>
          <w:szCs w:val="24"/>
        </w:rPr>
        <w:t>14.133</w:t>
      </w:r>
      <w:r w:rsidRPr="001E506C">
        <w:rPr>
          <w:sz w:val="24"/>
          <w:szCs w:val="24"/>
        </w:rPr>
        <w:t>/</w:t>
      </w:r>
      <w:r w:rsidR="0077267C" w:rsidRPr="001E506C">
        <w:rPr>
          <w:sz w:val="24"/>
          <w:szCs w:val="24"/>
        </w:rPr>
        <w:t>2021</w:t>
      </w:r>
      <w:r w:rsidRPr="001E506C">
        <w:rPr>
          <w:sz w:val="24"/>
          <w:szCs w:val="24"/>
        </w:rPr>
        <w:t>.</w:t>
      </w:r>
    </w:p>
    <w:p w14:paraId="481A29C3" w14:textId="21AF7B03" w:rsidR="00D32782" w:rsidRPr="00CD40DF" w:rsidRDefault="00D32782" w:rsidP="00316595">
      <w:pPr>
        <w:widowControl w:val="0"/>
        <w:autoSpaceDE w:val="0"/>
        <w:autoSpaceDN w:val="0"/>
        <w:adjustRightInd w:val="0"/>
        <w:jc w:val="both"/>
        <w:rPr>
          <w:sz w:val="24"/>
          <w:szCs w:val="24"/>
          <w:highlight w:val="yellow"/>
        </w:rPr>
      </w:pPr>
    </w:p>
    <w:p w14:paraId="631C519A" w14:textId="5D585B32" w:rsidR="00735449" w:rsidRPr="00CC5076" w:rsidRDefault="00735449" w:rsidP="00CC5076">
      <w:pPr>
        <w:shd w:val="clear" w:color="auto" w:fill="BDD6EE" w:themeFill="accent5" w:themeFillTint="66"/>
        <w:jc w:val="both"/>
        <w:rPr>
          <w:b/>
          <w:sz w:val="24"/>
          <w:szCs w:val="24"/>
        </w:rPr>
      </w:pPr>
      <w:r w:rsidRPr="00CC5076">
        <w:rPr>
          <w:b/>
          <w:sz w:val="24"/>
          <w:szCs w:val="24"/>
        </w:rPr>
        <w:t>CLÁUSULA DÉCIMA</w:t>
      </w:r>
      <w:r w:rsidR="000D5ED9" w:rsidRPr="00CC5076">
        <w:rPr>
          <w:b/>
          <w:sz w:val="24"/>
          <w:szCs w:val="24"/>
        </w:rPr>
        <w:t xml:space="preserve"> </w:t>
      </w:r>
      <w:r w:rsidR="00AB5ADA" w:rsidRPr="00CC5076">
        <w:rPr>
          <w:b/>
          <w:sz w:val="24"/>
          <w:szCs w:val="24"/>
        </w:rPr>
        <w:t>SEGUNDA</w:t>
      </w:r>
      <w:r w:rsidR="00D8683D" w:rsidRPr="00CC5076">
        <w:rPr>
          <w:b/>
          <w:sz w:val="24"/>
          <w:szCs w:val="24"/>
        </w:rPr>
        <w:t xml:space="preserve"> </w:t>
      </w:r>
      <w:r w:rsidRPr="00CC5076">
        <w:rPr>
          <w:b/>
          <w:sz w:val="24"/>
          <w:szCs w:val="24"/>
        </w:rPr>
        <w:t>- DA ALTERAÇÃO DO CONTRATO</w:t>
      </w:r>
    </w:p>
    <w:p w14:paraId="507367AC" w14:textId="77777777" w:rsidR="007E562B" w:rsidRPr="002D2B94" w:rsidRDefault="007E562B" w:rsidP="00537E2E">
      <w:pPr>
        <w:jc w:val="both"/>
        <w:rPr>
          <w:rFonts w:eastAsia="Calibri"/>
          <w:sz w:val="24"/>
          <w:szCs w:val="24"/>
          <w:lang w:eastAsia="en-US"/>
        </w:rPr>
      </w:pPr>
    </w:p>
    <w:p w14:paraId="6AB35EE2" w14:textId="04DEC24D" w:rsidR="007E562B" w:rsidRPr="002D2B94" w:rsidRDefault="007E562B" w:rsidP="00537E2E">
      <w:pPr>
        <w:jc w:val="both"/>
        <w:rPr>
          <w:rFonts w:eastAsia="Calibri"/>
          <w:sz w:val="24"/>
          <w:szCs w:val="24"/>
          <w:lang w:eastAsia="en-US"/>
        </w:rPr>
      </w:pPr>
      <w:r w:rsidRPr="002D2B94">
        <w:rPr>
          <w:rFonts w:eastAsia="Calibri"/>
          <w:sz w:val="24"/>
          <w:szCs w:val="24"/>
          <w:lang w:eastAsia="en-US"/>
        </w:rPr>
        <w:t>1</w:t>
      </w:r>
      <w:r w:rsidR="00CE30F5" w:rsidRPr="002D2B94">
        <w:rPr>
          <w:rFonts w:eastAsia="Calibri"/>
          <w:sz w:val="24"/>
          <w:szCs w:val="24"/>
          <w:lang w:eastAsia="en-US"/>
        </w:rPr>
        <w:t>2</w:t>
      </w:r>
      <w:r w:rsidRPr="002D2B94">
        <w:rPr>
          <w:rFonts w:eastAsia="Calibri"/>
          <w:sz w:val="24"/>
          <w:szCs w:val="24"/>
          <w:lang w:eastAsia="en-US"/>
        </w:rPr>
        <w:t>.1</w:t>
      </w:r>
      <w:r w:rsidR="00B454BA" w:rsidRPr="002D2B94">
        <w:rPr>
          <w:rFonts w:eastAsia="Calibri"/>
          <w:sz w:val="24"/>
          <w:szCs w:val="24"/>
          <w:lang w:eastAsia="en-US"/>
        </w:rPr>
        <w:t xml:space="preserve"> - </w:t>
      </w:r>
      <w:r w:rsidRPr="002D2B94">
        <w:rPr>
          <w:rFonts w:eastAsia="Calibri"/>
          <w:sz w:val="24"/>
          <w:szCs w:val="24"/>
          <w:lang w:eastAsia="en-US"/>
        </w:rPr>
        <w:t xml:space="preserve">O contrato poderá ser alterado, com as devidas justificativas nos termos dos </w:t>
      </w:r>
      <w:proofErr w:type="spellStart"/>
      <w:r w:rsidRPr="002D2B94">
        <w:rPr>
          <w:rFonts w:eastAsia="Calibri"/>
          <w:sz w:val="24"/>
          <w:szCs w:val="24"/>
          <w:lang w:eastAsia="en-US"/>
        </w:rPr>
        <w:t>arts</w:t>
      </w:r>
      <w:proofErr w:type="spellEnd"/>
      <w:r w:rsidRPr="002D2B94">
        <w:rPr>
          <w:rFonts w:eastAsia="Calibri"/>
          <w:sz w:val="24"/>
          <w:szCs w:val="24"/>
          <w:lang w:eastAsia="en-US"/>
        </w:rPr>
        <w:t>. 124 a 136 da Lei Geral de Licitações e Contratos nº 14.133/2021, no que couber conforme a contração.</w:t>
      </w:r>
    </w:p>
    <w:p w14:paraId="687EF8A8" w14:textId="77777777" w:rsidR="002860FE" w:rsidRPr="002D2B94" w:rsidRDefault="002860FE" w:rsidP="00316595">
      <w:pPr>
        <w:jc w:val="both"/>
        <w:rPr>
          <w:rFonts w:eastAsia="Calibri"/>
          <w:sz w:val="24"/>
          <w:szCs w:val="24"/>
          <w:lang w:eastAsia="en-US"/>
        </w:rPr>
      </w:pPr>
    </w:p>
    <w:p w14:paraId="41BBDF22" w14:textId="21423B04" w:rsidR="00AB3B04" w:rsidRPr="002D2B94" w:rsidRDefault="00735449" w:rsidP="00316595">
      <w:pPr>
        <w:jc w:val="both"/>
        <w:rPr>
          <w:sz w:val="24"/>
          <w:szCs w:val="24"/>
        </w:rPr>
      </w:pPr>
      <w:r w:rsidRPr="002D2B94">
        <w:rPr>
          <w:rFonts w:eastAsia="Calibri"/>
          <w:sz w:val="24"/>
          <w:szCs w:val="24"/>
          <w:lang w:eastAsia="en-US"/>
        </w:rPr>
        <w:t>1</w:t>
      </w:r>
      <w:r w:rsidR="00CE30F5" w:rsidRPr="002D2B94">
        <w:rPr>
          <w:rFonts w:eastAsia="Calibri"/>
          <w:sz w:val="24"/>
          <w:szCs w:val="24"/>
          <w:lang w:eastAsia="en-US"/>
        </w:rPr>
        <w:t>2</w:t>
      </w:r>
      <w:r w:rsidRPr="002D2B94">
        <w:rPr>
          <w:rFonts w:eastAsia="Calibri"/>
          <w:sz w:val="24"/>
          <w:szCs w:val="24"/>
          <w:lang w:eastAsia="en-US"/>
        </w:rPr>
        <w:t>.</w:t>
      </w:r>
      <w:r w:rsidR="00AB3B04" w:rsidRPr="002D2B94">
        <w:rPr>
          <w:rFonts w:eastAsia="Calibri"/>
          <w:sz w:val="24"/>
          <w:szCs w:val="24"/>
          <w:lang w:eastAsia="en-US"/>
        </w:rPr>
        <w:t>2</w:t>
      </w:r>
      <w:r w:rsidR="00B454BA" w:rsidRPr="002D2B94">
        <w:rPr>
          <w:rFonts w:eastAsia="Calibri"/>
          <w:sz w:val="24"/>
          <w:szCs w:val="24"/>
          <w:lang w:eastAsia="en-US"/>
        </w:rPr>
        <w:t xml:space="preserve"> -</w:t>
      </w:r>
      <w:r w:rsidRPr="002D2B94">
        <w:rPr>
          <w:rFonts w:eastAsia="Calibri"/>
          <w:sz w:val="24"/>
          <w:szCs w:val="24"/>
          <w:lang w:eastAsia="en-US"/>
        </w:rPr>
        <w:t xml:space="preserve"> A CONTRATADA fica obrigada a aceitar, nas mesmas condições, os acréscimos ou supressões que se fizerem necessários no objeto, a critério exclusivo do CONTRATANTE, até o limite de 25% (vinte e cinco por cento) </w:t>
      </w:r>
      <w:r w:rsidR="00AB3B04" w:rsidRPr="002D2B94">
        <w:rPr>
          <w:sz w:val="24"/>
          <w:szCs w:val="24"/>
        </w:rPr>
        <w:t>do valor inicial atualizado do contrato que se fizerem nas obras, nos serviços ou nas compras, e, no caso de reforma de edifício ou de equipamento, o limite para os acréscimos será de 50% (cinquenta por cento), conforme disposto no art. 125 da lei 14.133/2021</w:t>
      </w:r>
      <w:r w:rsidR="00797AFF" w:rsidRPr="002D2B94">
        <w:rPr>
          <w:sz w:val="24"/>
          <w:szCs w:val="24"/>
        </w:rPr>
        <w:t>.</w:t>
      </w:r>
    </w:p>
    <w:p w14:paraId="70B61FA2" w14:textId="77777777" w:rsidR="002860FE" w:rsidRPr="002D2B94" w:rsidRDefault="002860FE" w:rsidP="00316595">
      <w:pPr>
        <w:jc w:val="both"/>
        <w:rPr>
          <w:rFonts w:eastAsia="Calibri"/>
          <w:sz w:val="24"/>
          <w:szCs w:val="24"/>
          <w:lang w:eastAsia="en-US"/>
        </w:rPr>
      </w:pPr>
    </w:p>
    <w:p w14:paraId="4C84A0A5" w14:textId="16D978A3" w:rsidR="002279EA" w:rsidRPr="002D2B94" w:rsidRDefault="00735449" w:rsidP="00316595">
      <w:pPr>
        <w:jc w:val="both"/>
        <w:rPr>
          <w:rFonts w:eastAsia="Calibri"/>
          <w:sz w:val="24"/>
          <w:szCs w:val="24"/>
          <w:lang w:eastAsia="en-US"/>
        </w:rPr>
      </w:pPr>
      <w:r w:rsidRPr="002D2B94">
        <w:rPr>
          <w:rFonts w:eastAsia="Calibri"/>
          <w:sz w:val="24"/>
          <w:szCs w:val="24"/>
          <w:lang w:eastAsia="en-US"/>
        </w:rPr>
        <w:lastRenderedPageBreak/>
        <w:t>1</w:t>
      </w:r>
      <w:r w:rsidR="00CE30F5" w:rsidRPr="002D2B94">
        <w:rPr>
          <w:rFonts w:eastAsia="Calibri"/>
          <w:sz w:val="24"/>
          <w:szCs w:val="24"/>
          <w:lang w:eastAsia="en-US"/>
        </w:rPr>
        <w:t>2</w:t>
      </w:r>
      <w:r w:rsidRPr="002D2B94">
        <w:rPr>
          <w:rFonts w:eastAsia="Calibri"/>
          <w:sz w:val="24"/>
          <w:szCs w:val="24"/>
          <w:lang w:eastAsia="en-US"/>
        </w:rPr>
        <w:t>.</w:t>
      </w:r>
      <w:r w:rsidR="00AB3B04" w:rsidRPr="002D2B94">
        <w:rPr>
          <w:rFonts w:eastAsia="Calibri"/>
          <w:sz w:val="24"/>
          <w:szCs w:val="24"/>
          <w:lang w:eastAsia="en-US"/>
        </w:rPr>
        <w:t>3</w:t>
      </w:r>
      <w:r w:rsidR="00B454BA" w:rsidRPr="002D2B94">
        <w:rPr>
          <w:rFonts w:eastAsia="Calibri"/>
          <w:sz w:val="24"/>
          <w:szCs w:val="24"/>
          <w:lang w:eastAsia="en-US"/>
        </w:rPr>
        <w:t xml:space="preserve"> -</w:t>
      </w:r>
      <w:r w:rsidRPr="002D2B94">
        <w:rPr>
          <w:rFonts w:eastAsia="Calibri"/>
          <w:sz w:val="24"/>
          <w:szCs w:val="24"/>
          <w:lang w:eastAsia="en-US"/>
        </w:rPr>
        <w:t xml:space="preserve"> Na hipótese de haver acordo entre as partes, as supressões poderão exceder o limite de 25% (vinte e cinco por cento).</w:t>
      </w:r>
    </w:p>
    <w:p w14:paraId="09E3A5E2" w14:textId="77777777" w:rsidR="002860FE" w:rsidRPr="002D2B94" w:rsidRDefault="002860FE" w:rsidP="00316595">
      <w:pPr>
        <w:jc w:val="both"/>
        <w:rPr>
          <w:rFonts w:eastAsia="Calibri"/>
          <w:sz w:val="18"/>
          <w:szCs w:val="18"/>
          <w:lang w:eastAsia="en-US"/>
        </w:rPr>
      </w:pPr>
    </w:p>
    <w:p w14:paraId="7AEA4626" w14:textId="4D673006" w:rsidR="002E3547" w:rsidRPr="002D2B94" w:rsidRDefault="00735449" w:rsidP="00316595">
      <w:pPr>
        <w:jc w:val="both"/>
        <w:rPr>
          <w:rFonts w:eastAsia="Calibri"/>
          <w:sz w:val="24"/>
          <w:szCs w:val="24"/>
          <w:lang w:eastAsia="en-US"/>
        </w:rPr>
      </w:pPr>
      <w:r w:rsidRPr="002D2B94">
        <w:rPr>
          <w:rFonts w:eastAsia="Calibri"/>
          <w:sz w:val="24"/>
          <w:szCs w:val="24"/>
          <w:lang w:eastAsia="en-US"/>
        </w:rPr>
        <w:t>1</w:t>
      </w:r>
      <w:r w:rsidR="00CE30F5" w:rsidRPr="002D2B94">
        <w:rPr>
          <w:rFonts w:eastAsia="Calibri"/>
          <w:sz w:val="24"/>
          <w:szCs w:val="24"/>
          <w:lang w:eastAsia="en-US"/>
        </w:rPr>
        <w:t>2</w:t>
      </w:r>
      <w:r w:rsidRPr="002D2B94">
        <w:rPr>
          <w:rFonts w:eastAsia="Calibri"/>
          <w:sz w:val="24"/>
          <w:szCs w:val="24"/>
          <w:lang w:eastAsia="en-US"/>
        </w:rPr>
        <w:t>.</w:t>
      </w:r>
      <w:r w:rsidR="007001AE" w:rsidRPr="002D2B94">
        <w:rPr>
          <w:rFonts w:eastAsia="Calibri"/>
          <w:sz w:val="24"/>
          <w:szCs w:val="24"/>
          <w:lang w:eastAsia="en-US"/>
        </w:rPr>
        <w:t>4</w:t>
      </w:r>
      <w:r w:rsidR="00B454BA" w:rsidRPr="002D2B94">
        <w:rPr>
          <w:rFonts w:eastAsia="Calibri"/>
          <w:sz w:val="24"/>
          <w:szCs w:val="24"/>
          <w:lang w:eastAsia="en-US"/>
        </w:rPr>
        <w:t xml:space="preserve"> -</w:t>
      </w:r>
      <w:r w:rsidRPr="002D2B94">
        <w:rPr>
          <w:rFonts w:eastAsia="Calibri"/>
          <w:sz w:val="24"/>
          <w:szCs w:val="24"/>
          <w:lang w:eastAsia="en-US"/>
        </w:rPr>
        <w:t xml:space="preserve"> As alterações contratuais serão obrigatoriamente formalizadas pela celebração de prévio termo aditivo ao presente instrumento, respeitadas as disposições da Lei Federal nº </w:t>
      </w:r>
      <w:r w:rsidR="007001AE" w:rsidRPr="002D2B94">
        <w:rPr>
          <w:rFonts w:eastAsia="Calibri"/>
          <w:sz w:val="24"/>
          <w:szCs w:val="24"/>
          <w:lang w:eastAsia="en-US"/>
        </w:rPr>
        <w:t>14.133/2021</w:t>
      </w:r>
      <w:r w:rsidRPr="002D2B94">
        <w:rPr>
          <w:rFonts w:eastAsia="Calibri"/>
          <w:sz w:val="24"/>
          <w:szCs w:val="24"/>
          <w:lang w:eastAsia="en-US"/>
        </w:rPr>
        <w:t>.</w:t>
      </w:r>
    </w:p>
    <w:p w14:paraId="68E21CF7" w14:textId="77777777" w:rsidR="00735449" w:rsidRPr="001E506C" w:rsidRDefault="00735449" w:rsidP="00316595">
      <w:pPr>
        <w:widowControl w:val="0"/>
        <w:autoSpaceDE w:val="0"/>
        <w:autoSpaceDN w:val="0"/>
        <w:adjustRightInd w:val="0"/>
        <w:jc w:val="both"/>
        <w:rPr>
          <w:color w:val="FF0000"/>
          <w:sz w:val="24"/>
          <w:szCs w:val="24"/>
        </w:rPr>
      </w:pPr>
    </w:p>
    <w:p w14:paraId="457E22BF" w14:textId="0AAE273F" w:rsidR="00735449" w:rsidRPr="001E506C" w:rsidRDefault="00735449" w:rsidP="001E506C">
      <w:pPr>
        <w:shd w:val="clear" w:color="auto" w:fill="BDD6EE" w:themeFill="accent5" w:themeFillTint="66"/>
        <w:jc w:val="both"/>
        <w:rPr>
          <w:b/>
          <w:sz w:val="24"/>
          <w:szCs w:val="24"/>
        </w:rPr>
      </w:pPr>
      <w:r w:rsidRPr="001E506C">
        <w:rPr>
          <w:b/>
          <w:sz w:val="24"/>
          <w:szCs w:val="24"/>
        </w:rPr>
        <w:t xml:space="preserve">CLÁUSULA </w:t>
      </w:r>
      <w:r w:rsidRPr="001E506C">
        <w:rPr>
          <w:b/>
          <w:sz w:val="24"/>
          <w:szCs w:val="24"/>
          <w:shd w:val="clear" w:color="auto" w:fill="BDD6EE" w:themeFill="accent5" w:themeFillTint="66"/>
        </w:rPr>
        <w:t>DÉCIMA</w:t>
      </w:r>
      <w:r w:rsidR="000D5ED9" w:rsidRPr="001E506C">
        <w:rPr>
          <w:b/>
          <w:sz w:val="24"/>
          <w:szCs w:val="24"/>
          <w:shd w:val="clear" w:color="auto" w:fill="BDD6EE" w:themeFill="accent5" w:themeFillTint="66"/>
        </w:rPr>
        <w:t xml:space="preserve"> </w:t>
      </w:r>
      <w:r w:rsidR="001226A6" w:rsidRPr="001E506C">
        <w:rPr>
          <w:b/>
          <w:sz w:val="24"/>
          <w:szCs w:val="24"/>
          <w:shd w:val="clear" w:color="auto" w:fill="BDD6EE" w:themeFill="accent5" w:themeFillTint="66"/>
        </w:rPr>
        <w:t>TERCEIRA</w:t>
      </w:r>
      <w:r w:rsidR="000D5ED9" w:rsidRPr="001E506C">
        <w:rPr>
          <w:b/>
          <w:sz w:val="24"/>
          <w:szCs w:val="24"/>
          <w:shd w:val="clear" w:color="auto" w:fill="BDD6EE" w:themeFill="accent5" w:themeFillTint="66"/>
        </w:rPr>
        <w:t xml:space="preserve"> </w:t>
      </w:r>
      <w:r w:rsidR="00D95E49" w:rsidRPr="001E506C">
        <w:rPr>
          <w:b/>
          <w:sz w:val="24"/>
          <w:szCs w:val="24"/>
          <w:shd w:val="clear" w:color="auto" w:fill="BDD6EE" w:themeFill="accent5" w:themeFillTint="66"/>
        </w:rPr>
        <w:t>–</w:t>
      </w:r>
      <w:r w:rsidRPr="001E506C">
        <w:rPr>
          <w:b/>
          <w:sz w:val="24"/>
          <w:szCs w:val="24"/>
          <w:shd w:val="clear" w:color="auto" w:fill="BDD6EE" w:themeFill="accent5" w:themeFillTint="66"/>
        </w:rPr>
        <w:t xml:space="preserve"> D</w:t>
      </w:r>
      <w:r w:rsidR="00D95E49" w:rsidRPr="001E506C">
        <w:rPr>
          <w:b/>
          <w:sz w:val="24"/>
          <w:szCs w:val="24"/>
          <w:shd w:val="clear" w:color="auto" w:fill="BDD6EE" w:themeFill="accent5" w:themeFillTint="66"/>
        </w:rPr>
        <w:t>A GESTÃO E FI</w:t>
      </w:r>
      <w:r w:rsidRPr="001E506C">
        <w:rPr>
          <w:b/>
          <w:sz w:val="24"/>
          <w:szCs w:val="24"/>
          <w:shd w:val="clear" w:color="auto" w:fill="BDD6EE" w:themeFill="accent5" w:themeFillTint="66"/>
        </w:rPr>
        <w:t>SCALIZAÇÃO DO CONTRATO</w:t>
      </w:r>
    </w:p>
    <w:p w14:paraId="1307CC43" w14:textId="77777777" w:rsidR="0034570A" w:rsidRPr="001E506C" w:rsidRDefault="0034570A" w:rsidP="00316595">
      <w:pPr>
        <w:autoSpaceDE w:val="0"/>
        <w:autoSpaceDN w:val="0"/>
        <w:adjustRightInd w:val="0"/>
        <w:jc w:val="both"/>
        <w:rPr>
          <w:sz w:val="18"/>
          <w:szCs w:val="18"/>
        </w:rPr>
      </w:pPr>
    </w:p>
    <w:p w14:paraId="0D5BF4F8" w14:textId="77777777" w:rsidR="001E506C" w:rsidRPr="003C0660" w:rsidRDefault="00AE6B5A" w:rsidP="001E506C">
      <w:pPr>
        <w:autoSpaceDE w:val="0"/>
        <w:autoSpaceDN w:val="0"/>
        <w:adjustRightInd w:val="0"/>
        <w:jc w:val="both"/>
        <w:rPr>
          <w:sz w:val="24"/>
          <w:szCs w:val="24"/>
        </w:rPr>
      </w:pPr>
      <w:r w:rsidRPr="001E506C">
        <w:rPr>
          <w:sz w:val="24"/>
          <w:szCs w:val="24"/>
        </w:rPr>
        <w:t>1</w:t>
      </w:r>
      <w:r w:rsidR="001226A6" w:rsidRPr="001E506C">
        <w:rPr>
          <w:sz w:val="24"/>
          <w:szCs w:val="24"/>
        </w:rPr>
        <w:t>3</w:t>
      </w:r>
      <w:r w:rsidRPr="001E506C">
        <w:rPr>
          <w:sz w:val="24"/>
          <w:szCs w:val="24"/>
        </w:rPr>
        <w:t>.1</w:t>
      </w:r>
      <w:r w:rsidR="00B454BA" w:rsidRPr="001E506C">
        <w:rPr>
          <w:sz w:val="24"/>
          <w:szCs w:val="24"/>
        </w:rPr>
        <w:t xml:space="preserve"> -</w:t>
      </w:r>
      <w:r w:rsidRPr="001E506C">
        <w:rPr>
          <w:sz w:val="24"/>
          <w:szCs w:val="24"/>
        </w:rPr>
        <w:t xml:space="preserve"> </w:t>
      </w:r>
      <w:r w:rsidR="001E506C" w:rsidRPr="001E506C">
        <w:rPr>
          <w:sz w:val="24"/>
          <w:szCs w:val="24"/>
        </w:rPr>
        <w:t>Compete</w:t>
      </w:r>
      <w:r w:rsidR="001E506C" w:rsidRPr="003C0660">
        <w:rPr>
          <w:sz w:val="24"/>
          <w:szCs w:val="24"/>
        </w:rPr>
        <w:t xml:space="preserve"> à fiscalização do instrumento contratual: </w:t>
      </w:r>
    </w:p>
    <w:p w14:paraId="1BD18CA9" w14:textId="77777777" w:rsidR="001E506C" w:rsidRPr="003C0660" w:rsidRDefault="001E506C" w:rsidP="001E506C">
      <w:pPr>
        <w:autoSpaceDE w:val="0"/>
        <w:autoSpaceDN w:val="0"/>
        <w:adjustRightInd w:val="0"/>
        <w:jc w:val="both"/>
        <w:rPr>
          <w:sz w:val="24"/>
          <w:szCs w:val="24"/>
        </w:rPr>
      </w:pPr>
    </w:p>
    <w:p w14:paraId="510DFC92" w14:textId="36D144D4" w:rsidR="001E506C" w:rsidRPr="003C0660" w:rsidRDefault="001E506C" w:rsidP="001E506C">
      <w:pPr>
        <w:autoSpaceDE w:val="0"/>
        <w:autoSpaceDN w:val="0"/>
        <w:adjustRightInd w:val="0"/>
        <w:ind w:firstLine="567"/>
        <w:jc w:val="both"/>
        <w:rPr>
          <w:sz w:val="24"/>
          <w:szCs w:val="24"/>
        </w:rPr>
      </w:pPr>
      <w:r w:rsidRPr="003C0660">
        <w:rPr>
          <w:sz w:val="24"/>
          <w:szCs w:val="24"/>
        </w:rPr>
        <w:t>1</w:t>
      </w:r>
      <w:r>
        <w:rPr>
          <w:sz w:val="24"/>
          <w:szCs w:val="24"/>
        </w:rPr>
        <w:t>3</w:t>
      </w:r>
      <w:r w:rsidRPr="003C0660">
        <w:rPr>
          <w:sz w:val="24"/>
          <w:szCs w:val="24"/>
        </w:rPr>
        <w:t>.1.1 - Acompanhar e fiscalizar o recebimento dos itens.</w:t>
      </w:r>
    </w:p>
    <w:p w14:paraId="209F4A54" w14:textId="77777777" w:rsidR="001E506C" w:rsidRPr="003C0660" w:rsidRDefault="001E506C" w:rsidP="001E506C">
      <w:pPr>
        <w:autoSpaceDE w:val="0"/>
        <w:autoSpaceDN w:val="0"/>
        <w:adjustRightInd w:val="0"/>
        <w:ind w:firstLine="567"/>
        <w:jc w:val="both"/>
        <w:rPr>
          <w:sz w:val="24"/>
          <w:szCs w:val="24"/>
        </w:rPr>
      </w:pPr>
    </w:p>
    <w:p w14:paraId="19F33177" w14:textId="5F596D3B" w:rsidR="001E506C" w:rsidRPr="003C0660" w:rsidRDefault="001E506C" w:rsidP="001E506C">
      <w:pPr>
        <w:autoSpaceDE w:val="0"/>
        <w:autoSpaceDN w:val="0"/>
        <w:adjustRightInd w:val="0"/>
        <w:ind w:left="567"/>
        <w:jc w:val="both"/>
        <w:rPr>
          <w:sz w:val="24"/>
          <w:szCs w:val="24"/>
        </w:rPr>
      </w:pPr>
      <w:r w:rsidRPr="003C0660">
        <w:rPr>
          <w:sz w:val="24"/>
          <w:szCs w:val="24"/>
        </w:rPr>
        <w:t>1</w:t>
      </w:r>
      <w:r>
        <w:rPr>
          <w:sz w:val="24"/>
          <w:szCs w:val="24"/>
        </w:rPr>
        <w:t>3</w:t>
      </w:r>
      <w:r w:rsidRPr="003C0660">
        <w:rPr>
          <w:sz w:val="24"/>
          <w:szCs w:val="24"/>
        </w:rPr>
        <w:t>.1.2 - Notificar a contratada das eventuais irregularidades no cumprimento dos requisitos e especificações do termo de referência, ata de registro de preço e/ou contrato, bem como em possíveis falhas na entrega.</w:t>
      </w:r>
    </w:p>
    <w:p w14:paraId="21BD5782" w14:textId="77777777" w:rsidR="001E506C" w:rsidRPr="003C0660" w:rsidRDefault="001E506C" w:rsidP="001E506C">
      <w:pPr>
        <w:autoSpaceDE w:val="0"/>
        <w:autoSpaceDN w:val="0"/>
        <w:adjustRightInd w:val="0"/>
        <w:ind w:left="567"/>
        <w:jc w:val="both"/>
        <w:rPr>
          <w:sz w:val="24"/>
          <w:szCs w:val="24"/>
        </w:rPr>
      </w:pPr>
    </w:p>
    <w:p w14:paraId="77D2CF52" w14:textId="5FDCF1E0" w:rsidR="001E506C" w:rsidRPr="003C0660" w:rsidRDefault="001E506C" w:rsidP="001E506C">
      <w:pPr>
        <w:autoSpaceDE w:val="0"/>
        <w:autoSpaceDN w:val="0"/>
        <w:adjustRightInd w:val="0"/>
        <w:ind w:left="567"/>
        <w:jc w:val="both"/>
        <w:rPr>
          <w:sz w:val="24"/>
          <w:szCs w:val="24"/>
        </w:rPr>
      </w:pPr>
      <w:r w:rsidRPr="003C0660">
        <w:rPr>
          <w:sz w:val="24"/>
          <w:szCs w:val="24"/>
        </w:rPr>
        <w:t>1</w:t>
      </w:r>
      <w:r>
        <w:rPr>
          <w:sz w:val="24"/>
          <w:szCs w:val="24"/>
        </w:rPr>
        <w:t>3</w:t>
      </w:r>
      <w:r w:rsidRPr="003C0660">
        <w:rPr>
          <w:sz w:val="24"/>
          <w:szCs w:val="24"/>
        </w:rPr>
        <w:t xml:space="preserve">.1.3 - Solicitar a troca dos itens em que se verifiquem vícios, defeitos ou incorreções. </w:t>
      </w:r>
    </w:p>
    <w:p w14:paraId="6D68665C" w14:textId="77777777" w:rsidR="001E506C" w:rsidRPr="003C0660" w:rsidRDefault="001E506C" w:rsidP="001E506C">
      <w:pPr>
        <w:autoSpaceDE w:val="0"/>
        <w:autoSpaceDN w:val="0"/>
        <w:adjustRightInd w:val="0"/>
        <w:ind w:left="567"/>
        <w:jc w:val="both"/>
        <w:rPr>
          <w:sz w:val="24"/>
          <w:szCs w:val="24"/>
        </w:rPr>
      </w:pPr>
    </w:p>
    <w:p w14:paraId="592BD513" w14:textId="3334ECF0" w:rsidR="001E506C" w:rsidRPr="003C0660" w:rsidRDefault="001E506C" w:rsidP="001E506C">
      <w:pPr>
        <w:autoSpaceDE w:val="0"/>
        <w:autoSpaceDN w:val="0"/>
        <w:adjustRightInd w:val="0"/>
        <w:jc w:val="both"/>
        <w:rPr>
          <w:color w:val="000000"/>
          <w:sz w:val="24"/>
          <w:szCs w:val="24"/>
        </w:rPr>
      </w:pPr>
      <w:r w:rsidRPr="003C0660">
        <w:rPr>
          <w:color w:val="000000"/>
          <w:sz w:val="24"/>
          <w:szCs w:val="24"/>
        </w:rPr>
        <w:t>1</w:t>
      </w:r>
      <w:r>
        <w:rPr>
          <w:color w:val="000000"/>
          <w:sz w:val="24"/>
          <w:szCs w:val="24"/>
        </w:rPr>
        <w:t>3</w:t>
      </w:r>
      <w:r w:rsidRPr="003C0660">
        <w:rPr>
          <w:color w:val="000000"/>
          <w:sz w:val="24"/>
          <w:szCs w:val="24"/>
        </w:rPr>
        <w:t>.2</w:t>
      </w:r>
      <w:r w:rsidR="00D20569">
        <w:rPr>
          <w:color w:val="000000"/>
          <w:sz w:val="24"/>
          <w:szCs w:val="24"/>
        </w:rPr>
        <w:t xml:space="preserve"> -</w:t>
      </w:r>
      <w:r w:rsidRPr="003C0660">
        <w:rPr>
          <w:color w:val="000000"/>
          <w:sz w:val="24"/>
          <w:szCs w:val="24"/>
        </w:rPr>
        <w:t xml:space="preserve"> A fiscalização do instrumento contratual acontecerá de acordo com o fiscal designado abaixo, conforme vínculo com as unidades: </w:t>
      </w:r>
    </w:p>
    <w:p w14:paraId="019A2B46" w14:textId="77777777" w:rsidR="001E506C" w:rsidRPr="003C0660" w:rsidRDefault="001E506C" w:rsidP="001E506C">
      <w:pPr>
        <w:autoSpaceDE w:val="0"/>
        <w:autoSpaceDN w:val="0"/>
        <w:adjustRightInd w:val="0"/>
        <w:jc w:val="both"/>
        <w:rPr>
          <w:color w:val="000000"/>
          <w:sz w:val="24"/>
          <w:szCs w:val="24"/>
        </w:rPr>
      </w:pPr>
    </w:p>
    <w:p w14:paraId="2E086688" w14:textId="63C261F5" w:rsidR="004C7542" w:rsidRDefault="00D20569" w:rsidP="004C7542">
      <w:pPr>
        <w:ind w:left="720"/>
        <w:jc w:val="both"/>
        <w:rPr>
          <w:color w:val="000000"/>
          <w:sz w:val="24"/>
          <w:szCs w:val="24"/>
        </w:rPr>
      </w:pPr>
      <w:r>
        <w:rPr>
          <w:color w:val="000000"/>
          <w:sz w:val="24"/>
          <w:szCs w:val="24"/>
        </w:rPr>
        <w:t xml:space="preserve">13.2.1 - </w:t>
      </w:r>
      <w:r w:rsidR="001E506C" w:rsidRPr="004C7542">
        <w:rPr>
          <w:color w:val="000000"/>
          <w:sz w:val="24"/>
          <w:szCs w:val="24"/>
        </w:rPr>
        <w:t>A</w:t>
      </w:r>
      <w:r w:rsidR="001E506C" w:rsidRPr="004C7542">
        <w:rPr>
          <w:sz w:val="24"/>
          <w:szCs w:val="24"/>
        </w:rPr>
        <w:t xml:space="preserve"> fiscalização será realizada pel</w:t>
      </w:r>
      <w:r w:rsidR="004C7542">
        <w:rPr>
          <w:sz w:val="24"/>
          <w:szCs w:val="24"/>
        </w:rPr>
        <w:t>o</w:t>
      </w:r>
      <w:r w:rsidR="001E506C" w:rsidRPr="004C7542">
        <w:rPr>
          <w:sz w:val="24"/>
          <w:szCs w:val="24"/>
        </w:rPr>
        <w:t xml:space="preserve"> Servidor Municipal</w:t>
      </w:r>
      <w:r w:rsidR="004C7542" w:rsidRPr="004C7542">
        <w:rPr>
          <w:color w:val="000000"/>
          <w:sz w:val="24"/>
          <w:szCs w:val="24"/>
        </w:rPr>
        <w:t xml:space="preserve"> </w:t>
      </w:r>
      <w:r w:rsidR="004C7542" w:rsidRPr="001E7B39">
        <w:rPr>
          <w:color w:val="000000"/>
          <w:sz w:val="24"/>
          <w:szCs w:val="24"/>
        </w:rPr>
        <w:t>o Sr. RONAILSON MARIANO DA SILVA, inscrito no CPF sob nº 115.</w:t>
      </w:r>
      <w:r>
        <w:rPr>
          <w:color w:val="000000"/>
          <w:sz w:val="24"/>
          <w:szCs w:val="24"/>
        </w:rPr>
        <w:t>XXX</w:t>
      </w:r>
      <w:r w:rsidR="004C7542" w:rsidRPr="001E7B39">
        <w:rPr>
          <w:color w:val="000000"/>
          <w:sz w:val="24"/>
          <w:szCs w:val="24"/>
        </w:rPr>
        <w:t>.</w:t>
      </w:r>
      <w:r>
        <w:rPr>
          <w:color w:val="000000"/>
          <w:sz w:val="24"/>
          <w:szCs w:val="24"/>
        </w:rPr>
        <w:t>XXX</w:t>
      </w:r>
      <w:r w:rsidR="004C7542" w:rsidRPr="001E7B39">
        <w:rPr>
          <w:color w:val="000000"/>
          <w:sz w:val="24"/>
          <w:szCs w:val="24"/>
        </w:rPr>
        <w:t>-45, conforme ciente do mesmo</w:t>
      </w:r>
      <w:r w:rsidR="00B35DBD">
        <w:rPr>
          <w:color w:val="000000"/>
          <w:sz w:val="24"/>
          <w:szCs w:val="24"/>
        </w:rPr>
        <w:t>,</w:t>
      </w:r>
      <w:r w:rsidR="004C7542" w:rsidRPr="001E7B39">
        <w:rPr>
          <w:color w:val="000000"/>
          <w:sz w:val="24"/>
          <w:szCs w:val="24"/>
        </w:rPr>
        <w:t xml:space="preserve"> o qual solicitará os itens necessários, sendo ele responsável pelo pedido, recebimento provisório e definitivo dos itens solicitados.</w:t>
      </w:r>
    </w:p>
    <w:p w14:paraId="546F0700" w14:textId="77777777" w:rsidR="004C7542" w:rsidRPr="004C7542" w:rsidRDefault="004C7542" w:rsidP="004C7542">
      <w:pPr>
        <w:ind w:left="720"/>
        <w:jc w:val="both"/>
        <w:rPr>
          <w:color w:val="000000"/>
          <w:sz w:val="24"/>
          <w:szCs w:val="24"/>
          <w:highlight w:val="yellow"/>
        </w:rPr>
      </w:pPr>
    </w:p>
    <w:p w14:paraId="21D3BA4A" w14:textId="34B24BF4" w:rsidR="00735449" w:rsidRPr="003E4478" w:rsidRDefault="00735449" w:rsidP="003E4478">
      <w:pPr>
        <w:widowControl w:val="0"/>
        <w:shd w:val="clear" w:color="auto" w:fill="BDD6EE" w:themeFill="accent5" w:themeFillTint="66"/>
        <w:autoSpaceDE w:val="0"/>
        <w:autoSpaceDN w:val="0"/>
        <w:adjustRightInd w:val="0"/>
        <w:jc w:val="both"/>
        <w:rPr>
          <w:b/>
          <w:sz w:val="24"/>
          <w:szCs w:val="24"/>
        </w:rPr>
      </w:pPr>
      <w:r w:rsidRPr="003E4478">
        <w:rPr>
          <w:b/>
          <w:sz w:val="24"/>
          <w:szCs w:val="24"/>
        </w:rPr>
        <w:t>CLÁUSULA DÉCIMA</w:t>
      </w:r>
      <w:r w:rsidR="000D5ED9" w:rsidRPr="003E4478">
        <w:rPr>
          <w:b/>
          <w:sz w:val="24"/>
          <w:szCs w:val="24"/>
        </w:rPr>
        <w:t xml:space="preserve"> </w:t>
      </w:r>
      <w:r w:rsidR="00D8683D" w:rsidRPr="003E4478">
        <w:rPr>
          <w:b/>
          <w:sz w:val="24"/>
          <w:szCs w:val="24"/>
        </w:rPr>
        <w:t>QU</w:t>
      </w:r>
      <w:r w:rsidR="001226A6" w:rsidRPr="003E4478">
        <w:rPr>
          <w:b/>
          <w:sz w:val="24"/>
          <w:szCs w:val="24"/>
        </w:rPr>
        <w:t>ARTA</w:t>
      </w:r>
      <w:r w:rsidRPr="003E4478">
        <w:rPr>
          <w:b/>
          <w:sz w:val="24"/>
          <w:szCs w:val="24"/>
        </w:rPr>
        <w:t xml:space="preserve"> – DAS SANÇÕES ADMINISTRATIVAS</w:t>
      </w:r>
    </w:p>
    <w:p w14:paraId="5262209A" w14:textId="77777777" w:rsidR="00970821" w:rsidRPr="0011329E" w:rsidRDefault="00970821" w:rsidP="005C7189">
      <w:pPr>
        <w:tabs>
          <w:tab w:val="left" w:pos="0"/>
        </w:tabs>
        <w:spacing w:line="276" w:lineRule="auto"/>
        <w:contextualSpacing/>
        <w:jc w:val="both"/>
        <w:rPr>
          <w:sz w:val="24"/>
          <w:szCs w:val="24"/>
        </w:rPr>
      </w:pPr>
    </w:p>
    <w:p w14:paraId="76F83EE2" w14:textId="77777777" w:rsidR="0011329E" w:rsidRPr="003C0660" w:rsidRDefault="00735449" w:rsidP="0011329E">
      <w:pPr>
        <w:tabs>
          <w:tab w:val="left" w:pos="0"/>
        </w:tabs>
        <w:spacing w:line="276" w:lineRule="auto"/>
        <w:jc w:val="both"/>
        <w:rPr>
          <w:rFonts w:eastAsia="Calibri"/>
          <w:sz w:val="24"/>
          <w:szCs w:val="24"/>
        </w:rPr>
      </w:pPr>
      <w:r w:rsidRPr="0011329E">
        <w:rPr>
          <w:sz w:val="24"/>
          <w:szCs w:val="24"/>
        </w:rPr>
        <w:t>1</w:t>
      </w:r>
      <w:r w:rsidR="00036862" w:rsidRPr="0011329E">
        <w:rPr>
          <w:sz w:val="24"/>
          <w:szCs w:val="24"/>
        </w:rPr>
        <w:t>4</w:t>
      </w:r>
      <w:r w:rsidRPr="0011329E">
        <w:rPr>
          <w:sz w:val="24"/>
          <w:szCs w:val="24"/>
        </w:rPr>
        <w:t>.1</w:t>
      </w:r>
      <w:r w:rsidR="00B454BA" w:rsidRPr="0011329E">
        <w:rPr>
          <w:sz w:val="24"/>
          <w:szCs w:val="24"/>
        </w:rPr>
        <w:t xml:space="preserve"> -</w:t>
      </w:r>
      <w:r w:rsidRPr="0011329E">
        <w:rPr>
          <w:sz w:val="24"/>
          <w:szCs w:val="24"/>
        </w:rPr>
        <w:t xml:space="preserve"> </w:t>
      </w:r>
      <w:r w:rsidR="0011329E" w:rsidRPr="0011329E">
        <w:rPr>
          <w:rFonts w:eastAsia="Calibri"/>
          <w:sz w:val="24"/>
          <w:szCs w:val="24"/>
        </w:rPr>
        <w:t>Comete infração administrativa o fornecedor que cometer quaisquer das infrações previstas no</w:t>
      </w:r>
      <w:r w:rsidR="0011329E" w:rsidRPr="003C0660">
        <w:rPr>
          <w:rFonts w:eastAsia="Calibri"/>
          <w:sz w:val="24"/>
          <w:szCs w:val="24"/>
        </w:rPr>
        <w:t xml:space="preserve"> art. 155 da Lei nº 14.133/2021, quais sejam:</w:t>
      </w:r>
    </w:p>
    <w:p w14:paraId="2C916581" w14:textId="77777777" w:rsidR="0011329E" w:rsidRPr="003C0660" w:rsidRDefault="0011329E" w:rsidP="0011329E">
      <w:pPr>
        <w:tabs>
          <w:tab w:val="left" w:pos="0"/>
        </w:tabs>
        <w:spacing w:line="276" w:lineRule="auto"/>
        <w:jc w:val="both"/>
        <w:rPr>
          <w:rFonts w:eastAsia="Calibri"/>
          <w:sz w:val="24"/>
          <w:szCs w:val="24"/>
        </w:rPr>
      </w:pPr>
    </w:p>
    <w:p w14:paraId="60EFD403" w14:textId="292D09FB" w:rsidR="0011329E" w:rsidRDefault="0011329E" w:rsidP="0011329E">
      <w:pPr>
        <w:ind w:left="709"/>
        <w:jc w:val="both"/>
        <w:rPr>
          <w:rFonts w:eastAsia="Calibri"/>
          <w:sz w:val="24"/>
          <w:szCs w:val="24"/>
        </w:rPr>
      </w:pPr>
      <w:r w:rsidRPr="003C0660">
        <w:rPr>
          <w:rFonts w:eastAsia="Calibri"/>
          <w:sz w:val="24"/>
          <w:szCs w:val="24"/>
        </w:rPr>
        <w:t xml:space="preserve">14.1.1 </w:t>
      </w:r>
      <w:r w:rsidR="00C352FE">
        <w:rPr>
          <w:rFonts w:eastAsia="Calibri"/>
          <w:sz w:val="24"/>
          <w:szCs w:val="24"/>
        </w:rPr>
        <w:t xml:space="preserve">- </w:t>
      </w:r>
      <w:r w:rsidRPr="003C0660">
        <w:rPr>
          <w:rFonts w:eastAsia="Calibri"/>
          <w:sz w:val="24"/>
          <w:szCs w:val="24"/>
        </w:rPr>
        <w:t>Dar causa à inexecução parcial do contrato;</w:t>
      </w:r>
    </w:p>
    <w:p w14:paraId="6BA5623C" w14:textId="77777777" w:rsidR="0011329E" w:rsidRPr="003C0660" w:rsidRDefault="0011329E" w:rsidP="0011329E">
      <w:pPr>
        <w:tabs>
          <w:tab w:val="left" w:pos="0"/>
        </w:tabs>
        <w:ind w:left="709"/>
        <w:jc w:val="both"/>
        <w:rPr>
          <w:rFonts w:eastAsia="Calibri"/>
          <w:sz w:val="24"/>
          <w:szCs w:val="24"/>
        </w:rPr>
      </w:pPr>
    </w:p>
    <w:p w14:paraId="42B68E42" w14:textId="42FD1BA6" w:rsidR="0011329E" w:rsidRDefault="0011329E" w:rsidP="0011329E">
      <w:pPr>
        <w:tabs>
          <w:tab w:val="left" w:pos="0"/>
        </w:tabs>
        <w:ind w:left="709"/>
        <w:contextualSpacing/>
        <w:jc w:val="both"/>
        <w:rPr>
          <w:rFonts w:eastAsia="Calibri"/>
          <w:sz w:val="24"/>
          <w:szCs w:val="24"/>
        </w:rPr>
      </w:pPr>
      <w:r w:rsidRPr="003C0660">
        <w:rPr>
          <w:rFonts w:eastAsia="Calibri"/>
          <w:sz w:val="24"/>
          <w:szCs w:val="24"/>
        </w:rPr>
        <w:t xml:space="preserve">14.1.2 </w:t>
      </w:r>
      <w:r w:rsidR="00C352FE">
        <w:rPr>
          <w:rFonts w:eastAsia="Calibri"/>
          <w:sz w:val="24"/>
          <w:szCs w:val="24"/>
        </w:rPr>
        <w:t xml:space="preserve">- </w:t>
      </w:r>
      <w:r w:rsidRPr="003C0660">
        <w:rPr>
          <w:rFonts w:eastAsia="Calibri"/>
          <w:sz w:val="24"/>
          <w:szCs w:val="24"/>
        </w:rPr>
        <w:t>Dar causa à inexecução parcial do contrato que cause grave dano à Administração, ao funcionamento dos serviços públicos ou ao interesse coletivo;</w:t>
      </w:r>
    </w:p>
    <w:p w14:paraId="707C5A8E" w14:textId="77777777" w:rsidR="0011329E" w:rsidRPr="003C0660" w:rsidRDefault="0011329E" w:rsidP="0011329E">
      <w:pPr>
        <w:tabs>
          <w:tab w:val="left" w:pos="0"/>
        </w:tabs>
        <w:ind w:left="709"/>
        <w:contextualSpacing/>
        <w:jc w:val="both"/>
        <w:rPr>
          <w:rFonts w:eastAsia="Calibri"/>
          <w:sz w:val="24"/>
          <w:szCs w:val="24"/>
        </w:rPr>
      </w:pPr>
    </w:p>
    <w:p w14:paraId="6DAAFEF5" w14:textId="2AA1F269" w:rsidR="0011329E" w:rsidRDefault="0011329E" w:rsidP="0011329E">
      <w:pPr>
        <w:tabs>
          <w:tab w:val="left" w:pos="0"/>
        </w:tabs>
        <w:ind w:left="709"/>
        <w:jc w:val="both"/>
        <w:rPr>
          <w:rFonts w:eastAsia="Calibri"/>
          <w:sz w:val="24"/>
          <w:szCs w:val="24"/>
        </w:rPr>
      </w:pPr>
      <w:r w:rsidRPr="003C0660">
        <w:rPr>
          <w:rFonts w:eastAsia="Calibri"/>
          <w:sz w:val="24"/>
          <w:szCs w:val="24"/>
        </w:rPr>
        <w:t xml:space="preserve">14.1.3 </w:t>
      </w:r>
      <w:r w:rsidR="00C352FE">
        <w:rPr>
          <w:rFonts w:eastAsia="Calibri"/>
          <w:sz w:val="24"/>
          <w:szCs w:val="24"/>
        </w:rPr>
        <w:t xml:space="preserve">- </w:t>
      </w:r>
      <w:r w:rsidRPr="003C0660">
        <w:rPr>
          <w:rFonts w:eastAsia="Calibri"/>
          <w:sz w:val="24"/>
          <w:szCs w:val="24"/>
        </w:rPr>
        <w:t>Dar causa à inexecução total do contrato;</w:t>
      </w:r>
    </w:p>
    <w:p w14:paraId="5403E321" w14:textId="77777777" w:rsidR="0011329E" w:rsidRPr="003C0660" w:rsidRDefault="0011329E" w:rsidP="0011329E">
      <w:pPr>
        <w:tabs>
          <w:tab w:val="left" w:pos="0"/>
        </w:tabs>
        <w:ind w:left="709"/>
        <w:jc w:val="both"/>
        <w:rPr>
          <w:rFonts w:eastAsia="Calibri"/>
          <w:sz w:val="24"/>
          <w:szCs w:val="24"/>
        </w:rPr>
      </w:pPr>
    </w:p>
    <w:p w14:paraId="342D5902" w14:textId="1F11F6C4" w:rsidR="0011329E" w:rsidRDefault="0011329E" w:rsidP="0011329E">
      <w:pPr>
        <w:tabs>
          <w:tab w:val="left" w:pos="0"/>
        </w:tabs>
        <w:ind w:left="709"/>
        <w:jc w:val="both"/>
        <w:rPr>
          <w:rFonts w:eastAsia="Calibri"/>
          <w:sz w:val="24"/>
          <w:szCs w:val="24"/>
        </w:rPr>
      </w:pPr>
      <w:r w:rsidRPr="003C0660">
        <w:rPr>
          <w:rFonts w:eastAsia="Calibri"/>
          <w:sz w:val="24"/>
          <w:szCs w:val="24"/>
        </w:rPr>
        <w:t xml:space="preserve">14.1.4 </w:t>
      </w:r>
      <w:r w:rsidR="00C352FE">
        <w:rPr>
          <w:rFonts w:eastAsia="Calibri"/>
          <w:sz w:val="24"/>
          <w:szCs w:val="24"/>
        </w:rPr>
        <w:t xml:space="preserve">- </w:t>
      </w:r>
      <w:r w:rsidRPr="003C0660">
        <w:rPr>
          <w:rFonts w:eastAsia="Calibri"/>
          <w:sz w:val="24"/>
          <w:szCs w:val="24"/>
        </w:rPr>
        <w:t>Deixar de entregar a documentação exigida para o certame;</w:t>
      </w:r>
    </w:p>
    <w:p w14:paraId="4ABC6A68" w14:textId="77777777" w:rsidR="0011329E" w:rsidRPr="003C0660" w:rsidRDefault="0011329E" w:rsidP="0011329E">
      <w:pPr>
        <w:tabs>
          <w:tab w:val="left" w:pos="0"/>
        </w:tabs>
        <w:ind w:left="709"/>
        <w:jc w:val="both"/>
        <w:rPr>
          <w:rFonts w:eastAsia="Calibri"/>
          <w:sz w:val="24"/>
          <w:szCs w:val="24"/>
        </w:rPr>
      </w:pPr>
    </w:p>
    <w:p w14:paraId="394AF8F7" w14:textId="6E1503DE" w:rsidR="0011329E" w:rsidRDefault="0011329E" w:rsidP="0011329E">
      <w:pPr>
        <w:tabs>
          <w:tab w:val="left" w:pos="0"/>
        </w:tabs>
        <w:ind w:left="709"/>
        <w:contextualSpacing/>
        <w:jc w:val="both"/>
        <w:rPr>
          <w:rFonts w:eastAsia="Calibri"/>
          <w:sz w:val="24"/>
          <w:szCs w:val="24"/>
        </w:rPr>
      </w:pPr>
      <w:r w:rsidRPr="003C0660">
        <w:rPr>
          <w:rFonts w:eastAsia="Calibri"/>
          <w:sz w:val="24"/>
          <w:szCs w:val="24"/>
        </w:rPr>
        <w:t xml:space="preserve">14.1.5 </w:t>
      </w:r>
      <w:r w:rsidR="00C352FE">
        <w:rPr>
          <w:rFonts w:eastAsia="Calibri"/>
          <w:sz w:val="24"/>
          <w:szCs w:val="24"/>
        </w:rPr>
        <w:t xml:space="preserve">- </w:t>
      </w:r>
      <w:r w:rsidRPr="003C0660">
        <w:rPr>
          <w:rFonts w:eastAsia="Calibri"/>
          <w:sz w:val="24"/>
          <w:szCs w:val="24"/>
        </w:rPr>
        <w:t>Não manter a proposta, salvo em decorrência de fato superveniente devidamente justificado;</w:t>
      </w:r>
    </w:p>
    <w:p w14:paraId="0C3DE5C3" w14:textId="77777777" w:rsidR="0011329E" w:rsidRPr="003C0660" w:rsidRDefault="0011329E" w:rsidP="0011329E">
      <w:pPr>
        <w:tabs>
          <w:tab w:val="left" w:pos="0"/>
        </w:tabs>
        <w:ind w:left="709"/>
        <w:contextualSpacing/>
        <w:jc w:val="both"/>
        <w:rPr>
          <w:rFonts w:eastAsia="Calibri"/>
          <w:sz w:val="24"/>
          <w:szCs w:val="24"/>
        </w:rPr>
      </w:pPr>
    </w:p>
    <w:p w14:paraId="3DA42F00" w14:textId="67511BA1" w:rsidR="0011329E" w:rsidRDefault="0011329E" w:rsidP="0011329E">
      <w:pPr>
        <w:tabs>
          <w:tab w:val="left" w:pos="0"/>
        </w:tabs>
        <w:ind w:left="709"/>
        <w:contextualSpacing/>
        <w:jc w:val="both"/>
        <w:rPr>
          <w:rFonts w:eastAsia="Calibri"/>
          <w:sz w:val="24"/>
          <w:szCs w:val="24"/>
        </w:rPr>
      </w:pPr>
      <w:r w:rsidRPr="003C0660">
        <w:rPr>
          <w:rFonts w:eastAsia="Calibri"/>
          <w:sz w:val="24"/>
          <w:szCs w:val="24"/>
        </w:rPr>
        <w:t>14.1.6</w:t>
      </w:r>
      <w:r w:rsidR="00C352FE">
        <w:rPr>
          <w:rFonts w:eastAsia="Calibri"/>
          <w:sz w:val="24"/>
          <w:szCs w:val="24"/>
        </w:rPr>
        <w:t xml:space="preserve"> - </w:t>
      </w:r>
      <w:r w:rsidRPr="003C0660">
        <w:rPr>
          <w:rFonts w:eastAsia="Calibri"/>
          <w:sz w:val="24"/>
          <w:szCs w:val="24"/>
        </w:rPr>
        <w:t>Não celebrar o contrato ou não entregar a documentação exigida para a contratação, quando convocado dentro do prazo de validade de sua proposta;</w:t>
      </w:r>
    </w:p>
    <w:p w14:paraId="5EABDF93" w14:textId="77777777" w:rsidR="0011329E" w:rsidRPr="003C0660" w:rsidRDefault="0011329E" w:rsidP="0011329E">
      <w:pPr>
        <w:tabs>
          <w:tab w:val="left" w:pos="0"/>
        </w:tabs>
        <w:ind w:left="709"/>
        <w:contextualSpacing/>
        <w:jc w:val="both"/>
        <w:rPr>
          <w:rFonts w:eastAsia="Calibri"/>
          <w:sz w:val="24"/>
          <w:szCs w:val="24"/>
        </w:rPr>
      </w:pPr>
    </w:p>
    <w:p w14:paraId="02ACFCAC" w14:textId="786349BE" w:rsidR="0011329E" w:rsidRDefault="0011329E" w:rsidP="0011329E">
      <w:pPr>
        <w:tabs>
          <w:tab w:val="left" w:pos="0"/>
        </w:tabs>
        <w:ind w:left="709"/>
        <w:contextualSpacing/>
        <w:jc w:val="both"/>
        <w:rPr>
          <w:rFonts w:eastAsia="Calibri"/>
          <w:sz w:val="24"/>
          <w:szCs w:val="24"/>
        </w:rPr>
      </w:pPr>
      <w:r w:rsidRPr="003C0660">
        <w:rPr>
          <w:rFonts w:eastAsia="Calibri"/>
          <w:sz w:val="24"/>
          <w:szCs w:val="24"/>
        </w:rPr>
        <w:lastRenderedPageBreak/>
        <w:t xml:space="preserve">14.1.7 </w:t>
      </w:r>
      <w:r w:rsidR="001E6C01">
        <w:rPr>
          <w:rFonts w:eastAsia="Calibri"/>
          <w:sz w:val="24"/>
          <w:szCs w:val="24"/>
        </w:rPr>
        <w:t xml:space="preserve">- </w:t>
      </w:r>
      <w:r w:rsidRPr="003C0660">
        <w:rPr>
          <w:rFonts w:eastAsia="Calibri"/>
          <w:sz w:val="24"/>
          <w:szCs w:val="24"/>
        </w:rPr>
        <w:t>Ensejar o retardamento da execução ou da entrega do objeto da licitação sem motivo justificado;</w:t>
      </w:r>
    </w:p>
    <w:p w14:paraId="41660609" w14:textId="77777777" w:rsidR="0011329E" w:rsidRPr="003C0660" w:rsidRDefault="0011329E" w:rsidP="0011329E">
      <w:pPr>
        <w:tabs>
          <w:tab w:val="left" w:pos="0"/>
        </w:tabs>
        <w:ind w:left="709"/>
        <w:contextualSpacing/>
        <w:jc w:val="both"/>
        <w:rPr>
          <w:rFonts w:eastAsia="Calibri"/>
          <w:sz w:val="24"/>
          <w:szCs w:val="24"/>
        </w:rPr>
      </w:pPr>
    </w:p>
    <w:p w14:paraId="02025FEB" w14:textId="0277E0A2" w:rsidR="0011329E" w:rsidRDefault="0011329E" w:rsidP="0011329E">
      <w:pPr>
        <w:tabs>
          <w:tab w:val="left" w:pos="0"/>
        </w:tabs>
        <w:ind w:left="708"/>
        <w:contextualSpacing/>
        <w:jc w:val="both"/>
        <w:rPr>
          <w:rFonts w:eastAsia="Calibri"/>
          <w:sz w:val="24"/>
          <w:szCs w:val="24"/>
        </w:rPr>
      </w:pPr>
      <w:r w:rsidRPr="003C0660">
        <w:rPr>
          <w:rFonts w:eastAsia="Calibri"/>
          <w:sz w:val="24"/>
          <w:szCs w:val="24"/>
        </w:rPr>
        <w:t xml:space="preserve">14.1.8 </w:t>
      </w:r>
      <w:r w:rsidR="001E6C01">
        <w:rPr>
          <w:rFonts w:eastAsia="Calibri"/>
          <w:sz w:val="24"/>
          <w:szCs w:val="24"/>
        </w:rPr>
        <w:t xml:space="preserve">- </w:t>
      </w:r>
      <w:r w:rsidRPr="003C0660">
        <w:rPr>
          <w:rFonts w:eastAsia="Calibri"/>
          <w:sz w:val="24"/>
          <w:szCs w:val="24"/>
        </w:rPr>
        <w:t>Apresentar declaração ou documentação falsa exigida para o certame ou prestar declaração falsa durante a dispensa ou a execução do contrato;</w:t>
      </w:r>
    </w:p>
    <w:p w14:paraId="4BF14A4B" w14:textId="77777777" w:rsidR="001E6C01" w:rsidRDefault="001E6C01" w:rsidP="0011329E">
      <w:pPr>
        <w:tabs>
          <w:tab w:val="left" w:pos="0"/>
        </w:tabs>
        <w:ind w:left="708"/>
        <w:contextualSpacing/>
        <w:jc w:val="both"/>
        <w:rPr>
          <w:rFonts w:eastAsia="Calibri"/>
          <w:sz w:val="24"/>
          <w:szCs w:val="24"/>
        </w:rPr>
      </w:pPr>
    </w:p>
    <w:p w14:paraId="4A5451E8" w14:textId="7FD40F39" w:rsidR="0011329E" w:rsidRPr="003C0660" w:rsidRDefault="0011329E" w:rsidP="0011329E">
      <w:pPr>
        <w:tabs>
          <w:tab w:val="left" w:pos="0"/>
        </w:tabs>
        <w:jc w:val="both"/>
        <w:rPr>
          <w:rFonts w:eastAsia="Calibri"/>
          <w:sz w:val="24"/>
          <w:szCs w:val="24"/>
        </w:rPr>
      </w:pPr>
      <w:r w:rsidRPr="003C0660">
        <w:rPr>
          <w:rFonts w:eastAsia="Calibri"/>
          <w:sz w:val="24"/>
          <w:szCs w:val="24"/>
        </w:rPr>
        <w:tab/>
        <w:t xml:space="preserve">14.1.9 </w:t>
      </w:r>
      <w:r w:rsidR="001E6C01">
        <w:rPr>
          <w:rFonts w:eastAsia="Calibri"/>
          <w:sz w:val="24"/>
          <w:szCs w:val="24"/>
        </w:rPr>
        <w:t xml:space="preserve">- </w:t>
      </w:r>
      <w:r w:rsidRPr="003C0660">
        <w:rPr>
          <w:rFonts w:eastAsia="Calibri"/>
          <w:sz w:val="24"/>
          <w:szCs w:val="24"/>
        </w:rPr>
        <w:t>Fraudar a dispensa ou praticar ato fraudulento na execução do</w:t>
      </w:r>
    </w:p>
    <w:p w14:paraId="1FD71157" w14:textId="77777777" w:rsidR="0011329E" w:rsidRDefault="0011329E" w:rsidP="0011329E">
      <w:pPr>
        <w:tabs>
          <w:tab w:val="left" w:pos="0"/>
        </w:tabs>
        <w:jc w:val="both"/>
        <w:rPr>
          <w:rFonts w:eastAsia="Calibri"/>
          <w:sz w:val="24"/>
          <w:szCs w:val="24"/>
        </w:rPr>
      </w:pPr>
      <w:r w:rsidRPr="003C0660">
        <w:rPr>
          <w:rFonts w:eastAsia="Calibri"/>
          <w:sz w:val="24"/>
          <w:szCs w:val="24"/>
        </w:rPr>
        <w:t xml:space="preserve">            Contrato;</w:t>
      </w:r>
    </w:p>
    <w:p w14:paraId="18C10B34" w14:textId="77777777" w:rsidR="0011329E" w:rsidRPr="003C0660" w:rsidRDefault="0011329E" w:rsidP="0011329E">
      <w:pPr>
        <w:tabs>
          <w:tab w:val="left" w:pos="0"/>
        </w:tabs>
        <w:jc w:val="both"/>
        <w:rPr>
          <w:rFonts w:eastAsia="Calibri"/>
          <w:sz w:val="24"/>
          <w:szCs w:val="24"/>
        </w:rPr>
      </w:pPr>
    </w:p>
    <w:p w14:paraId="40D78024" w14:textId="4433E3BF" w:rsidR="0011329E" w:rsidRDefault="0011329E" w:rsidP="0011329E">
      <w:pPr>
        <w:tabs>
          <w:tab w:val="left" w:pos="0"/>
        </w:tabs>
        <w:ind w:left="708"/>
        <w:contextualSpacing/>
        <w:jc w:val="both"/>
        <w:rPr>
          <w:rFonts w:eastAsia="Calibri"/>
          <w:sz w:val="24"/>
          <w:szCs w:val="24"/>
        </w:rPr>
      </w:pPr>
      <w:r w:rsidRPr="003C0660">
        <w:rPr>
          <w:rFonts w:eastAsia="Calibri"/>
          <w:sz w:val="24"/>
          <w:szCs w:val="24"/>
        </w:rPr>
        <w:t xml:space="preserve">14.1.10 </w:t>
      </w:r>
      <w:r w:rsidR="001E6C01">
        <w:rPr>
          <w:rFonts w:eastAsia="Calibri"/>
          <w:sz w:val="24"/>
          <w:szCs w:val="24"/>
        </w:rPr>
        <w:t xml:space="preserve">- </w:t>
      </w:r>
      <w:r w:rsidRPr="003C0660">
        <w:rPr>
          <w:rFonts w:eastAsia="Calibri"/>
          <w:sz w:val="24"/>
          <w:szCs w:val="24"/>
        </w:rPr>
        <w:t>Comportar-se de modo inidôneo ou cometer fraude de qualquer natureza;</w:t>
      </w:r>
    </w:p>
    <w:p w14:paraId="265BAC0A" w14:textId="77777777" w:rsidR="0011329E" w:rsidRPr="003C0660" w:rsidRDefault="0011329E" w:rsidP="0011329E">
      <w:pPr>
        <w:tabs>
          <w:tab w:val="left" w:pos="0"/>
        </w:tabs>
        <w:ind w:left="708"/>
        <w:contextualSpacing/>
        <w:jc w:val="both"/>
        <w:rPr>
          <w:rFonts w:eastAsia="Calibri"/>
          <w:sz w:val="24"/>
          <w:szCs w:val="24"/>
        </w:rPr>
      </w:pPr>
    </w:p>
    <w:p w14:paraId="25E3AFA3" w14:textId="5B67BC1C" w:rsidR="0011329E" w:rsidRPr="003C0660" w:rsidRDefault="0011329E" w:rsidP="00271293">
      <w:pPr>
        <w:tabs>
          <w:tab w:val="left" w:pos="0"/>
        </w:tabs>
        <w:ind w:left="1418"/>
        <w:contextualSpacing/>
        <w:jc w:val="both"/>
        <w:rPr>
          <w:rFonts w:eastAsia="Calibri"/>
          <w:sz w:val="24"/>
          <w:szCs w:val="24"/>
        </w:rPr>
      </w:pPr>
      <w:r w:rsidRPr="003C0660">
        <w:rPr>
          <w:rFonts w:eastAsia="Calibri"/>
          <w:sz w:val="24"/>
          <w:szCs w:val="24"/>
        </w:rPr>
        <w:t xml:space="preserve">14.1.10.1 </w:t>
      </w:r>
      <w:r w:rsidR="001E6C01">
        <w:rPr>
          <w:rFonts w:eastAsia="Calibri"/>
          <w:sz w:val="24"/>
          <w:szCs w:val="24"/>
        </w:rPr>
        <w:t xml:space="preserve">- </w:t>
      </w:r>
      <w:r w:rsidRPr="003C0660">
        <w:rPr>
          <w:rFonts w:eastAsia="Calibri"/>
          <w:sz w:val="24"/>
          <w:szCs w:val="24"/>
        </w:rPr>
        <w:t>Considera-se comportamento inidôneo, entre outros, a declaração falsa quanto às condições de participação, quanto ao enquadramento como ME/EPP ou o conluio entre os fornecedores, em qualquer momento da dispensa.</w:t>
      </w:r>
    </w:p>
    <w:p w14:paraId="2AD5B5F1" w14:textId="77777777" w:rsidR="0011329E" w:rsidRPr="003C0660" w:rsidRDefault="0011329E" w:rsidP="0011329E">
      <w:pPr>
        <w:tabs>
          <w:tab w:val="left" w:pos="0"/>
        </w:tabs>
        <w:spacing w:line="276" w:lineRule="auto"/>
        <w:ind w:left="1276"/>
        <w:contextualSpacing/>
        <w:jc w:val="both"/>
        <w:rPr>
          <w:rFonts w:eastAsia="Calibri"/>
          <w:sz w:val="24"/>
          <w:szCs w:val="24"/>
        </w:rPr>
      </w:pPr>
    </w:p>
    <w:p w14:paraId="63B19B17" w14:textId="175C1038" w:rsidR="0011329E" w:rsidRDefault="0011329E" w:rsidP="0011329E">
      <w:pPr>
        <w:tabs>
          <w:tab w:val="left" w:pos="0"/>
        </w:tabs>
        <w:ind w:left="709"/>
        <w:contextualSpacing/>
        <w:jc w:val="both"/>
        <w:rPr>
          <w:rFonts w:eastAsia="Calibri"/>
          <w:sz w:val="24"/>
          <w:szCs w:val="24"/>
        </w:rPr>
      </w:pPr>
      <w:r w:rsidRPr="003C0660">
        <w:rPr>
          <w:rFonts w:eastAsia="Calibri"/>
          <w:sz w:val="24"/>
          <w:szCs w:val="24"/>
        </w:rPr>
        <w:t xml:space="preserve">14.1.11 </w:t>
      </w:r>
      <w:r w:rsidR="001E6C01">
        <w:rPr>
          <w:rFonts w:eastAsia="Calibri"/>
          <w:sz w:val="24"/>
          <w:szCs w:val="24"/>
        </w:rPr>
        <w:t xml:space="preserve">- </w:t>
      </w:r>
      <w:r w:rsidRPr="003C0660">
        <w:rPr>
          <w:rFonts w:eastAsia="Calibri"/>
          <w:sz w:val="24"/>
          <w:szCs w:val="24"/>
        </w:rPr>
        <w:t>Praticar atos ilícitos com vistas a frustrar os objetivos deste certame.</w:t>
      </w:r>
    </w:p>
    <w:p w14:paraId="2F97B891" w14:textId="77777777" w:rsidR="0011329E" w:rsidRPr="003C0660" w:rsidRDefault="0011329E" w:rsidP="0011329E">
      <w:pPr>
        <w:tabs>
          <w:tab w:val="left" w:pos="0"/>
        </w:tabs>
        <w:ind w:left="709"/>
        <w:contextualSpacing/>
        <w:jc w:val="both"/>
        <w:rPr>
          <w:rFonts w:eastAsia="Calibri"/>
          <w:sz w:val="24"/>
          <w:szCs w:val="24"/>
        </w:rPr>
      </w:pPr>
    </w:p>
    <w:p w14:paraId="6A906C23" w14:textId="77777777" w:rsidR="0011329E" w:rsidRPr="003C0660" w:rsidRDefault="0011329E" w:rsidP="0011329E">
      <w:pPr>
        <w:tabs>
          <w:tab w:val="left" w:pos="0"/>
        </w:tabs>
        <w:ind w:left="709"/>
        <w:contextualSpacing/>
        <w:jc w:val="both"/>
        <w:rPr>
          <w:rFonts w:eastAsia="Calibri"/>
          <w:sz w:val="24"/>
          <w:szCs w:val="24"/>
        </w:rPr>
      </w:pPr>
      <w:proofErr w:type="gramStart"/>
      <w:r w:rsidRPr="003C0660">
        <w:rPr>
          <w:rFonts w:eastAsia="Calibri"/>
          <w:sz w:val="24"/>
          <w:szCs w:val="24"/>
        </w:rPr>
        <w:t>14.1.12 Praticar</w:t>
      </w:r>
      <w:proofErr w:type="gramEnd"/>
      <w:r w:rsidRPr="003C0660">
        <w:rPr>
          <w:rFonts w:eastAsia="Calibri"/>
          <w:sz w:val="24"/>
          <w:szCs w:val="24"/>
        </w:rPr>
        <w:t xml:space="preserve"> ato lesivo previsto no art. 5º da Lei nº 12.846, de 1º de agosto de 2013.</w:t>
      </w:r>
    </w:p>
    <w:p w14:paraId="41917646" w14:textId="77777777" w:rsidR="0011329E" w:rsidRPr="003C0660" w:rsidRDefault="0011329E" w:rsidP="0011329E">
      <w:pPr>
        <w:tabs>
          <w:tab w:val="left" w:pos="0"/>
        </w:tabs>
        <w:ind w:left="709"/>
        <w:contextualSpacing/>
        <w:jc w:val="both"/>
        <w:rPr>
          <w:rFonts w:eastAsia="Calibri"/>
          <w:sz w:val="24"/>
          <w:szCs w:val="24"/>
        </w:rPr>
      </w:pPr>
    </w:p>
    <w:p w14:paraId="04732311" w14:textId="559CAF53" w:rsidR="0011329E" w:rsidRPr="003C0660" w:rsidRDefault="0011329E" w:rsidP="0011329E">
      <w:pPr>
        <w:contextualSpacing/>
        <w:jc w:val="both"/>
        <w:rPr>
          <w:rFonts w:eastAsia="Calibri"/>
          <w:sz w:val="24"/>
          <w:szCs w:val="24"/>
        </w:rPr>
      </w:pPr>
      <w:r w:rsidRPr="003C0660">
        <w:rPr>
          <w:rFonts w:eastAsia="Calibri"/>
          <w:sz w:val="24"/>
          <w:szCs w:val="24"/>
        </w:rPr>
        <w:t xml:space="preserve">14.2 </w:t>
      </w:r>
      <w:r w:rsidR="001E6C01">
        <w:rPr>
          <w:rFonts w:eastAsia="Calibri"/>
          <w:sz w:val="24"/>
          <w:szCs w:val="24"/>
        </w:rPr>
        <w:t xml:space="preserve">- </w:t>
      </w:r>
      <w:r w:rsidRPr="003C0660">
        <w:rPr>
          <w:rFonts w:eastAsia="Calibri"/>
          <w:sz w:val="24"/>
          <w:szCs w:val="24"/>
        </w:rPr>
        <w:t>O fornecedor que cometer qualquer das infrações discriminadas nos subitens anteriores ficará sujeito, sem prejuízo da responsabilidade civil e criminal, às seguintes sanções:</w:t>
      </w:r>
    </w:p>
    <w:p w14:paraId="5014E92A" w14:textId="77777777" w:rsidR="0011329E" w:rsidRPr="003C0660" w:rsidRDefault="0011329E" w:rsidP="0011329E">
      <w:pPr>
        <w:spacing w:line="276" w:lineRule="auto"/>
        <w:ind w:left="142" w:hanging="142"/>
        <w:contextualSpacing/>
        <w:jc w:val="both"/>
        <w:rPr>
          <w:rFonts w:eastAsia="Calibri"/>
          <w:sz w:val="24"/>
          <w:szCs w:val="24"/>
        </w:rPr>
      </w:pPr>
    </w:p>
    <w:p w14:paraId="4D41CD9E" w14:textId="77777777" w:rsidR="0011329E" w:rsidRPr="007428BF" w:rsidRDefault="0011329E" w:rsidP="001574CC">
      <w:pPr>
        <w:pStyle w:val="PargrafodaLista"/>
        <w:numPr>
          <w:ilvl w:val="0"/>
          <w:numId w:val="13"/>
        </w:numPr>
        <w:tabs>
          <w:tab w:val="left" w:pos="0"/>
        </w:tabs>
        <w:contextualSpacing/>
        <w:jc w:val="both"/>
        <w:rPr>
          <w:rFonts w:eastAsia="Calibri"/>
          <w:sz w:val="24"/>
          <w:szCs w:val="24"/>
        </w:rPr>
      </w:pPr>
      <w:r w:rsidRPr="007428BF">
        <w:rPr>
          <w:rFonts w:eastAsia="Calibri"/>
          <w:sz w:val="24"/>
          <w:szCs w:val="24"/>
        </w:rPr>
        <w:t>Advertência pela falta do subitem 14.1.1 deste TR, quando não se justificar a imposição de penalidade mais grave;</w:t>
      </w:r>
    </w:p>
    <w:p w14:paraId="707A0CAC" w14:textId="77777777" w:rsidR="0011329E" w:rsidRPr="007428BF" w:rsidRDefault="0011329E" w:rsidP="0011329E">
      <w:pPr>
        <w:pStyle w:val="PargrafodaLista"/>
        <w:tabs>
          <w:tab w:val="left" w:pos="0"/>
        </w:tabs>
        <w:ind w:left="1068"/>
        <w:contextualSpacing/>
        <w:jc w:val="both"/>
        <w:rPr>
          <w:rFonts w:eastAsia="Calibri"/>
          <w:sz w:val="24"/>
          <w:szCs w:val="24"/>
        </w:rPr>
      </w:pPr>
    </w:p>
    <w:p w14:paraId="1545205E" w14:textId="77777777" w:rsidR="0011329E" w:rsidRPr="007428BF" w:rsidRDefault="0011329E" w:rsidP="001574CC">
      <w:pPr>
        <w:pStyle w:val="PargrafodaLista"/>
        <w:numPr>
          <w:ilvl w:val="0"/>
          <w:numId w:val="13"/>
        </w:numPr>
        <w:tabs>
          <w:tab w:val="left" w:pos="0"/>
        </w:tabs>
        <w:contextualSpacing/>
        <w:jc w:val="both"/>
        <w:rPr>
          <w:rFonts w:eastAsia="Calibri"/>
          <w:sz w:val="24"/>
          <w:szCs w:val="24"/>
        </w:rPr>
      </w:pPr>
      <w:r w:rsidRPr="007428BF">
        <w:rPr>
          <w:rFonts w:eastAsia="Calibri"/>
          <w:sz w:val="24"/>
          <w:szCs w:val="24"/>
        </w:rPr>
        <w:t>Multa de 0,5% (zero vírgula cinco por cento) sobre o valor estimado do(s) item(s) prejudicado(s) pela conduta do fornecedor, por qualquer das infrações dos subitens 14.1.1 a 14.1.12;</w:t>
      </w:r>
    </w:p>
    <w:p w14:paraId="17F76F9F" w14:textId="77777777" w:rsidR="0011329E" w:rsidRPr="007428BF" w:rsidRDefault="0011329E" w:rsidP="0011329E">
      <w:pPr>
        <w:pStyle w:val="PargrafodaLista"/>
        <w:rPr>
          <w:rFonts w:eastAsia="Calibri"/>
          <w:sz w:val="24"/>
          <w:szCs w:val="24"/>
        </w:rPr>
      </w:pPr>
    </w:p>
    <w:p w14:paraId="0A81E674" w14:textId="77777777" w:rsidR="0011329E" w:rsidRPr="007428BF" w:rsidRDefault="0011329E" w:rsidP="001574CC">
      <w:pPr>
        <w:pStyle w:val="PargrafodaLista"/>
        <w:numPr>
          <w:ilvl w:val="0"/>
          <w:numId w:val="13"/>
        </w:numPr>
        <w:tabs>
          <w:tab w:val="left" w:pos="0"/>
        </w:tabs>
        <w:contextualSpacing/>
        <w:jc w:val="both"/>
        <w:rPr>
          <w:rFonts w:eastAsia="Calibri"/>
          <w:sz w:val="24"/>
          <w:szCs w:val="24"/>
        </w:rPr>
      </w:pPr>
      <w:r w:rsidRPr="007428BF">
        <w:rPr>
          <w:rFonts w:eastAsia="Calibri"/>
          <w:sz w:val="24"/>
          <w:szCs w:val="24"/>
        </w:rPr>
        <w:t>Impedimento de licitar e contratar no âmbito da Administração Pública direta e indireta do ente federativo que tiver aplicado a sanção, pelo prazo máximo de 3 (três) anos, nos casos dos subitens 14.1.2 a 14.1.7 deste TR, quando não se justificar a imposição de penalidade mais grave;</w:t>
      </w:r>
    </w:p>
    <w:p w14:paraId="3472B2C1" w14:textId="77777777" w:rsidR="0011329E" w:rsidRPr="007428BF" w:rsidRDefault="0011329E" w:rsidP="0011329E">
      <w:pPr>
        <w:pStyle w:val="PargrafodaLista"/>
        <w:rPr>
          <w:rFonts w:eastAsia="Calibri"/>
          <w:sz w:val="24"/>
          <w:szCs w:val="24"/>
        </w:rPr>
      </w:pPr>
    </w:p>
    <w:p w14:paraId="2F405BF3" w14:textId="77777777" w:rsidR="0011329E" w:rsidRPr="007428BF" w:rsidRDefault="0011329E" w:rsidP="001574CC">
      <w:pPr>
        <w:pStyle w:val="PargrafodaLista"/>
        <w:numPr>
          <w:ilvl w:val="0"/>
          <w:numId w:val="13"/>
        </w:numPr>
        <w:tabs>
          <w:tab w:val="left" w:pos="0"/>
        </w:tabs>
        <w:contextualSpacing/>
        <w:jc w:val="both"/>
        <w:rPr>
          <w:rFonts w:eastAsia="Calibri"/>
          <w:sz w:val="24"/>
          <w:szCs w:val="24"/>
        </w:rPr>
      </w:pPr>
      <w:r w:rsidRPr="007428BF">
        <w:rPr>
          <w:rFonts w:eastAsia="Calibri"/>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14.1.8 a 14.1.12, bem como nos demais casos que justifiquem a imposição da penalidade mais grave.</w:t>
      </w:r>
    </w:p>
    <w:p w14:paraId="531437D7" w14:textId="77777777" w:rsidR="0011329E" w:rsidRPr="007428BF" w:rsidRDefault="0011329E" w:rsidP="0011329E">
      <w:pPr>
        <w:pStyle w:val="PargrafodaLista"/>
        <w:rPr>
          <w:rFonts w:eastAsia="Calibri"/>
          <w:sz w:val="24"/>
          <w:szCs w:val="24"/>
        </w:rPr>
      </w:pPr>
    </w:p>
    <w:p w14:paraId="49AF26A5" w14:textId="2EA0FDB5" w:rsidR="0011329E" w:rsidRPr="003C0660" w:rsidRDefault="0011329E" w:rsidP="0011329E">
      <w:pPr>
        <w:tabs>
          <w:tab w:val="left" w:pos="0"/>
        </w:tabs>
        <w:jc w:val="both"/>
        <w:rPr>
          <w:rFonts w:eastAsia="Calibri"/>
          <w:sz w:val="24"/>
          <w:szCs w:val="24"/>
        </w:rPr>
      </w:pPr>
      <w:r w:rsidRPr="003C0660">
        <w:rPr>
          <w:rFonts w:eastAsia="Calibri"/>
          <w:sz w:val="24"/>
          <w:szCs w:val="24"/>
        </w:rPr>
        <w:t xml:space="preserve">14.3 </w:t>
      </w:r>
      <w:r w:rsidR="001E6C01">
        <w:rPr>
          <w:rFonts w:eastAsia="Calibri"/>
          <w:sz w:val="24"/>
          <w:szCs w:val="24"/>
        </w:rPr>
        <w:t xml:space="preserve">- </w:t>
      </w:r>
      <w:r w:rsidRPr="003C0660">
        <w:rPr>
          <w:rFonts w:eastAsia="Calibri"/>
          <w:sz w:val="24"/>
          <w:szCs w:val="24"/>
        </w:rPr>
        <w:t>Na aplicação das sanções serão considerados:</w:t>
      </w:r>
    </w:p>
    <w:p w14:paraId="5F6A653A" w14:textId="77777777" w:rsidR="0011329E" w:rsidRPr="003C0660" w:rsidRDefault="0011329E" w:rsidP="0011329E">
      <w:pPr>
        <w:tabs>
          <w:tab w:val="left" w:pos="0"/>
        </w:tabs>
        <w:jc w:val="both"/>
        <w:rPr>
          <w:rFonts w:eastAsia="Calibri"/>
          <w:sz w:val="24"/>
          <w:szCs w:val="24"/>
        </w:rPr>
      </w:pPr>
    </w:p>
    <w:p w14:paraId="0FBA4162" w14:textId="648EA033" w:rsidR="0011329E" w:rsidRDefault="0011329E" w:rsidP="0011329E">
      <w:pPr>
        <w:tabs>
          <w:tab w:val="left" w:pos="709"/>
        </w:tabs>
        <w:jc w:val="both"/>
        <w:rPr>
          <w:rFonts w:eastAsia="Calibri"/>
          <w:sz w:val="24"/>
          <w:szCs w:val="24"/>
        </w:rPr>
      </w:pPr>
      <w:r w:rsidRPr="003C0660">
        <w:rPr>
          <w:rFonts w:eastAsia="Calibri"/>
          <w:sz w:val="24"/>
          <w:szCs w:val="24"/>
        </w:rPr>
        <w:tab/>
        <w:t xml:space="preserve">14.3.1 </w:t>
      </w:r>
      <w:r w:rsidR="001E6C01">
        <w:rPr>
          <w:rFonts w:eastAsia="Calibri"/>
          <w:sz w:val="24"/>
          <w:szCs w:val="24"/>
        </w:rPr>
        <w:t>- A</w:t>
      </w:r>
      <w:r w:rsidRPr="003C0660">
        <w:rPr>
          <w:rFonts w:eastAsia="Calibri"/>
          <w:sz w:val="24"/>
          <w:szCs w:val="24"/>
        </w:rPr>
        <w:t xml:space="preserve"> natureza e a gravidade da infração cometida;</w:t>
      </w:r>
    </w:p>
    <w:p w14:paraId="776B01DF" w14:textId="77777777" w:rsidR="0011329E" w:rsidRPr="003C0660" w:rsidRDefault="0011329E" w:rsidP="0011329E">
      <w:pPr>
        <w:tabs>
          <w:tab w:val="left" w:pos="0"/>
        </w:tabs>
        <w:jc w:val="both"/>
        <w:rPr>
          <w:rFonts w:eastAsia="Calibri"/>
          <w:sz w:val="24"/>
          <w:szCs w:val="24"/>
        </w:rPr>
      </w:pPr>
    </w:p>
    <w:p w14:paraId="5F33CDD5" w14:textId="024E2CC4" w:rsidR="0011329E" w:rsidRDefault="0011329E" w:rsidP="0011329E">
      <w:pPr>
        <w:tabs>
          <w:tab w:val="left" w:pos="0"/>
        </w:tabs>
        <w:jc w:val="both"/>
        <w:rPr>
          <w:rFonts w:eastAsia="Calibri"/>
          <w:sz w:val="24"/>
          <w:szCs w:val="24"/>
        </w:rPr>
      </w:pPr>
      <w:r w:rsidRPr="003C0660">
        <w:rPr>
          <w:rFonts w:eastAsia="Calibri"/>
          <w:sz w:val="24"/>
          <w:szCs w:val="24"/>
        </w:rPr>
        <w:tab/>
        <w:t xml:space="preserve">14.3.2 </w:t>
      </w:r>
      <w:r w:rsidR="001E6C01">
        <w:rPr>
          <w:rFonts w:eastAsia="Calibri"/>
          <w:sz w:val="24"/>
          <w:szCs w:val="24"/>
        </w:rPr>
        <w:t>- A</w:t>
      </w:r>
      <w:r w:rsidRPr="003C0660">
        <w:rPr>
          <w:rFonts w:eastAsia="Calibri"/>
          <w:sz w:val="24"/>
          <w:szCs w:val="24"/>
        </w:rPr>
        <w:t>s peculiaridades do caso concreto;</w:t>
      </w:r>
    </w:p>
    <w:p w14:paraId="616C4E1A" w14:textId="77777777" w:rsidR="0011329E" w:rsidRPr="003C0660" w:rsidRDefault="0011329E" w:rsidP="0011329E">
      <w:pPr>
        <w:tabs>
          <w:tab w:val="left" w:pos="0"/>
        </w:tabs>
        <w:jc w:val="both"/>
        <w:rPr>
          <w:rFonts w:eastAsia="Calibri"/>
          <w:sz w:val="24"/>
          <w:szCs w:val="24"/>
        </w:rPr>
      </w:pPr>
    </w:p>
    <w:p w14:paraId="12FD209A" w14:textId="5E2BFC4E" w:rsidR="0011329E" w:rsidRDefault="0011329E" w:rsidP="0011329E">
      <w:pPr>
        <w:tabs>
          <w:tab w:val="left" w:pos="0"/>
        </w:tabs>
        <w:jc w:val="both"/>
        <w:rPr>
          <w:rFonts w:eastAsia="Calibri"/>
          <w:sz w:val="24"/>
          <w:szCs w:val="24"/>
        </w:rPr>
      </w:pPr>
      <w:r w:rsidRPr="003C0660">
        <w:rPr>
          <w:rFonts w:eastAsia="Calibri"/>
          <w:sz w:val="24"/>
          <w:szCs w:val="24"/>
        </w:rPr>
        <w:tab/>
        <w:t xml:space="preserve">14.3.3 </w:t>
      </w:r>
      <w:r w:rsidR="001E6C01">
        <w:rPr>
          <w:rFonts w:eastAsia="Calibri"/>
          <w:sz w:val="24"/>
          <w:szCs w:val="24"/>
        </w:rPr>
        <w:t>- A</w:t>
      </w:r>
      <w:r w:rsidRPr="003C0660">
        <w:rPr>
          <w:rFonts w:eastAsia="Calibri"/>
          <w:sz w:val="24"/>
          <w:szCs w:val="24"/>
        </w:rPr>
        <w:t>s circunstâncias agravantes ou atenuantes;</w:t>
      </w:r>
    </w:p>
    <w:p w14:paraId="13D86FAB" w14:textId="77777777" w:rsidR="0011329E" w:rsidRPr="003C0660" w:rsidRDefault="0011329E" w:rsidP="0011329E">
      <w:pPr>
        <w:tabs>
          <w:tab w:val="left" w:pos="0"/>
        </w:tabs>
        <w:jc w:val="both"/>
        <w:rPr>
          <w:rFonts w:eastAsia="Calibri"/>
          <w:sz w:val="24"/>
          <w:szCs w:val="24"/>
        </w:rPr>
      </w:pPr>
    </w:p>
    <w:p w14:paraId="71409DAD" w14:textId="6B2FAE1C" w:rsidR="0011329E" w:rsidRDefault="0011329E" w:rsidP="0011329E">
      <w:pPr>
        <w:tabs>
          <w:tab w:val="left" w:pos="0"/>
        </w:tabs>
        <w:jc w:val="both"/>
        <w:rPr>
          <w:rFonts w:eastAsia="Calibri"/>
          <w:sz w:val="24"/>
          <w:szCs w:val="24"/>
        </w:rPr>
      </w:pPr>
      <w:r w:rsidRPr="003C0660">
        <w:rPr>
          <w:rFonts w:eastAsia="Calibri"/>
          <w:sz w:val="24"/>
          <w:szCs w:val="24"/>
        </w:rPr>
        <w:tab/>
        <w:t xml:space="preserve">14.3.4 </w:t>
      </w:r>
      <w:r w:rsidR="001E6C01">
        <w:rPr>
          <w:rFonts w:eastAsia="Calibri"/>
          <w:sz w:val="24"/>
          <w:szCs w:val="24"/>
        </w:rPr>
        <w:t>- O</w:t>
      </w:r>
      <w:r w:rsidRPr="003C0660">
        <w:rPr>
          <w:rFonts w:eastAsia="Calibri"/>
          <w:sz w:val="24"/>
          <w:szCs w:val="24"/>
        </w:rPr>
        <w:t>s danos que dela provierem para a Administração Pública;</w:t>
      </w:r>
    </w:p>
    <w:p w14:paraId="253B5682" w14:textId="77777777" w:rsidR="00C500F8" w:rsidRPr="003C0660" w:rsidRDefault="00C500F8" w:rsidP="0011329E">
      <w:pPr>
        <w:tabs>
          <w:tab w:val="left" w:pos="0"/>
        </w:tabs>
        <w:jc w:val="both"/>
        <w:rPr>
          <w:rFonts w:eastAsia="Calibri"/>
          <w:sz w:val="24"/>
          <w:szCs w:val="24"/>
        </w:rPr>
      </w:pPr>
    </w:p>
    <w:p w14:paraId="56EDFCA5" w14:textId="5152CDFA" w:rsidR="0011329E" w:rsidRPr="003C0660" w:rsidRDefault="0011329E" w:rsidP="0011329E">
      <w:pPr>
        <w:tabs>
          <w:tab w:val="left" w:pos="0"/>
        </w:tabs>
        <w:ind w:left="708"/>
        <w:contextualSpacing/>
        <w:jc w:val="both"/>
        <w:rPr>
          <w:rFonts w:eastAsia="Calibri"/>
          <w:sz w:val="24"/>
          <w:szCs w:val="24"/>
        </w:rPr>
      </w:pPr>
      <w:r w:rsidRPr="003C0660">
        <w:rPr>
          <w:rFonts w:eastAsia="Calibri"/>
          <w:sz w:val="24"/>
          <w:szCs w:val="24"/>
        </w:rPr>
        <w:t>14.3.5</w:t>
      </w:r>
      <w:r w:rsidR="001E6C01">
        <w:rPr>
          <w:rFonts w:eastAsia="Calibri"/>
          <w:sz w:val="24"/>
          <w:szCs w:val="24"/>
        </w:rPr>
        <w:t xml:space="preserve"> - A</w:t>
      </w:r>
      <w:r w:rsidRPr="003C0660">
        <w:rPr>
          <w:rFonts w:eastAsia="Calibri"/>
          <w:sz w:val="24"/>
          <w:szCs w:val="24"/>
        </w:rPr>
        <w:t xml:space="preserve"> implantação ou o aperfeiçoamento de programa de integridade, conforme normas e orientações dos órgãos de controle.</w:t>
      </w:r>
    </w:p>
    <w:p w14:paraId="03021718" w14:textId="77777777" w:rsidR="0011329E" w:rsidRPr="003C0660" w:rsidRDefault="0011329E" w:rsidP="0011329E">
      <w:pPr>
        <w:tabs>
          <w:tab w:val="left" w:pos="0"/>
        </w:tabs>
        <w:ind w:left="708"/>
        <w:contextualSpacing/>
        <w:jc w:val="both"/>
        <w:rPr>
          <w:rFonts w:eastAsia="Calibri"/>
          <w:sz w:val="24"/>
          <w:szCs w:val="24"/>
        </w:rPr>
      </w:pPr>
    </w:p>
    <w:p w14:paraId="023C9C56" w14:textId="2D96CFC2" w:rsidR="0011329E" w:rsidRPr="003C0660" w:rsidRDefault="0011329E" w:rsidP="0011329E">
      <w:pPr>
        <w:tabs>
          <w:tab w:val="left" w:pos="0"/>
        </w:tabs>
        <w:jc w:val="both"/>
        <w:rPr>
          <w:rFonts w:eastAsia="Calibri"/>
          <w:sz w:val="24"/>
          <w:szCs w:val="24"/>
        </w:rPr>
      </w:pPr>
      <w:r w:rsidRPr="003C0660">
        <w:rPr>
          <w:rFonts w:eastAsia="Calibri"/>
          <w:sz w:val="24"/>
          <w:szCs w:val="24"/>
        </w:rPr>
        <w:t xml:space="preserve">14.4 </w:t>
      </w:r>
      <w:r w:rsidR="001E6C01">
        <w:rPr>
          <w:rFonts w:eastAsia="Calibri"/>
          <w:sz w:val="24"/>
          <w:szCs w:val="24"/>
        </w:rPr>
        <w:t xml:space="preserve">- </w:t>
      </w:r>
      <w:r w:rsidRPr="003C0660">
        <w:rPr>
          <w:rFonts w:eastAsia="Calibri"/>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A462D97" w14:textId="77777777" w:rsidR="0011329E" w:rsidRPr="003C0660" w:rsidRDefault="0011329E" w:rsidP="0011329E">
      <w:pPr>
        <w:tabs>
          <w:tab w:val="left" w:pos="0"/>
        </w:tabs>
        <w:jc w:val="both"/>
        <w:rPr>
          <w:rFonts w:eastAsia="Calibri"/>
          <w:sz w:val="24"/>
          <w:szCs w:val="24"/>
        </w:rPr>
      </w:pPr>
    </w:p>
    <w:p w14:paraId="214FD9FC" w14:textId="45D67541" w:rsidR="0011329E" w:rsidRPr="003C0660" w:rsidRDefault="0011329E" w:rsidP="0011329E">
      <w:pPr>
        <w:tabs>
          <w:tab w:val="left" w:pos="0"/>
        </w:tabs>
        <w:jc w:val="both"/>
        <w:rPr>
          <w:rFonts w:eastAsia="Calibri"/>
          <w:sz w:val="24"/>
          <w:szCs w:val="24"/>
        </w:rPr>
      </w:pPr>
      <w:r w:rsidRPr="003C0660">
        <w:rPr>
          <w:rFonts w:eastAsia="Calibri"/>
          <w:sz w:val="24"/>
          <w:szCs w:val="24"/>
        </w:rPr>
        <w:t xml:space="preserve">14.5 </w:t>
      </w:r>
      <w:r w:rsidR="001E6C01">
        <w:rPr>
          <w:rFonts w:eastAsia="Calibri"/>
          <w:sz w:val="24"/>
          <w:szCs w:val="24"/>
        </w:rPr>
        <w:t xml:space="preserve">- </w:t>
      </w:r>
      <w:r w:rsidRPr="003C0660">
        <w:rPr>
          <w:rFonts w:eastAsia="Calibri"/>
          <w:sz w:val="24"/>
          <w:szCs w:val="24"/>
        </w:rPr>
        <w:t>A aplicação das sanções previstas deste TR, em hipótese alguma, a obrigação de reparação integral do dano causado à Administração Pública.</w:t>
      </w:r>
    </w:p>
    <w:p w14:paraId="0F6A6C78" w14:textId="77777777" w:rsidR="0011329E" w:rsidRPr="003C0660" w:rsidRDefault="0011329E" w:rsidP="0011329E">
      <w:pPr>
        <w:tabs>
          <w:tab w:val="left" w:pos="0"/>
        </w:tabs>
        <w:jc w:val="both"/>
        <w:rPr>
          <w:rFonts w:eastAsia="Calibri"/>
          <w:sz w:val="24"/>
          <w:szCs w:val="24"/>
        </w:rPr>
      </w:pPr>
    </w:p>
    <w:p w14:paraId="00CFFBDC" w14:textId="3F5804A5" w:rsidR="0011329E" w:rsidRPr="003C0660" w:rsidRDefault="0011329E" w:rsidP="0011329E">
      <w:pPr>
        <w:tabs>
          <w:tab w:val="left" w:pos="0"/>
        </w:tabs>
        <w:jc w:val="both"/>
        <w:rPr>
          <w:rFonts w:eastAsia="Calibri"/>
          <w:sz w:val="24"/>
          <w:szCs w:val="24"/>
        </w:rPr>
      </w:pPr>
      <w:r w:rsidRPr="003C0660">
        <w:rPr>
          <w:rFonts w:eastAsia="Calibri"/>
          <w:sz w:val="24"/>
          <w:szCs w:val="24"/>
        </w:rPr>
        <w:t xml:space="preserve">14.6 </w:t>
      </w:r>
      <w:r w:rsidR="001E6C01">
        <w:rPr>
          <w:rFonts w:eastAsia="Calibri"/>
          <w:sz w:val="24"/>
          <w:szCs w:val="24"/>
        </w:rPr>
        <w:t xml:space="preserve">- </w:t>
      </w:r>
      <w:r w:rsidRPr="003C0660">
        <w:rPr>
          <w:rFonts w:eastAsia="Calibri"/>
          <w:sz w:val="24"/>
          <w:szCs w:val="24"/>
        </w:rPr>
        <w:t>A penalidade de multa pode ser aplicada cumulativamente com as demais sanções.</w:t>
      </w:r>
    </w:p>
    <w:p w14:paraId="45FDC63E" w14:textId="77777777" w:rsidR="0011329E" w:rsidRPr="003C0660" w:rsidRDefault="0011329E" w:rsidP="0011329E">
      <w:pPr>
        <w:tabs>
          <w:tab w:val="left" w:pos="0"/>
        </w:tabs>
        <w:jc w:val="both"/>
        <w:rPr>
          <w:rFonts w:eastAsia="Calibri"/>
          <w:sz w:val="24"/>
          <w:szCs w:val="24"/>
        </w:rPr>
      </w:pPr>
    </w:p>
    <w:p w14:paraId="33AB0F84" w14:textId="3C792EEF" w:rsidR="0011329E" w:rsidRPr="003C0660" w:rsidRDefault="0011329E" w:rsidP="0011329E">
      <w:pPr>
        <w:tabs>
          <w:tab w:val="left" w:pos="0"/>
        </w:tabs>
        <w:jc w:val="both"/>
        <w:rPr>
          <w:rFonts w:eastAsia="Calibri"/>
          <w:sz w:val="24"/>
          <w:szCs w:val="24"/>
        </w:rPr>
      </w:pPr>
      <w:r w:rsidRPr="003C0660">
        <w:rPr>
          <w:rFonts w:eastAsia="Calibri"/>
          <w:sz w:val="24"/>
          <w:szCs w:val="24"/>
        </w:rPr>
        <w:t xml:space="preserve">14.7 </w:t>
      </w:r>
      <w:r w:rsidR="001E6C01">
        <w:rPr>
          <w:rFonts w:eastAsia="Calibri"/>
          <w:sz w:val="24"/>
          <w:szCs w:val="24"/>
        </w:rPr>
        <w:t xml:space="preserve">- </w:t>
      </w:r>
      <w:r w:rsidRPr="003C0660">
        <w:rPr>
          <w:rFonts w:eastAsia="Calibri"/>
          <w:sz w:val="24"/>
          <w:szCs w:val="24"/>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PAR.</w:t>
      </w:r>
    </w:p>
    <w:p w14:paraId="447F1BD6" w14:textId="77777777" w:rsidR="0011329E" w:rsidRPr="003C0660" w:rsidRDefault="0011329E" w:rsidP="0011329E">
      <w:pPr>
        <w:tabs>
          <w:tab w:val="left" w:pos="0"/>
        </w:tabs>
        <w:spacing w:line="276" w:lineRule="auto"/>
        <w:jc w:val="both"/>
        <w:rPr>
          <w:rFonts w:eastAsia="Calibri"/>
          <w:sz w:val="24"/>
          <w:szCs w:val="24"/>
        </w:rPr>
      </w:pPr>
    </w:p>
    <w:p w14:paraId="5B5BB543" w14:textId="7AA69A5B" w:rsidR="0011329E" w:rsidRDefault="0011329E" w:rsidP="0011329E">
      <w:pPr>
        <w:tabs>
          <w:tab w:val="left" w:pos="0"/>
        </w:tabs>
        <w:spacing w:line="276" w:lineRule="auto"/>
        <w:jc w:val="both"/>
        <w:rPr>
          <w:rFonts w:eastAsia="Calibri"/>
          <w:sz w:val="24"/>
          <w:szCs w:val="24"/>
        </w:rPr>
      </w:pPr>
      <w:r w:rsidRPr="003C0660">
        <w:rPr>
          <w:rFonts w:eastAsia="Calibri"/>
          <w:sz w:val="24"/>
          <w:szCs w:val="24"/>
        </w:rPr>
        <w:t xml:space="preserve">14.8 </w:t>
      </w:r>
      <w:r w:rsidR="001E6C01">
        <w:rPr>
          <w:rFonts w:eastAsia="Calibri"/>
          <w:sz w:val="24"/>
          <w:szCs w:val="24"/>
        </w:rPr>
        <w:t xml:space="preserve">- </w:t>
      </w:r>
      <w:r w:rsidRPr="003C0660">
        <w:rPr>
          <w:rFonts w:eastAsia="Calibri"/>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r w:rsidRPr="003C0660">
        <w:rPr>
          <w:vanish/>
          <w:sz w:val="24"/>
          <w:szCs w:val="24"/>
          <w:highlight w:val="yellow"/>
        </w:rPr>
        <w:t>Parte superior do formulário</w:t>
      </w:r>
    </w:p>
    <w:p w14:paraId="5A0A250B" w14:textId="523C01EB" w:rsidR="00AD6F24" w:rsidRDefault="00AD6F24" w:rsidP="0011329E">
      <w:pPr>
        <w:tabs>
          <w:tab w:val="left" w:pos="0"/>
        </w:tabs>
        <w:spacing w:line="276" w:lineRule="auto"/>
        <w:jc w:val="both"/>
        <w:rPr>
          <w:rFonts w:eastAsia="Calibri"/>
          <w:sz w:val="24"/>
          <w:szCs w:val="24"/>
        </w:rPr>
      </w:pPr>
    </w:p>
    <w:p w14:paraId="3C12F1F8" w14:textId="70FC5EEA" w:rsidR="00AD6F24" w:rsidRPr="0008519F" w:rsidRDefault="00AD6F24" w:rsidP="0008519F">
      <w:pPr>
        <w:widowControl w:val="0"/>
        <w:autoSpaceDE w:val="0"/>
        <w:autoSpaceDN w:val="0"/>
        <w:adjustRightInd w:val="0"/>
        <w:jc w:val="both"/>
        <w:rPr>
          <w:b/>
          <w:color w:val="000000" w:themeColor="text1"/>
          <w:sz w:val="24"/>
          <w:szCs w:val="24"/>
        </w:rPr>
      </w:pPr>
      <w:r w:rsidRPr="0008519F">
        <w:rPr>
          <w:b/>
          <w:sz w:val="24"/>
          <w:szCs w:val="24"/>
        </w:rPr>
        <w:t>CLÁUSULA DÉCIMA QUINTA – DA EXTINÇÃO DO CONTRATO</w:t>
      </w:r>
    </w:p>
    <w:p w14:paraId="3DD98E03" w14:textId="77777777" w:rsidR="00AD6F24" w:rsidRPr="0008519F" w:rsidRDefault="00AD6F24" w:rsidP="0008519F">
      <w:pPr>
        <w:widowControl w:val="0"/>
        <w:tabs>
          <w:tab w:val="left" w:pos="1418"/>
        </w:tabs>
        <w:suppressAutoHyphens/>
        <w:autoSpaceDE w:val="0"/>
        <w:autoSpaceDN w:val="0"/>
        <w:adjustRightInd w:val="0"/>
        <w:jc w:val="both"/>
        <w:rPr>
          <w:b/>
          <w:color w:val="000000" w:themeColor="text1"/>
          <w:sz w:val="24"/>
          <w:szCs w:val="24"/>
        </w:rPr>
      </w:pPr>
    </w:p>
    <w:p w14:paraId="5E29D78A" w14:textId="195D49C3" w:rsidR="00AD6F24" w:rsidRPr="0008519F" w:rsidRDefault="004A16A1" w:rsidP="0008519F">
      <w:pPr>
        <w:widowControl w:val="0"/>
        <w:tabs>
          <w:tab w:val="left" w:pos="1418"/>
        </w:tabs>
        <w:suppressAutoHyphens/>
        <w:autoSpaceDE w:val="0"/>
        <w:autoSpaceDN w:val="0"/>
        <w:adjustRightInd w:val="0"/>
        <w:jc w:val="both"/>
        <w:rPr>
          <w:color w:val="000000" w:themeColor="text1"/>
          <w:sz w:val="24"/>
          <w:szCs w:val="24"/>
        </w:rPr>
      </w:pPr>
      <w:r w:rsidRPr="0008519F">
        <w:rPr>
          <w:color w:val="000000" w:themeColor="text1"/>
          <w:sz w:val="24"/>
          <w:szCs w:val="24"/>
        </w:rPr>
        <w:t xml:space="preserve">15.1 </w:t>
      </w:r>
      <w:r w:rsidR="001E6C01">
        <w:rPr>
          <w:color w:val="000000" w:themeColor="text1"/>
          <w:sz w:val="24"/>
          <w:szCs w:val="24"/>
        </w:rPr>
        <w:t xml:space="preserve">- </w:t>
      </w:r>
      <w:r w:rsidR="00AD6F24" w:rsidRPr="0008519F">
        <w:rPr>
          <w:color w:val="000000" w:themeColor="text1"/>
          <w:sz w:val="24"/>
          <w:szCs w:val="24"/>
        </w:rPr>
        <w:t>A inexecução total ou parcial deste Contrato enseja a sua rescisão, com as consequências contratuais e as previstas em Lei, ficando reconhecidos os direitos do CONTRATANTE, especialmente quanto aos lucros cessantes, danos emergentes, como também perdas e danos.</w:t>
      </w:r>
    </w:p>
    <w:p w14:paraId="6C1EFE06" w14:textId="77777777" w:rsidR="004A16A1" w:rsidRPr="0008519F" w:rsidRDefault="004A16A1" w:rsidP="0008519F">
      <w:pPr>
        <w:pStyle w:val="NormalWeb"/>
        <w:spacing w:before="0" w:beforeAutospacing="0" w:after="0" w:afterAutospacing="0"/>
        <w:jc w:val="both"/>
        <w:rPr>
          <w:rFonts w:ascii="Times New Roman" w:hAnsi="Times New Roman" w:cs="Times New Roman"/>
          <w:b/>
          <w:color w:val="000000" w:themeColor="text1"/>
        </w:rPr>
      </w:pPr>
    </w:p>
    <w:p w14:paraId="063EA9CB" w14:textId="6F226FE3" w:rsidR="00AD6F24" w:rsidRPr="0008519F" w:rsidRDefault="00AD6F24" w:rsidP="0008519F">
      <w:pPr>
        <w:pStyle w:val="NormalWeb"/>
        <w:spacing w:before="0" w:beforeAutospacing="0" w:after="0" w:afterAutospacing="0"/>
        <w:jc w:val="both"/>
        <w:rPr>
          <w:rFonts w:ascii="Times New Roman" w:hAnsi="Times New Roman" w:cs="Times New Roman"/>
          <w:color w:val="000000" w:themeColor="text1"/>
        </w:rPr>
      </w:pPr>
      <w:r w:rsidRPr="0008519F">
        <w:rPr>
          <w:rFonts w:ascii="Times New Roman" w:hAnsi="Times New Roman" w:cs="Times New Roman"/>
          <w:b/>
          <w:color w:val="000000" w:themeColor="text1"/>
        </w:rPr>
        <w:t>Parágrafo Primeiro</w:t>
      </w:r>
      <w:r w:rsidRPr="0008519F">
        <w:rPr>
          <w:rFonts w:ascii="Times New Roman" w:hAnsi="Times New Roman" w:cs="Times New Roman"/>
          <w:color w:val="000000" w:themeColor="text1"/>
        </w:rPr>
        <w:t xml:space="preserve"> – Constituirão motivos para extinção do contrato, a qual deverá ser formalmente motivada nos autos do processo, assegurados o contraditório e a ampla defesa, as seguintes situações:</w:t>
      </w:r>
    </w:p>
    <w:p w14:paraId="172B42EA" w14:textId="77777777" w:rsidR="004A16A1" w:rsidRPr="0008519F" w:rsidRDefault="004A16A1" w:rsidP="0008519F">
      <w:pPr>
        <w:pStyle w:val="NormalWeb"/>
        <w:spacing w:before="0" w:beforeAutospacing="0" w:after="0" w:afterAutospacing="0"/>
        <w:jc w:val="both"/>
        <w:rPr>
          <w:rFonts w:ascii="Times New Roman" w:hAnsi="Times New Roman" w:cs="Times New Roman"/>
          <w:color w:val="000000" w:themeColor="text1"/>
        </w:rPr>
      </w:pPr>
    </w:p>
    <w:p w14:paraId="2D04905D" w14:textId="347FA399"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48" w:name="art137i"/>
      <w:bookmarkEnd w:id="48"/>
      <w:r w:rsidRPr="0008519F">
        <w:rPr>
          <w:rFonts w:ascii="Times New Roman" w:hAnsi="Times New Roman" w:cs="Times New Roman"/>
          <w:color w:val="000000" w:themeColor="text1"/>
        </w:rPr>
        <w:t xml:space="preserve">I - </w:t>
      </w:r>
      <w:r w:rsidR="004C7542" w:rsidRPr="0008519F">
        <w:rPr>
          <w:rFonts w:ascii="Times New Roman" w:hAnsi="Times New Roman" w:cs="Times New Roman"/>
          <w:color w:val="000000" w:themeColor="text1"/>
        </w:rPr>
        <w:t>Não</w:t>
      </w:r>
      <w:r w:rsidRPr="0008519F">
        <w:rPr>
          <w:rFonts w:ascii="Times New Roman" w:hAnsi="Times New Roman" w:cs="Times New Roman"/>
          <w:color w:val="000000" w:themeColor="text1"/>
        </w:rPr>
        <w:t xml:space="preserve"> cumprimento ou cumprimento irregular de normas </w:t>
      </w:r>
      <w:proofErr w:type="spellStart"/>
      <w:r w:rsidRPr="0008519F">
        <w:rPr>
          <w:rFonts w:ascii="Times New Roman" w:hAnsi="Times New Roman" w:cs="Times New Roman"/>
          <w:color w:val="000000" w:themeColor="text1"/>
        </w:rPr>
        <w:t>editalícias</w:t>
      </w:r>
      <w:proofErr w:type="spellEnd"/>
      <w:r w:rsidRPr="0008519F">
        <w:rPr>
          <w:rFonts w:ascii="Times New Roman" w:hAnsi="Times New Roman" w:cs="Times New Roman"/>
          <w:color w:val="000000" w:themeColor="text1"/>
        </w:rPr>
        <w:t xml:space="preserve"> ou de cláusulas contratuais, de especificações, de projetos ou de prazos;</w:t>
      </w:r>
    </w:p>
    <w:p w14:paraId="2322FB6E" w14:textId="57316709"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49" w:name="art137ii"/>
      <w:bookmarkEnd w:id="49"/>
      <w:r w:rsidRPr="0008519F">
        <w:rPr>
          <w:rFonts w:ascii="Times New Roman" w:hAnsi="Times New Roman" w:cs="Times New Roman"/>
          <w:color w:val="000000" w:themeColor="text1"/>
        </w:rPr>
        <w:t xml:space="preserve">II - </w:t>
      </w:r>
      <w:r w:rsidR="004C7542" w:rsidRPr="0008519F">
        <w:rPr>
          <w:rFonts w:ascii="Times New Roman" w:hAnsi="Times New Roman" w:cs="Times New Roman"/>
          <w:color w:val="000000" w:themeColor="text1"/>
        </w:rPr>
        <w:t>Desatendimento</w:t>
      </w:r>
      <w:r w:rsidRPr="0008519F">
        <w:rPr>
          <w:rFonts w:ascii="Times New Roman" w:hAnsi="Times New Roman" w:cs="Times New Roman"/>
          <w:color w:val="000000" w:themeColor="text1"/>
        </w:rPr>
        <w:t xml:space="preserve"> das determinações regulares emitidas pela autoridade designada para acompanhar e fiscalizar sua execução ou por autoridade superior;</w:t>
      </w:r>
    </w:p>
    <w:p w14:paraId="101474EB" w14:textId="77777777"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50" w:name="art137iii"/>
      <w:bookmarkEnd w:id="50"/>
      <w:r w:rsidRPr="0008519F">
        <w:rPr>
          <w:rFonts w:ascii="Times New Roman" w:hAnsi="Times New Roman" w:cs="Times New Roman"/>
          <w:color w:val="000000" w:themeColor="text1"/>
        </w:rPr>
        <w:t>III - alteração social ou modificação da finalidade ou da estrutura da empresa que restrinja sua capacidade de concluir o contrato;</w:t>
      </w:r>
    </w:p>
    <w:p w14:paraId="7BD6198F" w14:textId="532D4382"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51" w:name="art137iv"/>
      <w:bookmarkEnd w:id="51"/>
      <w:r w:rsidRPr="0008519F">
        <w:rPr>
          <w:rFonts w:ascii="Times New Roman" w:hAnsi="Times New Roman" w:cs="Times New Roman"/>
          <w:color w:val="000000" w:themeColor="text1"/>
        </w:rPr>
        <w:t xml:space="preserve">IV - </w:t>
      </w:r>
      <w:r w:rsidR="004C7542" w:rsidRPr="0008519F">
        <w:rPr>
          <w:rFonts w:ascii="Times New Roman" w:hAnsi="Times New Roman" w:cs="Times New Roman"/>
          <w:color w:val="000000" w:themeColor="text1"/>
        </w:rPr>
        <w:t>Decretação</w:t>
      </w:r>
      <w:r w:rsidRPr="0008519F">
        <w:rPr>
          <w:rFonts w:ascii="Times New Roman" w:hAnsi="Times New Roman" w:cs="Times New Roman"/>
          <w:color w:val="000000" w:themeColor="text1"/>
        </w:rPr>
        <w:t xml:space="preserve"> de falência ou de insolvência civil, dissolução da sociedade ou falecimento do contratado;</w:t>
      </w:r>
    </w:p>
    <w:p w14:paraId="5F9F7A02" w14:textId="76D78C14"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52" w:name="art137v"/>
      <w:bookmarkEnd w:id="52"/>
      <w:r w:rsidRPr="0008519F">
        <w:rPr>
          <w:rFonts w:ascii="Times New Roman" w:hAnsi="Times New Roman" w:cs="Times New Roman"/>
          <w:color w:val="000000" w:themeColor="text1"/>
        </w:rPr>
        <w:t xml:space="preserve">V - </w:t>
      </w:r>
      <w:r w:rsidR="004C7542" w:rsidRPr="0008519F">
        <w:rPr>
          <w:rFonts w:ascii="Times New Roman" w:hAnsi="Times New Roman" w:cs="Times New Roman"/>
          <w:color w:val="000000" w:themeColor="text1"/>
        </w:rPr>
        <w:t>Caso</w:t>
      </w:r>
      <w:r w:rsidRPr="0008519F">
        <w:rPr>
          <w:rFonts w:ascii="Times New Roman" w:hAnsi="Times New Roman" w:cs="Times New Roman"/>
          <w:color w:val="000000" w:themeColor="text1"/>
        </w:rPr>
        <w:t xml:space="preserve"> fortuito ou força maior, regularmente comprovados, impeditivos da execução do contrato;</w:t>
      </w:r>
    </w:p>
    <w:p w14:paraId="041890B2" w14:textId="3627B358"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53" w:name="art137vi"/>
      <w:bookmarkEnd w:id="53"/>
      <w:r w:rsidRPr="0008519F">
        <w:rPr>
          <w:rFonts w:ascii="Times New Roman" w:hAnsi="Times New Roman" w:cs="Times New Roman"/>
          <w:color w:val="000000" w:themeColor="text1"/>
        </w:rPr>
        <w:t xml:space="preserve">VI - </w:t>
      </w:r>
      <w:r w:rsidR="004C7542" w:rsidRPr="0008519F">
        <w:rPr>
          <w:rFonts w:ascii="Times New Roman" w:hAnsi="Times New Roman" w:cs="Times New Roman"/>
          <w:color w:val="000000" w:themeColor="text1"/>
        </w:rPr>
        <w:t>Atraso</w:t>
      </w:r>
      <w:r w:rsidRPr="0008519F">
        <w:rPr>
          <w:rFonts w:ascii="Times New Roman" w:hAnsi="Times New Roman" w:cs="Times New Roman"/>
          <w:color w:val="000000" w:themeColor="text1"/>
        </w:rPr>
        <w:t xml:space="preserve"> na obtenção da licença ambiental, ou impossibilidade de obtê-la, ou alteração substancial do anteprojeto que dela resultar, ainda que obtida no prazo previsto;</w:t>
      </w:r>
    </w:p>
    <w:p w14:paraId="3D73BAB5" w14:textId="42B44BA5"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54" w:name="art137vii"/>
      <w:bookmarkEnd w:id="54"/>
      <w:r w:rsidRPr="0008519F">
        <w:rPr>
          <w:rFonts w:ascii="Times New Roman" w:hAnsi="Times New Roman" w:cs="Times New Roman"/>
          <w:color w:val="000000" w:themeColor="text1"/>
        </w:rPr>
        <w:t xml:space="preserve">VII - </w:t>
      </w:r>
      <w:r w:rsidR="004C7542">
        <w:rPr>
          <w:rFonts w:ascii="Times New Roman" w:hAnsi="Times New Roman" w:cs="Times New Roman"/>
          <w:color w:val="000000" w:themeColor="text1"/>
        </w:rPr>
        <w:t>A</w:t>
      </w:r>
      <w:r w:rsidRPr="0008519F">
        <w:rPr>
          <w:rFonts w:ascii="Times New Roman" w:hAnsi="Times New Roman" w:cs="Times New Roman"/>
          <w:color w:val="000000" w:themeColor="text1"/>
        </w:rPr>
        <w:t>traso na liberação das áreas sujeitas a desapropriação, a desocupação ou a servidão administrativa, ou impossibilidade de liberação dessas áreas;</w:t>
      </w:r>
    </w:p>
    <w:p w14:paraId="1BCE7484" w14:textId="78FED1F1"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55" w:name="art137viii"/>
      <w:bookmarkEnd w:id="55"/>
      <w:r w:rsidRPr="0008519F">
        <w:rPr>
          <w:rFonts w:ascii="Times New Roman" w:hAnsi="Times New Roman" w:cs="Times New Roman"/>
          <w:color w:val="000000" w:themeColor="text1"/>
        </w:rPr>
        <w:lastRenderedPageBreak/>
        <w:t xml:space="preserve">VIII - </w:t>
      </w:r>
      <w:r w:rsidR="004C7542">
        <w:rPr>
          <w:rFonts w:ascii="Times New Roman" w:hAnsi="Times New Roman" w:cs="Times New Roman"/>
          <w:color w:val="000000" w:themeColor="text1"/>
        </w:rPr>
        <w:t>R</w:t>
      </w:r>
      <w:r w:rsidRPr="0008519F">
        <w:rPr>
          <w:rFonts w:ascii="Times New Roman" w:hAnsi="Times New Roman" w:cs="Times New Roman"/>
          <w:color w:val="000000" w:themeColor="text1"/>
        </w:rPr>
        <w:t>azões de interesse público, justificadas pela autoridade máxima do órgão ou da entidade contratante;</w:t>
      </w:r>
    </w:p>
    <w:p w14:paraId="5A58BFB9" w14:textId="2FD9E2F0"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56" w:name="art137ix"/>
      <w:bookmarkEnd w:id="56"/>
      <w:r w:rsidRPr="0008519F">
        <w:rPr>
          <w:rFonts w:ascii="Times New Roman" w:hAnsi="Times New Roman" w:cs="Times New Roman"/>
          <w:color w:val="000000" w:themeColor="text1"/>
        </w:rPr>
        <w:t xml:space="preserve">IX - </w:t>
      </w:r>
      <w:r w:rsidR="004C7542" w:rsidRPr="0008519F">
        <w:rPr>
          <w:rFonts w:ascii="Times New Roman" w:hAnsi="Times New Roman" w:cs="Times New Roman"/>
          <w:color w:val="000000" w:themeColor="text1"/>
        </w:rPr>
        <w:t>Não</w:t>
      </w:r>
      <w:r w:rsidRPr="0008519F">
        <w:rPr>
          <w:rFonts w:ascii="Times New Roman" w:hAnsi="Times New Roman" w:cs="Times New Roman"/>
          <w:color w:val="000000" w:themeColor="text1"/>
        </w:rPr>
        <w:t xml:space="preserve"> cumprimento das obrigações relativas à reserva de cargos prevista em lei, bem como em outras normas específicas, para pessoa com deficiência, para reabilitado da Previdência Social ou para aprendiz.</w:t>
      </w:r>
    </w:p>
    <w:p w14:paraId="612C06F9" w14:textId="77777777" w:rsidR="004A16A1" w:rsidRPr="0008519F" w:rsidRDefault="004A16A1" w:rsidP="0008519F">
      <w:pPr>
        <w:pStyle w:val="NormalWeb"/>
        <w:spacing w:before="0" w:beforeAutospacing="0" w:after="0" w:afterAutospacing="0"/>
        <w:jc w:val="both"/>
        <w:rPr>
          <w:rFonts w:ascii="Times New Roman" w:hAnsi="Times New Roman" w:cs="Times New Roman"/>
          <w:b/>
          <w:color w:val="000000" w:themeColor="text1"/>
        </w:rPr>
      </w:pPr>
    </w:p>
    <w:p w14:paraId="19BFF8E5" w14:textId="3E8A780B" w:rsidR="00AD6F24" w:rsidRPr="0008519F" w:rsidRDefault="00AD6F24" w:rsidP="0008519F">
      <w:pPr>
        <w:pStyle w:val="NormalWeb"/>
        <w:spacing w:before="0" w:beforeAutospacing="0" w:after="0" w:afterAutospacing="0"/>
        <w:jc w:val="both"/>
        <w:rPr>
          <w:rFonts w:ascii="Times New Roman" w:hAnsi="Times New Roman" w:cs="Times New Roman"/>
          <w:color w:val="000000" w:themeColor="text1"/>
        </w:rPr>
      </w:pPr>
      <w:proofErr w:type="gramStart"/>
      <w:r w:rsidRPr="0008519F">
        <w:rPr>
          <w:rFonts w:ascii="Times New Roman" w:hAnsi="Times New Roman" w:cs="Times New Roman"/>
          <w:b/>
          <w:color w:val="000000" w:themeColor="text1"/>
        </w:rPr>
        <w:t>Parágrafo Segundo</w:t>
      </w:r>
      <w:proofErr w:type="gramEnd"/>
      <w:r w:rsidRPr="0008519F">
        <w:rPr>
          <w:rFonts w:ascii="Times New Roman" w:hAnsi="Times New Roman" w:cs="Times New Roman"/>
          <w:color w:val="000000" w:themeColor="text1"/>
        </w:rPr>
        <w:t xml:space="preserve"> – O contratado terá direito à extinção do contrato nas seguintes hipóteses:</w:t>
      </w:r>
    </w:p>
    <w:p w14:paraId="39D33080" w14:textId="77777777" w:rsidR="004A16A1" w:rsidRPr="0008519F" w:rsidRDefault="004A16A1" w:rsidP="0008519F">
      <w:pPr>
        <w:pStyle w:val="NormalWeb"/>
        <w:spacing w:before="0" w:beforeAutospacing="0" w:after="0" w:afterAutospacing="0"/>
        <w:jc w:val="both"/>
        <w:rPr>
          <w:rFonts w:ascii="Times New Roman" w:hAnsi="Times New Roman" w:cs="Times New Roman"/>
          <w:color w:val="000000" w:themeColor="text1"/>
        </w:rPr>
      </w:pPr>
      <w:bookmarkStart w:id="57" w:name="art137§2i"/>
      <w:bookmarkEnd w:id="57"/>
    </w:p>
    <w:p w14:paraId="74BC371D" w14:textId="1945806D"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r w:rsidRPr="0008519F">
        <w:rPr>
          <w:rFonts w:ascii="Times New Roman" w:hAnsi="Times New Roman" w:cs="Times New Roman"/>
          <w:color w:val="000000" w:themeColor="text1"/>
        </w:rPr>
        <w:t xml:space="preserve">I - </w:t>
      </w:r>
      <w:r w:rsidR="004C7542">
        <w:rPr>
          <w:rFonts w:ascii="Times New Roman" w:hAnsi="Times New Roman" w:cs="Times New Roman"/>
          <w:color w:val="000000" w:themeColor="text1"/>
        </w:rPr>
        <w:t>S</w:t>
      </w:r>
      <w:r w:rsidRPr="0008519F">
        <w:rPr>
          <w:rFonts w:ascii="Times New Roman" w:hAnsi="Times New Roman" w:cs="Times New Roman"/>
          <w:color w:val="000000" w:themeColor="text1"/>
        </w:rPr>
        <w:t>upressão, por parte da Administração, de obras, serviços ou compras que acarrete modificação do valor inicial do contrato além do limite permitido no </w:t>
      </w:r>
      <w:hyperlink r:id="rId26" w:anchor="art125" w:history="1">
        <w:r w:rsidRPr="0008519F">
          <w:rPr>
            <w:rStyle w:val="Hyperlink"/>
            <w:rFonts w:ascii="Times New Roman" w:hAnsi="Times New Roman" w:cs="Times New Roman"/>
            <w:color w:val="000000" w:themeColor="text1"/>
          </w:rPr>
          <w:t>art. 125 desta Lei</w:t>
        </w:r>
      </w:hyperlink>
      <w:r w:rsidRPr="0008519F">
        <w:rPr>
          <w:rFonts w:ascii="Times New Roman" w:hAnsi="Times New Roman" w:cs="Times New Roman"/>
          <w:color w:val="000000" w:themeColor="text1"/>
        </w:rPr>
        <w:t>;</w:t>
      </w:r>
    </w:p>
    <w:p w14:paraId="739B5023" w14:textId="534FDB12"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58" w:name="art137§2ii"/>
      <w:bookmarkEnd w:id="58"/>
      <w:r w:rsidRPr="0008519F">
        <w:rPr>
          <w:rFonts w:ascii="Times New Roman" w:hAnsi="Times New Roman" w:cs="Times New Roman"/>
          <w:color w:val="000000" w:themeColor="text1"/>
        </w:rPr>
        <w:t xml:space="preserve">II - </w:t>
      </w:r>
      <w:r w:rsidR="004C7542" w:rsidRPr="0008519F">
        <w:rPr>
          <w:rFonts w:ascii="Times New Roman" w:hAnsi="Times New Roman" w:cs="Times New Roman"/>
          <w:color w:val="000000" w:themeColor="text1"/>
        </w:rPr>
        <w:t>Suspensão</w:t>
      </w:r>
      <w:r w:rsidRPr="0008519F">
        <w:rPr>
          <w:rFonts w:ascii="Times New Roman" w:hAnsi="Times New Roman" w:cs="Times New Roman"/>
          <w:color w:val="000000" w:themeColor="text1"/>
        </w:rPr>
        <w:t xml:space="preserve"> de execução do contrato, por ordem escrita da Administração, por prazo superior a 3 (três) meses;</w:t>
      </w:r>
    </w:p>
    <w:p w14:paraId="285E519E" w14:textId="6A541776"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59" w:name="art137§2iii"/>
      <w:bookmarkEnd w:id="59"/>
      <w:r w:rsidRPr="0008519F">
        <w:rPr>
          <w:rFonts w:ascii="Times New Roman" w:hAnsi="Times New Roman" w:cs="Times New Roman"/>
          <w:color w:val="000000" w:themeColor="text1"/>
        </w:rPr>
        <w:t xml:space="preserve">III - </w:t>
      </w:r>
      <w:r w:rsidR="004C7542">
        <w:rPr>
          <w:rFonts w:ascii="Times New Roman" w:hAnsi="Times New Roman" w:cs="Times New Roman"/>
          <w:color w:val="000000" w:themeColor="text1"/>
        </w:rPr>
        <w:t>R</w:t>
      </w:r>
      <w:r w:rsidRPr="0008519F">
        <w:rPr>
          <w:rFonts w:ascii="Times New Roman" w:hAnsi="Times New Roman" w:cs="Times New Roman"/>
          <w:color w:val="000000" w:themeColor="text1"/>
        </w:rPr>
        <w:t>epetidas suspensões que totalizem 90 (noventa) dias úteis, independentemente do pagamento obrigatório de indenização pelas sucessivas e contratualmente imprevistas desmobilizações e mobilizações e outras previstas;</w:t>
      </w:r>
    </w:p>
    <w:p w14:paraId="456DDA76" w14:textId="3A8CA49A"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60" w:name="art137§2iv"/>
      <w:bookmarkEnd w:id="60"/>
      <w:r w:rsidRPr="0008519F">
        <w:rPr>
          <w:rFonts w:ascii="Times New Roman" w:hAnsi="Times New Roman" w:cs="Times New Roman"/>
          <w:color w:val="000000" w:themeColor="text1"/>
        </w:rPr>
        <w:t xml:space="preserve">IV - </w:t>
      </w:r>
      <w:r w:rsidR="004C7542" w:rsidRPr="0008519F">
        <w:rPr>
          <w:rFonts w:ascii="Times New Roman" w:hAnsi="Times New Roman" w:cs="Times New Roman"/>
          <w:color w:val="000000" w:themeColor="text1"/>
        </w:rPr>
        <w:t>Atraso</w:t>
      </w:r>
      <w:r w:rsidRPr="0008519F">
        <w:rPr>
          <w:rFonts w:ascii="Times New Roman" w:hAnsi="Times New Roman" w:cs="Times New Roman"/>
          <w:color w:val="000000" w:themeColor="text1"/>
        </w:rPr>
        <w:t xml:space="preserve"> superior a 2 (dois) meses, contado da emissão da nota fiscal, dos pagamentos ou de parcelas de pagamentos devidos pela Administração por despesas de obras, serviços ou fornecimentos;</w:t>
      </w:r>
    </w:p>
    <w:p w14:paraId="2262C652" w14:textId="773CDE4C" w:rsidR="00AD6F24" w:rsidRPr="0008519F" w:rsidRDefault="00AD6F24" w:rsidP="0008519F">
      <w:pPr>
        <w:pStyle w:val="NormalWeb"/>
        <w:spacing w:before="0" w:beforeAutospacing="0" w:after="0" w:afterAutospacing="0"/>
        <w:ind w:left="567"/>
        <w:jc w:val="both"/>
        <w:rPr>
          <w:rFonts w:ascii="Times New Roman" w:hAnsi="Times New Roman" w:cs="Times New Roman"/>
          <w:color w:val="000000" w:themeColor="text1"/>
        </w:rPr>
      </w:pPr>
      <w:bookmarkStart w:id="61" w:name="art137§2v"/>
      <w:bookmarkEnd w:id="61"/>
      <w:r w:rsidRPr="0008519F">
        <w:rPr>
          <w:rFonts w:ascii="Times New Roman" w:hAnsi="Times New Roman" w:cs="Times New Roman"/>
          <w:color w:val="000000" w:themeColor="text1"/>
        </w:rPr>
        <w:t xml:space="preserve">V - </w:t>
      </w:r>
      <w:r w:rsidR="004C7542" w:rsidRPr="0008519F">
        <w:rPr>
          <w:rFonts w:ascii="Times New Roman" w:hAnsi="Times New Roman" w:cs="Times New Roman"/>
          <w:color w:val="000000" w:themeColor="text1"/>
        </w:rPr>
        <w:t>Não</w:t>
      </w:r>
      <w:r w:rsidRPr="0008519F">
        <w:rPr>
          <w:rFonts w:ascii="Times New Roman" w:hAnsi="Times New Roman" w:cs="Times New Roman"/>
          <w:color w:val="000000" w:themeColor="text1"/>
        </w:rPr>
        <w:t xml:space="preserve">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14:paraId="5D5863B1" w14:textId="77777777" w:rsidR="004A16A1" w:rsidRPr="0008519F" w:rsidRDefault="004A16A1" w:rsidP="0008519F">
      <w:pPr>
        <w:widowControl w:val="0"/>
        <w:tabs>
          <w:tab w:val="left" w:pos="1418"/>
        </w:tabs>
        <w:suppressAutoHyphens/>
        <w:autoSpaceDE w:val="0"/>
        <w:autoSpaceDN w:val="0"/>
        <w:adjustRightInd w:val="0"/>
        <w:jc w:val="both"/>
        <w:rPr>
          <w:b/>
          <w:color w:val="000000" w:themeColor="text1"/>
          <w:sz w:val="24"/>
          <w:szCs w:val="24"/>
        </w:rPr>
      </w:pPr>
    </w:p>
    <w:p w14:paraId="425F0F61" w14:textId="61A7C8F3" w:rsidR="00AD6F24" w:rsidRPr="0008519F" w:rsidRDefault="00AD6F24" w:rsidP="0006282C">
      <w:pPr>
        <w:jc w:val="both"/>
        <w:rPr>
          <w:color w:val="000000" w:themeColor="text1"/>
          <w:sz w:val="24"/>
          <w:szCs w:val="24"/>
        </w:rPr>
      </w:pPr>
      <w:proofErr w:type="gramStart"/>
      <w:r w:rsidRPr="0006282C">
        <w:rPr>
          <w:b/>
          <w:sz w:val="24"/>
          <w:szCs w:val="24"/>
        </w:rPr>
        <w:t>Parágrafo Terceiro</w:t>
      </w:r>
      <w:proofErr w:type="gramEnd"/>
      <w:r w:rsidRPr="0006282C">
        <w:rPr>
          <w:sz w:val="24"/>
          <w:szCs w:val="24"/>
        </w:rPr>
        <w:t xml:space="preserve"> – A Prefeitura Municipal de </w:t>
      </w:r>
      <w:r w:rsidR="004A16A1" w:rsidRPr="0006282C">
        <w:rPr>
          <w:sz w:val="24"/>
          <w:szCs w:val="24"/>
        </w:rPr>
        <w:t>Cupira</w:t>
      </w:r>
      <w:r w:rsidR="0006282C" w:rsidRPr="0006282C">
        <w:rPr>
          <w:sz w:val="24"/>
          <w:szCs w:val="24"/>
        </w:rPr>
        <w:t>-</w:t>
      </w:r>
      <w:r w:rsidRPr="0006282C">
        <w:rPr>
          <w:sz w:val="24"/>
          <w:szCs w:val="24"/>
        </w:rPr>
        <w:t>PE</w:t>
      </w:r>
      <w:r w:rsidR="0006282C" w:rsidRPr="0006282C">
        <w:rPr>
          <w:sz w:val="24"/>
          <w:szCs w:val="24"/>
        </w:rPr>
        <w:t xml:space="preserve">, através do Fundo Municipal de Assistência Social de Cupira-PE </w:t>
      </w:r>
      <w:r w:rsidRPr="0006282C">
        <w:rPr>
          <w:sz w:val="24"/>
          <w:szCs w:val="24"/>
        </w:rPr>
        <w:t xml:space="preserve">poderá também extinguir este Contrato, independente dos motivos relacionados no </w:t>
      </w:r>
      <w:r w:rsidRPr="0006282C">
        <w:rPr>
          <w:color w:val="000000" w:themeColor="text1"/>
          <w:sz w:val="24"/>
          <w:szCs w:val="24"/>
        </w:rPr>
        <w:t>"caput" e no parágrafo primeiro desta cláusula, por sua conveniência exclusiva e/ou por mútuo acordo, mediante aviso com 30 (trinta) dias de antecedência, desde que efetue o pagamento dos</w:t>
      </w:r>
      <w:r w:rsidRPr="0008519F">
        <w:rPr>
          <w:color w:val="000000" w:themeColor="text1"/>
          <w:sz w:val="24"/>
          <w:szCs w:val="24"/>
        </w:rPr>
        <w:t xml:space="preserve"> objetos fornecidos até a data da sua rescisão.</w:t>
      </w:r>
    </w:p>
    <w:p w14:paraId="3C10CFBD" w14:textId="77777777" w:rsidR="004A16A1" w:rsidRPr="0008519F" w:rsidRDefault="004A16A1" w:rsidP="0008519F">
      <w:pPr>
        <w:widowControl w:val="0"/>
        <w:tabs>
          <w:tab w:val="left" w:pos="1418"/>
        </w:tabs>
        <w:suppressAutoHyphens/>
        <w:autoSpaceDE w:val="0"/>
        <w:autoSpaceDN w:val="0"/>
        <w:adjustRightInd w:val="0"/>
        <w:jc w:val="both"/>
        <w:rPr>
          <w:b/>
          <w:color w:val="000000" w:themeColor="text1"/>
          <w:sz w:val="24"/>
          <w:szCs w:val="24"/>
        </w:rPr>
      </w:pPr>
    </w:p>
    <w:p w14:paraId="53DDE30A" w14:textId="22F56AD9" w:rsidR="00AD6F24" w:rsidRPr="0008519F" w:rsidRDefault="00AD6F24" w:rsidP="0008519F">
      <w:pPr>
        <w:widowControl w:val="0"/>
        <w:tabs>
          <w:tab w:val="left" w:pos="1418"/>
        </w:tabs>
        <w:suppressAutoHyphens/>
        <w:autoSpaceDE w:val="0"/>
        <w:autoSpaceDN w:val="0"/>
        <w:adjustRightInd w:val="0"/>
        <w:jc w:val="both"/>
        <w:rPr>
          <w:color w:val="000000" w:themeColor="text1"/>
          <w:sz w:val="24"/>
          <w:szCs w:val="24"/>
        </w:rPr>
      </w:pPr>
      <w:proofErr w:type="gramStart"/>
      <w:r w:rsidRPr="0008519F">
        <w:rPr>
          <w:b/>
          <w:color w:val="000000" w:themeColor="text1"/>
          <w:sz w:val="24"/>
          <w:szCs w:val="24"/>
        </w:rPr>
        <w:t>Parágrafo Quarta</w:t>
      </w:r>
      <w:proofErr w:type="gramEnd"/>
      <w:r w:rsidRPr="0008519F">
        <w:rPr>
          <w:color w:val="000000" w:themeColor="text1"/>
          <w:sz w:val="24"/>
          <w:szCs w:val="24"/>
        </w:rPr>
        <w:t xml:space="preserve"> – Se a CONTRATADA der causa à extinção deste Contrato ficará sujeita à multa de 5% (cinco por cento) do valor do Contrato, que será deduzida dos pagamentos a que tiver direito a CONTRATADA, respondendo ainda por perdas e danos decorrentes da rescisão contratual. Neste caso, serão avaliados e pagos, de acordo com a fiscalização da CONTRATANTE o fornecimento efetuado, podendo a CONTRATANTE, segundo a gravidade do fato, promover inquérito administrativo, a fim de se apurar as respectivas responsabilidades. Caso a CONTRATADA seja considerada inidônea, poderá ser suspensa para transacionar com os</w:t>
      </w:r>
      <w:r w:rsidRPr="0008519F">
        <w:rPr>
          <w:b/>
          <w:color w:val="000000" w:themeColor="text1"/>
          <w:sz w:val="24"/>
          <w:szCs w:val="24"/>
        </w:rPr>
        <w:t xml:space="preserve"> ÓRGÃOS PÚBLICOS DO ESTADO DE PERNAMBUCO</w:t>
      </w:r>
      <w:r w:rsidRPr="0008519F">
        <w:rPr>
          <w:color w:val="000000" w:themeColor="text1"/>
          <w:sz w:val="24"/>
          <w:szCs w:val="24"/>
        </w:rPr>
        <w:t xml:space="preserve"> pelo prazo previsto no art. 156 da Lei 14.133/21. </w:t>
      </w:r>
    </w:p>
    <w:p w14:paraId="75781C5E" w14:textId="77777777" w:rsidR="005C7189" w:rsidRPr="002D2B94" w:rsidRDefault="005C7189" w:rsidP="005C7189">
      <w:pPr>
        <w:widowControl w:val="0"/>
        <w:autoSpaceDE w:val="0"/>
        <w:autoSpaceDN w:val="0"/>
        <w:adjustRightInd w:val="0"/>
        <w:jc w:val="both"/>
        <w:rPr>
          <w:sz w:val="24"/>
          <w:szCs w:val="24"/>
        </w:rPr>
      </w:pPr>
    </w:p>
    <w:p w14:paraId="4BEE2BDE" w14:textId="1F2F9AA1" w:rsidR="00530238" w:rsidRPr="002D2B94" w:rsidRDefault="00530238" w:rsidP="002D2B94">
      <w:pPr>
        <w:widowControl w:val="0"/>
        <w:shd w:val="clear" w:color="auto" w:fill="BDD6EE" w:themeFill="accent5" w:themeFillTint="66"/>
        <w:autoSpaceDE w:val="0"/>
        <w:autoSpaceDN w:val="0"/>
        <w:adjustRightInd w:val="0"/>
        <w:jc w:val="both"/>
        <w:rPr>
          <w:b/>
          <w:sz w:val="24"/>
          <w:szCs w:val="24"/>
        </w:rPr>
      </w:pPr>
      <w:r w:rsidRPr="002D2B94">
        <w:rPr>
          <w:b/>
          <w:sz w:val="24"/>
          <w:szCs w:val="24"/>
        </w:rPr>
        <w:t xml:space="preserve">CLÁUSULA </w:t>
      </w:r>
      <w:r w:rsidRPr="002D2B94">
        <w:rPr>
          <w:rFonts w:eastAsia="Calibri"/>
          <w:b/>
          <w:sz w:val="24"/>
          <w:szCs w:val="24"/>
        </w:rPr>
        <w:t>DÉCIMA</w:t>
      </w:r>
      <w:r w:rsidR="000D5ED9" w:rsidRPr="002D2B94">
        <w:rPr>
          <w:rFonts w:eastAsia="Calibri"/>
          <w:b/>
          <w:sz w:val="24"/>
          <w:szCs w:val="24"/>
        </w:rPr>
        <w:t xml:space="preserve"> </w:t>
      </w:r>
      <w:r w:rsidR="0008519F">
        <w:rPr>
          <w:rFonts w:eastAsia="Calibri"/>
          <w:b/>
          <w:sz w:val="24"/>
          <w:szCs w:val="24"/>
        </w:rPr>
        <w:t>SEXTA</w:t>
      </w:r>
      <w:r w:rsidR="00841B60" w:rsidRPr="002D2B94">
        <w:rPr>
          <w:rFonts w:eastAsia="Calibri"/>
          <w:b/>
          <w:sz w:val="24"/>
          <w:szCs w:val="24"/>
        </w:rPr>
        <w:t xml:space="preserve"> </w:t>
      </w:r>
      <w:r w:rsidRPr="002D2B94">
        <w:rPr>
          <w:rFonts w:eastAsia="Calibri"/>
          <w:b/>
          <w:sz w:val="24"/>
          <w:szCs w:val="24"/>
        </w:rPr>
        <w:t>– DA PUBLICIDADE</w:t>
      </w:r>
    </w:p>
    <w:p w14:paraId="0B15BE8A" w14:textId="77777777" w:rsidR="00530238" w:rsidRPr="002D2B94" w:rsidRDefault="00530238" w:rsidP="00316595">
      <w:pPr>
        <w:autoSpaceDE w:val="0"/>
        <w:autoSpaceDN w:val="0"/>
        <w:adjustRightInd w:val="0"/>
        <w:jc w:val="both"/>
        <w:rPr>
          <w:sz w:val="24"/>
          <w:szCs w:val="24"/>
        </w:rPr>
      </w:pPr>
    </w:p>
    <w:p w14:paraId="5C3B7445" w14:textId="6C61C194" w:rsidR="00735449" w:rsidRDefault="00735449" w:rsidP="00316595">
      <w:pPr>
        <w:jc w:val="both"/>
        <w:rPr>
          <w:rFonts w:eastAsia="Calibri"/>
          <w:sz w:val="24"/>
          <w:szCs w:val="24"/>
        </w:rPr>
      </w:pPr>
      <w:r w:rsidRPr="002D2B94">
        <w:rPr>
          <w:rFonts w:eastAsia="Calibri"/>
          <w:sz w:val="24"/>
          <w:szCs w:val="24"/>
        </w:rPr>
        <w:t>1</w:t>
      </w:r>
      <w:r w:rsidR="0008519F">
        <w:rPr>
          <w:rFonts w:eastAsia="Calibri"/>
          <w:sz w:val="24"/>
          <w:szCs w:val="24"/>
        </w:rPr>
        <w:t>6</w:t>
      </w:r>
      <w:r w:rsidRPr="002D2B94">
        <w:rPr>
          <w:rFonts w:eastAsia="Calibri"/>
          <w:sz w:val="24"/>
          <w:szCs w:val="24"/>
        </w:rPr>
        <w:t>.1</w:t>
      </w:r>
      <w:r w:rsidR="00B454BA" w:rsidRPr="002D2B94">
        <w:rPr>
          <w:rFonts w:eastAsia="Calibri"/>
          <w:sz w:val="24"/>
          <w:szCs w:val="24"/>
        </w:rPr>
        <w:t xml:space="preserve"> -</w:t>
      </w:r>
      <w:r w:rsidR="00927A3A" w:rsidRPr="002D2B94">
        <w:rPr>
          <w:rFonts w:eastAsia="Calibri"/>
          <w:sz w:val="24"/>
          <w:szCs w:val="24"/>
        </w:rPr>
        <w:t xml:space="preserve"> A</w:t>
      </w:r>
      <w:r w:rsidRPr="002D2B94">
        <w:rPr>
          <w:rFonts w:eastAsia="Calibri"/>
          <w:sz w:val="24"/>
          <w:szCs w:val="24"/>
        </w:rPr>
        <w:t xml:space="preserve"> publicação do presente instrumento será efetuada </w:t>
      </w:r>
      <w:r w:rsidR="00927A3A" w:rsidRPr="002D2B94">
        <w:rPr>
          <w:rFonts w:eastAsia="Calibri"/>
          <w:sz w:val="24"/>
          <w:szCs w:val="24"/>
        </w:rPr>
        <w:t>conforme disposto no art. 94 da Lei 14.133/2021</w:t>
      </w:r>
      <w:r w:rsidRPr="002D2B94">
        <w:rPr>
          <w:rFonts w:eastAsia="Calibri"/>
          <w:sz w:val="24"/>
          <w:szCs w:val="24"/>
        </w:rPr>
        <w:t>,</w:t>
      </w:r>
      <w:r w:rsidR="00927A3A" w:rsidRPr="002D2B94">
        <w:rPr>
          <w:rFonts w:eastAsia="Calibri"/>
          <w:sz w:val="24"/>
          <w:szCs w:val="24"/>
        </w:rPr>
        <w:t xml:space="preserve"> no Portal Nacional de Contratações Públicas - (PNCP), o qual é condição indispensável para </w:t>
      </w:r>
      <w:r w:rsidRPr="002D2B94">
        <w:rPr>
          <w:rFonts w:eastAsia="Calibri"/>
          <w:sz w:val="24"/>
          <w:szCs w:val="24"/>
        </w:rPr>
        <w:t>sua eficácia, correndo à conta d</w:t>
      </w:r>
      <w:r w:rsidR="002F540F">
        <w:rPr>
          <w:rFonts w:eastAsia="Calibri"/>
          <w:sz w:val="24"/>
          <w:szCs w:val="24"/>
        </w:rPr>
        <w:t>o</w:t>
      </w:r>
      <w:r w:rsidRPr="002D2B94">
        <w:rPr>
          <w:rFonts w:eastAsia="Calibri"/>
          <w:sz w:val="24"/>
          <w:szCs w:val="24"/>
        </w:rPr>
        <w:t xml:space="preserve"> </w:t>
      </w:r>
      <w:r w:rsidR="00F32541" w:rsidRPr="006C70AF">
        <w:rPr>
          <w:b/>
          <w:color w:val="000000"/>
          <w:sz w:val="24"/>
          <w:szCs w:val="24"/>
        </w:rPr>
        <w:t>Fundo Municipal de Assistência Social de Cupira/PE</w:t>
      </w:r>
      <w:r w:rsidR="00F32541" w:rsidRPr="002D2B94">
        <w:rPr>
          <w:rFonts w:eastAsia="Calibri"/>
          <w:sz w:val="24"/>
          <w:szCs w:val="24"/>
        </w:rPr>
        <w:t xml:space="preserve"> </w:t>
      </w:r>
      <w:r w:rsidRPr="002D2B94">
        <w:rPr>
          <w:rFonts w:eastAsia="Calibri"/>
          <w:sz w:val="24"/>
          <w:szCs w:val="24"/>
        </w:rPr>
        <w:t>a respectiva despesa.</w:t>
      </w:r>
    </w:p>
    <w:p w14:paraId="2B49DDDC" w14:textId="4BD111EB" w:rsidR="00062F16" w:rsidRDefault="00062F16" w:rsidP="00316595">
      <w:pPr>
        <w:jc w:val="both"/>
        <w:rPr>
          <w:rFonts w:eastAsia="Calibri"/>
          <w:sz w:val="24"/>
          <w:szCs w:val="24"/>
        </w:rPr>
      </w:pPr>
    </w:p>
    <w:p w14:paraId="2EA94BC6" w14:textId="77777777" w:rsidR="00062F16" w:rsidRPr="002D2B94" w:rsidRDefault="00062F16" w:rsidP="00316595">
      <w:pPr>
        <w:jc w:val="both"/>
        <w:rPr>
          <w:rFonts w:eastAsia="Calibri"/>
          <w:sz w:val="24"/>
          <w:szCs w:val="24"/>
        </w:rPr>
      </w:pPr>
    </w:p>
    <w:p w14:paraId="08473F1B" w14:textId="77777777" w:rsidR="00EA1F6C" w:rsidRPr="002D2B94" w:rsidRDefault="00EA1F6C" w:rsidP="00316595">
      <w:pPr>
        <w:jc w:val="both"/>
        <w:rPr>
          <w:rFonts w:eastAsia="Calibri"/>
          <w:sz w:val="24"/>
          <w:szCs w:val="24"/>
        </w:rPr>
      </w:pPr>
    </w:p>
    <w:p w14:paraId="41D6F9E1" w14:textId="4E6E610D" w:rsidR="00735449" w:rsidRPr="002D2B94" w:rsidRDefault="00735449" w:rsidP="002D2B94">
      <w:pPr>
        <w:widowControl w:val="0"/>
        <w:shd w:val="clear" w:color="auto" w:fill="BDD6EE" w:themeFill="accent5" w:themeFillTint="66"/>
        <w:autoSpaceDE w:val="0"/>
        <w:autoSpaceDN w:val="0"/>
        <w:adjustRightInd w:val="0"/>
        <w:jc w:val="both"/>
        <w:rPr>
          <w:b/>
          <w:sz w:val="24"/>
          <w:szCs w:val="24"/>
        </w:rPr>
      </w:pPr>
      <w:r w:rsidRPr="002D2B94">
        <w:rPr>
          <w:b/>
          <w:sz w:val="24"/>
          <w:szCs w:val="24"/>
        </w:rPr>
        <w:lastRenderedPageBreak/>
        <w:t>CLÁUSULA DÉCIMA</w:t>
      </w:r>
      <w:r w:rsidR="000D5ED9" w:rsidRPr="002D2B94">
        <w:rPr>
          <w:b/>
          <w:sz w:val="24"/>
          <w:szCs w:val="24"/>
        </w:rPr>
        <w:t xml:space="preserve"> </w:t>
      </w:r>
      <w:r w:rsidR="00D8683D" w:rsidRPr="002D2B94">
        <w:rPr>
          <w:b/>
          <w:sz w:val="24"/>
          <w:szCs w:val="24"/>
        </w:rPr>
        <w:t>S</w:t>
      </w:r>
      <w:r w:rsidR="0008519F">
        <w:rPr>
          <w:b/>
          <w:sz w:val="24"/>
          <w:szCs w:val="24"/>
        </w:rPr>
        <w:t>ÉTIMA</w:t>
      </w:r>
      <w:r w:rsidRPr="002D2B94">
        <w:rPr>
          <w:b/>
          <w:sz w:val="24"/>
          <w:szCs w:val="24"/>
        </w:rPr>
        <w:t xml:space="preserve"> - DO FORO </w:t>
      </w:r>
    </w:p>
    <w:p w14:paraId="6F3D1410" w14:textId="77777777" w:rsidR="00C67FD5" w:rsidRPr="002D2B94" w:rsidRDefault="00C67FD5" w:rsidP="00316595">
      <w:pPr>
        <w:widowControl w:val="0"/>
        <w:autoSpaceDE w:val="0"/>
        <w:autoSpaceDN w:val="0"/>
        <w:adjustRightInd w:val="0"/>
        <w:jc w:val="both"/>
        <w:rPr>
          <w:sz w:val="24"/>
          <w:szCs w:val="24"/>
        </w:rPr>
      </w:pPr>
    </w:p>
    <w:p w14:paraId="3E8E8779" w14:textId="13B5839E" w:rsidR="00E3385E" w:rsidRPr="002D2B94" w:rsidRDefault="00735449" w:rsidP="00316595">
      <w:pPr>
        <w:widowControl w:val="0"/>
        <w:autoSpaceDE w:val="0"/>
        <w:autoSpaceDN w:val="0"/>
        <w:adjustRightInd w:val="0"/>
        <w:jc w:val="both"/>
        <w:rPr>
          <w:sz w:val="24"/>
          <w:szCs w:val="24"/>
        </w:rPr>
      </w:pPr>
      <w:r w:rsidRPr="002D2B94">
        <w:rPr>
          <w:sz w:val="24"/>
          <w:szCs w:val="24"/>
        </w:rPr>
        <w:t>1</w:t>
      </w:r>
      <w:r w:rsidR="0008519F">
        <w:rPr>
          <w:sz w:val="24"/>
          <w:szCs w:val="24"/>
        </w:rPr>
        <w:t>7</w:t>
      </w:r>
      <w:r w:rsidRPr="002D2B94">
        <w:rPr>
          <w:sz w:val="24"/>
          <w:szCs w:val="24"/>
        </w:rPr>
        <w:t>.1</w:t>
      </w:r>
      <w:r w:rsidR="00B454BA" w:rsidRPr="002D2B94">
        <w:rPr>
          <w:sz w:val="24"/>
          <w:szCs w:val="24"/>
        </w:rPr>
        <w:t xml:space="preserve"> -</w:t>
      </w:r>
      <w:r w:rsidRPr="002D2B94">
        <w:rPr>
          <w:sz w:val="24"/>
          <w:szCs w:val="24"/>
        </w:rPr>
        <w:t xml:space="preserve"> Por força do art. </w:t>
      </w:r>
      <w:r w:rsidR="007F4958" w:rsidRPr="002D2B94">
        <w:rPr>
          <w:sz w:val="24"/>
          <w:szCs w:val="24"/>
        </w:rPr>
        <w:t>92</w:t>
      </w:r>
      <w:r w:rsidRPr="002D2B94">
        <w:rPr>
          <w:sz w:val="24"/>
          <w:szCs w:val="24"/>
        </w:rPr>
        <w:t xml:space="preserve">, § </w:t>
      </w:r>
      <w:r w:rsidR="007F4958" w:rsidRPr="002D2B94">
        <w:rPr>
          <w:sz w:val="24"/>
          <w:szCs w:val="24"/>
        </w:rPr>
        <w:t>1</w:t>
      </w:r>
      <w:r w:rsidRPr="002D2B94">
        <w:rPr>
          <w:sz w:val="24"/>
          <w:szCs w:val="24"/>
        </w:rPr>
        <w:t xml:space="preserve">º, da Lei </w:t>
      </w:r>
      <w:r w:rsidR="00E875F2" w:rsidRPr="002D2B94">
        <w:rPr>
          <w:sz w:val="24"/>
          <w:szCs w:val="24"/>
        </w:rPr>
        <w:t>14.133</w:t>
      </w:r>
      <w:r w:rsidRPr="002D2B94">
        <w:rPr>
          <w:sz w:val="24"/>
          <w:szCs w:val="24"/>
        </w:rPr>
        <w:t>/</w:t>
      </w:r>
      <w:r w:rsidR="00E875F2" w:rsidRPr="002D2B94">
        <w:rPr>
          <w:sz w:val="24"/>
          <w:szCs w:val="24"/>
        </w:rPr>
        <w:t>2021</w:t>
      </w:r>
      <w:r w:rsidRPr="002D2B94">
        <w:rPr>
          <w:sz w:val="24"/>
          <w:szCs w:val="24"/>
        </w:rPr>
        <w:t>, fica eleito o foro da Comarca de Cupira - PE, como competente para dirimir as dúvidas ou controvérsias decorrentes da execução do presente Contrato.</w:t>
      </w:r>
    </w:p>
    <w:p w14:paraId="69E6258E" w14:textId="77777777" w:rsidR="00EA30FA" w:rsidRPr="002D2B94" w:rsidRDefault="00EA30FA" w:rsidP="00316595">
      <w:pPr>
        <w:widowControl w:val="0"/>
        <w:autoSpaceDE w:val="0"/>
        <w:autoSpaceDN w:val="0"/>
        <w:adjustRightInd w:val="0"/>
        <w:jc w:val="both"/>
        <w:rPr>
          <w:sz w:val="24"/>
          <w:szCs w:val="24"/>
        </w:rPr>
      </w:pPr>
    </w:p>
    <w:p w14:paraId="2EFED646" w14:textId="00EF6ABC" w:rsidR="00685DED" w:rsidRPr="002D2B94" w:rsidRDefault="00735449" w:rsidP="00D612DB">
      <w:pPr>
        <w:widowControl w:val="0"/>
        <w:autoSpaceDE w:val="0"/>
        <w:autoSpaceDN w:val="0"/>
        <w:adjustRightInd w:val="0"/>
        <w:jc w:val="both"/>
        <w:rPr>
          <w:sz w:val="24"/>
          <w:szCs w:val="24"/>
        </w:rPr>
      </w:pPr>
      <w:r w:rsidRPr="002D2B94">
        <w:rPr>
          <w:sz w:val="24"/>
          <w:szCs w:val="24"/>
        </w:rPr>
        <w:t>1</w:t>
      </w:r>
      <w:r w:rsidR="0008519F">
        <w:rPr>
          <w:sz w:val="24"/>
          <w:szCs w:val="24"/>
        </w:rPr>
        <w:t>7</w:t>
      </w:r>
      <w:r w:rsidRPr="002D2B94">
        <w:rPr>
          <w:sz w:val="24"/>
          <w:szCs w:val="24"/>
        </w:rPr>
        <w:t>.2</w:t>
      </w:r>
      <w:r w:rsidR="00B454BA" w:rsidRPr="002D2B94">
        <w:rPr>
          <w:sz w:val="24"/>
          <w:szCs w:val="24"/>
        </w:rPr>
        <w:t xml:space="preserve"> -</w:t>
      </w:r>
      <w:r w:rsidRPr="002D2B94">
        <w:rPr>
          <w:sz w:val="24"/>
          <w:szCs w:val="24"/>
        </w:rPr>
        <w:t xml:space="preserve"> E por estarem justos e acordados, firmam o presente contrato em 0</w:t>
      </w:r>
      <w:r w:rsidR="0008519F">
        <w:rPr>
          <w:sz w:val="24"/>
          <w:szCs w:val="24"/>
        </w:rPr>
        <w:t>3</w:t>
      </w:r>
      <w:r w:rsidRPr="002D2B94">
        <w:rPr>
          <w:sz w:val="24"/>
          <w:szCs w:val="24"/>
        </w:rPr>
        <w:t xml:space="preserve"> (</w:t>
      </w:r>
      <w:r w:rsidR="0008519F">
        <w:rPr>
          <w:sz w:val="24"/>
          <w:szCs w:val="24"/>
        </w:rPr>
        <w:t>três</w:t>
      </w:r>
      <w:r w:rsidRPr="002D2B94">
        <w:rPr>
          <w:sz w:val="24"/>
          <w:szCs w:val="24"/>
        </w:rPr>
        <w:t>) vias de igual teor e para um só efeito legal.</w:t>
      </w:r>
    </w:p>
    <w:p w14:paraId="3367BAF8" w14:textId="2D7C8CB8" w:rsidR="00C9275D" w:rsidRPr="002D2B94" w:rsidRDefault="00C9275D" w:rsidP="00D612DB">
      <w:pPr>
        <w:widowControl w:val="0"/>
        <w:autoSpaceDE w:val="0"/>
        <w:autoSpaceDN w:val="0"/>
        <w:adjustRightInd w:val="0"/>
        <w:jc w:val="both"/>
        <w:rPr>
          <w:sz w:val="24"/>
          <w:szCs w:val="24"/>
        </w:rPr>
      </w:pPr>
    </w:p>
    <w:p w14:paraId="5B9F5855" w14:textId="7ABCA069" w:rsidR="002860FE" w:rsidRPr="00A72B74" w:rsidRDefault="00735449" w:rsidP="00446B7E">
      <w:pPr>
        <w:jc w:val="center"/>
        <w:rPr>
          <w:sz w:val="24"/>
          <w:szCs w:val="24"/>
        </w:rPr>
      </w:pPr>
      <w:r w:rsidRPr="00A72B74">
        <w:rPr>
          <w:sz w:val="24"/>
          <w:szCs w:val="24"/>
        </w:rPr>
        <w:t>Cupira</w:t>
      </w:r>
      <w:r w:rsidR="001E165B" w:rsidRPr="00A72B74">
        <w:rPr>
          <w:sz w:val="24"/>
          <w:szCs w:val="24"/>
        </w:rPr>
        <w:t>-PE</w:t>
      </w:r>
      <w:r w:rsidRPr="00A72B74">
        <w:rPr>
          <w:sz w:val="24"/>
          <w:szCs w:val="24"/>
        </w:rPr>
        <w:t>, _</w:t>
      </w:r>
      <w:r w:rsidR="00414130" w:rsidRPr="00A72B74">
        <w:rPr>
          <w:sz w:val="24"/>
          <w:szCs w:val="24"/>
        </w:rPr>
        <w:t>___</w:t>
      </w:r>
      <w:r w:rsidRPr="00A72B74">
        <w:rPr>
          <w:sz w:val="24"/>
          <w:szCs w:val="24"/>
        </w:rPr>
        <w:t xml:space="preserve">_ de __________ </w:t>
      </w:r>
      <w:proofErr w:type="spellStart"/>
      <w:r w:rsidRPr="00A72B74">
        <w:rPr>
          <w:sz w:val="24"/>
          <w:szCs w:val="24"/>
        </w:rPr>
        <w:t>de</w:t>
      </w:r>
      <w:proofErr w:type="spellEnd"/>
      <w:r w:rsidRPr="00A72B74">
        <w:rPr>
          <w:sz w:val="24"/>
          <w:szCs w:val="24"/>
        </w:rPr>
        <w:t xml:space="preserve"> 202</w:t>
      </w:r>
      <w:r w:rsidR="00C9275D" w:rsidRPr="00A72B74">
        <w:rPr>
          <w:sz w:val="24"/>
          <w:szCs w:val="24"/>
        </w:rPr>
        <w:t>5</w:t>
      </w:r>
      <w:r w:rsidRPr="00A72B74">
        <w:rPr>
          <w:sz w:val="24"/>
          <w:szCs w:val="24"/>
        </w:rPr>
        <w:t>.</w:t>
      </w:r>
    </w:p>
    <w:p w14:paraId="02132FC4" w14:textId="1E5D582B" w:rsidR="00631EED" w:rsidRPr="00A72B74" w:rsidRDefault="00631EED" w:rsidP="00446B7E">
      <w:pPr>
        <w:jc w:val="center"/>
        <w:rPr>
          <w:sz w:val="24"/>
          <w:szCs w:val="24"/>
        </w:rPr>
      </w:pPr>
    </w:p>
    <w:p w14:paraId="39289380" w14:textId="3020C3AB" w:rsidR="00631EED" w:rsidRPr="00A72B74" w:rsidRDefault="00631EED" w:rsidP="00446B7E">
      <w:pPr>
        <w:pBdr>
          <w:bottom w:val="single" w:sz="12" w:space="1" w:color="auto"/>
        </w:pBdr>
        <w:jc w:val="center"/>
        <w:rPr>
          <w:sz w:val="24"/>
          <w:szCs w:val="24"/>
        </w:rPr>
        <w:sectPr w:rsidR="00631EED" w:rsidRPr="00A72B74" w:rsidSect="009227C6">
          <w:headerReference w:type="default" r:id="rId27"/>
          <w:footerReference w:type="default" r:id="rId28"/>
          <w:pgSz w:w="11906" w:h="16838"/>
          <w:pgMar w:top="1701" w:right="1134" w:bottom="1418" w:left="1701" w:header="709" w:footer="522" w:gutter="0"/>
          <w:cols w:space="708"/>
          <w:docGrid w:linePitch="360"/>
        </w:sectPr>
      </w:pPr>
    </w:p>
    <w:p w14:paraId="546BFB9F" w14:textId="307A025D" w:rsidR="00970821" w:rsidRPr="00A72B74" w:rsidRDefault="00970821" w:rsidP="00631EED">
      <w:pPr>
        <w:jc w:val="center"/>
        <w:rPr>
          <w:b/>
          <w:sz w:val="24"/>
          <w:szCs w:val="24"/>
        </w:rPr>
      </w:pPr>
    </w:p>
    <w:p w14:paraId="53B96AF9" w14:textId="0B49AD59" w:rsidR="00324CA5" w:rsidRPr="00A72B74" w:rsidRDefault="00324CA5" w:rsidP="00631EED">
      <w:pPr>
        <w:jc w:val="center"/>
        <w:rPr>
          <w:b/>
          <w:sz w:val="24"/>
          <w:szCs w:val="24"/>
        </w:rPr>
      </w:pPr>
    </w:p>
    <w:p w14:paraId="248BEF79" w14:textId="77777777" w:rsidR="00324CA5" w:rsidRPr="00A72B74" w:rsidRDefault="00324CA5" w:rsidP="00631EED">
      <w:pPr>
        <w:jc w:val="center"/>
        <w:rPr>
          <w:b/>
          <w:sz w:val="24"/>
          <w:szCs w:val="24"/>
        </w:rPr>
      </w:pPr>
    </w:p>
    <w:p w14:paraId="4192D790" w14:textId="28455BE1" w:rsidR="00C500F8" w:rsidRPr="00A72B74" w:rsidRDefault="00120123" w:rsidP="00631EED">
      <w:pPr>
        <w:jc w:val="center"/>
        <w:rPr>
          <w:b/>
          <w:sz w:val="24"/>
          <w:szCs w:val="24"/>
        </w:rPr>
      </w:pPr>
      <w:r w:rsidRPr="00A72B74">
        <w:rPr>
          <w:b/>
          <w:sz w:val="24"/>
          <w:szCs w:val="24"/>
        </w:rPr>
        <w:t>_______________________</w:t>
      </w:r>
    </w:p>
    <w:p w14:paraId="3A9A888D" w14:textId="523E781D" w:rsidR="009419C6" w:rsidRPr="00A72B74" w:rsidRDefault="005263FF" w:rsidP="00631EED">
      <w:pPr>
        <w:jc w:val="center"/>
        <w:rPr>
          <w:sz w:val="24"/>
          <w:szCs w:val="24"/>
        </w:rPr>
      </w:pPr>
      <w:r w:rsidRPr="00A72B74">
        <w:rPr>
          <w:b/>
          <w:sz w:val="24"/>
          <w:szCs w:val="24"/>
        </w:rPr>
        <w:t>CONTRATANTE</w:t>
      </w:r>
    </w:p>
    <w:p w14:paraId="37C16BD0" w14:textId="14790285" w:rsidR="00BA513D" w:rsidRPr="00A72B74" w:rsidRDefault="00BA513D" w:rsidP="00446B7E">
      <w:pPr>
        <w:pStyle w:val="Cabealho"/>
        <w:tabs>
          <w:tab w:val="left" w:pos="0"/>
        </w:tabs>
        <w:jc w:val="center"/>
        <w:rPr>
          <w:b/>
          <w:sz w:val="24"/>
          <w:szCs w:val="24"/>
        </w:rPr>
      </w:pPr>
    </w:p>
    <w:p w14:paraId="7ED76357" w14:textId="276EBB04" w:rsidR="00970821" w:rsidRPr="00A72B74" w:rsidRDefault="00970821" w:rsidP="00446B7E">
      <w:pPr>
        <w:pStyle w:val="Cabealho"/>
        <w:tabs>
          <w:tab w:val="left" w:pos="0"/>
        </w:tabs>
        <w:jc w:val="center"/>
        <w:rPr>
          <w:b/>
          <w:sz w:val="24"/>
          <w:szCs w:val="24"/>
        </w:rPr>
      </w:pPr>
    </w:p>
    <w:p w14:paraId="5E095BEC" w14:textId="77777777" w:rsidR="00324CA5" w:rsidRPr="00A72B74" w:rsidRDefault="00324CA5" w:rsidP="00446B7E">
      <w:pPr>
        <w:pStyle w:val="Cabealho"/>
        <w:tabs>
          <w:tab w:val="left" w:pos="0"/>
        </w:tabs>
        <w:jc w:val="center"/>
        <w:rPr>
          <w:b/>
          <w:sz w:val="24"/>
          <w:szCs w:val="24"/>
        </w:rPr>
      </w:pPr>
    </w:p>
    <w:p w14:paraId="3BE16DCF" w14:textId="4EFDFE52" w:rsidR="00C500F8" w:rsidRPr="00A72B74" w:rsidRDefault="00120123" w:rsidP="00446B7E">
      <w:pPr>
        <w:pStyle w:val="Cabealho"/>
        <w:tabs>
          <w:tab w:val="left" w:pos="0"/>
        </w:tabs>
        <w:jc w:val="center"/>
        <w:rPr>
          <w:b/>
          <w:sz w:val="24"/>
          <w:szCs w:val="24"/>
        </w:rPr>
      </w:pPr>
      <w:r w:rsidRPr="00A72B74">
        <w:rPr>
          <w:b/>
          <w:sz w:val="24"/>
          <w:szCs w:val="24"/>
        </w:rPr>
        <w:t>_______________________</w:t>
      </w:r>
    </w:p>
    <w:p w14:paraId="340B859B" w14:textId="002C3B09" w:rsidR="00E875F2" w:rsidRPr="00A72B74" w:rsidRDefault="00E164ED" w:rsidP="00446B7E">
      <w:pPr>
        <w:pStyle w:val="Cabealho"/>
        <w:tabs>
          <w:tab w:val="left" w:pos="0"/>
        </w:tabs>
        <w:jc w:val="center"/>
        <w:rPr>
          <w:b/>
          <w:sz w:val="24"/>
          <w:szCs w:val="24"/>
        </w:rPr>
      </w:pPr>
      <w:r w:rsidRPr="00A72B74">
        <w:rPr>
          <w:b/>
          <w:sz w:val="24"/>
          <w:szCs w:val="24"/>
        </w:rPr>
        <w:t>CONTRATADO</w:t>
      </w:r>
    </w:p>
    <w:p w14:paraId="095920E8" w14:textId="53C54BCF" w:rsidR="00EA1F6C" w:rsidRPr="00A72B74" w:rsidRDefault="00EA1F6C" w:rsidP="00446B7E">
      <w:pPr>
        <w:pStyle w:val="Cabealho"/>
        <w:tabs>
          <w:tab w:val="left" w:pos="0"/>
        </w:tabs>
        <w:jc w:val="center"/>
        <w:rPr>
          <w:b/>
          <w:sz w:val="24"/>
          <w:szCs w:val="24"/>
          <w:highlight w:val="yellow"/>
        </w:rPr>
      </w:pPr>
    </w:p>
    <w:p w14:paraId="52FA2827" w14:textId="1116B9B1" w:rsidR="00324CA5" w:rsidRDefault="00324CA5" w:rsidP="00446B7E">
      <w:pPr>
        <w:pStyle w:val="Cabealho"/>
        <w:tabs>
          <w:tab w:val="left" w:pos="0"/>
        </w:tabs>
        <w:jc w:val="center"/>
        <w:rPr>
          <w:b/>
          <w:sz w:val="24"/>
          <w:szCs w:val="24"/>
          <w:highlight w:val="yellow"/>
        </w:rPr>
      </w:pPr>
    </w:p>
    <w:p w14:paraId="2FDE7A77" w14:textId="050D05CB" w:rsidR="0006282C" w:rsidRDefault="0006282C" w:rsidP="00446B7E">
      <w:pPr>
        <w:pStyle w:val="Cabealho"/>
        <w:tabs>
          <w:tab w:val="left" w:pos="0"/>
        </w:tabs>
        <w:jc w:val="center"/>
        <w:rPr>
          <w:b/>
          <w:sz w:val="24"/>
          <w:szCs w:val="24"/>
          <w:highlight w:val="yellow"/>
        </w:rPr>
      </w:pPr>
    </w:p>
    <w:p w14:paraId="5FA3F910" w14:textId="3096BD1F" w:rsidR="0006282C" w:rsidRDefault="0006282C" w:rsidP="00446B7E">
      <w:pPr>
        <w:pStyle w:val="Cabealho"/>
        <w:tabs>
          <w:tab w:val="left" w:pos="0"/>
        </w:tabs>
        <w:jc w:val="center"/>
        <w:rPr>
          <w:b/>
          <w:sz w:val="24"/>
          <w:szCs w:val="24"/>
          <w:highlight w:val="yellow"/>
        </w:rPr>
      </w:pPr>
    </w:p>
    <w:p w14:paraId="21E20DBA" w14:textId="78356CA3" w:rsidR="0006282C" w:rsidRDefault="0006282C" w:rsidP="00446B7E">
      <w:pPr>
        <w:pStyle w:val="Cabealho"/>
        <w:tabs>
          <w:tab w:val="left" w:pos="0"/>
        </w:tabs>
        <w:jc w:val="center"/>
        <w:rPr>
          <w:b/>
          <w:sz w:val="24"/>
          <w:szCs w:val="24"/>
          <w:highlight w:val="yellow"/>
        </w:rPr>
      </w:pPr>
    </w:p>
    <w:p w14:paraId="3495A1C7" w14:textId="6B6C0CCF" w:rsidR="0006282C" w:rsidRDefault="0006282C" w:rsidP="00446B7E">
      <w:pPr>
        <w:pStyle w:val="Cabealho"/>
        <w:tabs>
          <w:tab w:val="left" w:pos="0"/>
        </w:tabs>
        <w:jc w:val="center"/>
        <w:rPr>
          <w:b/>
          <w:sz w:val="24"/>
          <w:szCs w:val="24"/>
          <w:highlight w:val="yellow"/>
        </w:rPr>
      </w:pPr>
    </w:p>
    <w:p w14:paraId="2B343FE9" w14:textId="0E8497E7" w:rsidR="0006282C" w:rsidRDefault="0006282C" w:rsidP="00446B7E">
      <w:pPr>
        <w:pStyle w:val="Cabealho"/>
        <w:tabs>
          <w:tab w:val="left" w:pos="0"/>
        </w:tabs>
        <w:jc w:val="center"/>
        <w:rPr>
          <w:b/>
          <w:sz w:val="24"/>
          <w:szCs w:val="24"/>
          <w:highlight w:val="yellow"/>
        </w:rPr>
      </w:pPr>
    </w:p>
    <w:p w14:paraId="0FC42C9F" w14:textId="73F08FF9" w:rsidR="0006282C" w:rsidRDefault="0006282C" w:rsidP="00446B7E">
      <w:pPr>
        <w:pStyle w:val="Cabealho"/>
        <w:tabs>
          <w:tab w:val="left" w:pos="0"/>
        </w:tabs>
        <w:jc w:val="center"/>
        <w:rPr>
          <w:b/>
          <w:sz w:val="24"/>
          <w:szCs w:val="24"/>
          <w:highlight w:val="yellow"/>
        </w:rPr>
      </w:pPr>
    </w:p>
    <w:p w14:paraId="6ED036D8" w14:textId="44D4F22E" w:rsidR="0006282C" w:rsidRDefault="0006282C" w:rsidP="00446B7E">
      <w:pPr>
        <w:pStyle w:val="Cabealho"/>
        <w:tabs>
          <w:tab w:val="left" w:pos="0"/>
        </w:tabs>
        <w:jc w:val="center"/>
        <w:rPr>
          <w:b/>
          <w:sz w:val="24"/>
          <w:szCs w:val="24"/>
          <w:highlight w:val="yellow"/>
        </w:rPr>
      </w:pPr>
    </w:p>
    <w:p w14:paraId="385BB656" w14:textId="316EE31A" w:rsidR="0006282C" w:rsidRDefault="0006282C" w:rsidP="00446B7E">
      <w:pPr>
        <w:pStyle w:val="Cabealho"/>
        <w:tabs>
          <w:tab w:val="left" w:pos="0"/>
        </w:tabs>
        <w:jc w:val="center"/>
        <w:rPr>
          <w:b/>
          <w:sz w:val="24"/>
          <w:szCs w:val="24"/>
          <w:highlight w:val="yellow"/>
        </w:rPr>
      </w:pPr>
    </w:p>
    <w:p w14:paraId="060B1877" w14:textId="72B653A9" w:rsidR="0006282C" w:rsidRDefault="0006282C" w:rsidP="00446B7E">
      <w:pPr>
        <w:pStyle w:val="Cabealho"/>
        <w:tabs>
          <w:tab w:val="left" w:pos="0"/>
        </w:tabs>
        <w:jc w:val="center"/>
        <w:rPr>
          <w:b/>
          <w:sz w:val="24"/>
          <w:szCs w:val="24"/>
          <w:highlight w:val="yellow"/>
        </w:rPr>
      </w:pPr>
    </w:p>
    <w:p w14:paraId="57B470B5" w14:textId="4054A266" w:rsidR="0006282C" w:rsidRDefault="0006282C" w:rsidP="00446B7E">
      <w:pPr>
        <w:pStyle w:val="Cabealho"/>
        <w:tabs>
          <w:tab w:val="left" w:pos="0"/>
        </w:tabs>
        <w:jc w:val="center"/>
        <w:rPr>
          <w:b/>
          <w:sz w:val="24"/>
          <w:szCs w:val="24"/>
          <w:highlight w:val="yellow"/>
        </w:rPr>
      </w:pPr>
    </w:p>
    <w:p w14:paraId="09E70A4F" w14:textId="7F8337B6" w:rsidR="0006282C" w:rsidRDefault="0006282C" w:rsidP="00446B7E">
      <w:pPr>
        <w:pStyle w:val="Cabealho"/>
        <w:tabs>
          <w:tab w:val="left" w:pos="0"/>
        </w:tabs>
        <w:jc w:val="center"/>
        <w:rPr>
          <w:b/>
          <w:sz w:val="24"/>
          <w:szCs w:val="24"/>
          <w:highlight w:val="yellow"/>
        </w:rPr>
      </w:pPr>
    </w:p>
    <w:p w14:paraId="67FD381A" w14:textId="785E285D" w:rsidR="0006282C" w:rsidRDefault="0006282C" w:rsidP="00446B7E">
      <w:pPr>
        <w:pStyle w:val="Cabealho"/>
        <w:tabs>
          <w:tab w:val="left" w:pos="0"/>
        </w:tabs>
        <w:jc w:val="center"/>
        <w:rPr>
          <w:b/>
          <w:sz w:val="24"/>
          <w:szCs w:val="24"/>
          <w:highlight w:val="yellow"/>
        </w:rPr>
      </w:pPr>
    </w:p>
    <w:p w14:paraId="4F3F7FB4" w14:textId="52130969" w:rsidR="0006282C" w:rsidRDefault="0006282C" w:rsidP="00446B7E">
      <w:pPr>
        <w:pStyle w:val="Cabealho"/>
        <w:tabs>
          <w:tab w:val="left" w:pos="0"/>
        </w:tabs>
        <w:jc w:val="center"/>
        <w:rPr>
          <w:b/>
          <w:sz w:val="24"/>
          <w:szCs w:val="24"/>
          <w:highlight w:val="yellow"/>
        </w:rPr>
      </w:pPr>
    </w:p>
    <w:p w14:paraId="3F5CE600" w14:textId="69F05435" w:rsidR="0006282C" w:rsidRDefault="0006282C" w:rsidP="00446B7E">
      <w:pPr>
        <w:pStyle w:val="Cabealho"/>
        <w:tabs>
          <w:tab w:val="left" w:pos="0"/>
        </w:tabs>
        <w:jc w:val="center"/>
        <w:rPr>
          <w:b/>
          <w:sz w:val="24"/>
          <w:szCs w:val="24"/>
          <w:highlight w:val="yellow"/>
        </w:rPr>
      </w:pPr>
    </w:p>
    <w:p w14:paraId="43DB56A9" w14:textId="50987054" w:rsidR="0006282C" w:rsidRDefault="0006282C" w:rsidP="00446B7E">
      <w:pPr>
        <w:pStyle w:val="Cabealho"/>
        <w:tabs>
          <w:tab w:val="left" w:pos="0"/>
        </w:tabs>
        <w:jc w:val="center"/>
        <w:rPr>
          <w:b/>
          <w:sz w:val="24"/>
          <w:szCs w:val="24"/>
          <w:highlight w:val="yellow"/>
        </w:rPr>
      </w:pPr>
    </w:p>
    <w:p w14:paraId="031A25AE" w14:textId="1D242B8D" w:rsidR="0006282C" w:rsidRDefault="0006282C" w:rsidP="00446B7E">
      <w:pPr>
        <w:pStyle w:val="Cabealho"/>
        <w:tabs>
          <w:tab w:val="left" w:pos="0"/>
        </w:tabs>
        <w:jc w:val="center"/>
        <w:rPr>
          <w:b/>
          <w:sz w:val="24"/>
          <w:szCs w:val="24"/>
          <w:highlight w:val="yellow"/>
        </w:rPr>
      </w:pPr>
    </w:p>
    <w:p w14:paraId="0FA78191" w14:textId="28224AC7" w:rsidR="0006282C" w:rsidRDefault="0006282C" w:rsidP="00446B7E">
      <w:pPr>
        <w:pStyle w:val="Cabealho"/>
        <w:tabs>
          <w:tab w:val="left" w:pos="0"/>
        </w:tabs>
        <w:jc w:val="center"/>
        <w:rPr>
          <w:b/>
          <w:sz w:val="24"/>
          <w:szCs w:val="24"/>
          <w:highlight w:val="yellow"/>
        </w:rPr>
      </w:pPr>
    </w:p>
    <w:p w14:paraId="469B897D" w14:textId="57F6480A" w:rsidR="0006282C" w:rsidRDefault="0006282C" w:rsidP="00446B7E">
      <w:pPr>
        <w:pStyle w:val="Cabealho"/>
        <w:tabs>
          <w:tab w:val="left" w:pos="0"/>
        </w:tabs>
        <w:jc w:val="center"/>
        <w:rPr>
          <w:b/>
          <w:sz w:val="24"/>
          <w:szCs w:val="24"/>
          <w:highlight w:val="yellow"/>
        </w:rPr>
      </w:pPr>
    </w:p>
    <w:p w14:paraId="1E369A5A" w14:textId="2FCC25B2" w:rsidR="0006282C" w:rsidRDefault="0006282C" w:rsidP="00446B7E">
      <w:pPr>
        <w:pStyle w:val="Cabealho"/>
        <w:tabs>
          <w:tab w:val="left" w:pos="0"/>
        </w:tabs>
        <w:jc w:val="center"/>
        <w:rPr>
          <w:b/>
          <w:sz w:val="24"/>
          <w:szCs w:val="24"/>
          <w:highlight w:val="yellow"/>
        </w:rPr>
      </w:pPr>
    </w:p>
    <w:p w14:paraId="45CEDD94" w14:textId="2C174E49" w:rsidR="0006282C" w:rsidRDefault="0006282C" w:rsidP="00446B7E">
      <w:pPr>
        <w:pStyle w:val="Cabealho"/>
        <w:tabs>
          <w:tab w:val="left" w:pos="0"/>
        </w:tabs>
        <w:jc w:val="center"/>
        <w:rPr>
          <w:b/>
          <w:sz w:val="24"/>
          <w:szCs w:val="24"/>
          <w:highlight w:val="yellow"/>
        </w:rPr>
      </w:pPr>
    </w:p>
    <w:p w14:paraId="1522FFFE" w14:textId="7AC372F6" w:rsidR="0006282C" w:rsidRDefault="0006282C" w:rsidP="00446B7E">
      <w:pPr>
        <w:pStyle w:val="Cabealho"/>
        <w:tabs>
          <w:tab w:val="left" w:pos="0"/>
        </w:tabs>
        <w:jc w:val="center"/>
        <w:rPr>
          <w:b/>
          <w:sz w:val="24"/>
          <w:szCs w:val="24"/>
          <w:highlight w:val="yellow"/>
        </w:rPr>
      </w:pPr>
    </w:p>
    <w:p w14:paraId="371E3058" w14:textId="1C3165E1" w:rsidR="0006282C" w:rsidRDefault="0006282C" w:rsidP="00446B7E">
      <w:pPr>
        <w:pStyle w:val="Cabealho"/>
        <w:tabs>
          <w:tab w:val="left" w:pos="0"/>
        </w:tabs>
        <w:jc w:val="center"/>
        <w:rPr>
          <w:b/>
          <w:sz w:val="24"/>
          <w:szCs w:val="24"/>
          <w:highlight w:val="yellow"/>
        </w:rPr>
      </w:pPr>
    </w:p>
    <w:p w14:paraId="2E1E2E46" w14:textId="56E1FC7C" w:rsidR="0006282C" w:rsidRDefault="0006282C" w:rsidP="00446B7E">
      <w:pPr>
        <w:pStyle w:val="Cabealho"/>
        <w:tabs>
          <w:tab w:val="left" w:pos="0"/>
        </w:tabs>
        <w:jc w:val="center"/>
        <w:rPr>
          <w:b/>
          <w:sz w:val="24"/>
          <w:szCs w:val="24"/>
          <w:highlight w:val="yellow"/>
        </w:rPr>
      </w:pPr>
    </w:p>
    <w:p w14:paraId="369FFEB5" w14:textId="32FB418B" w:rsidR="0006282C" w:rsidRDefault="0006282C" w:rsidP="00446B7E">
      <w:pPr>
        <w:pStyle w:val="Cabealho"/>
        <w:tabs>
          <w:tab w:val="left" w:pos="0"/>
        </w:tabs>
        <w:jc w:val="center"/>
        <w:rPr>
          <w:b/>
          <w:sz w:val="24"/>
          <w:szCs w:val="24"/>
          <w:highlight w:val="yellow"/>
        </w:rPr>
      </w:pPr>
    </w:p>
    <w:p w14:paraId="6C0E3887" w14:textId="789B745F" w:rsidR="0006282C" w:rsidRDefault="0006282C" w:rsidP="00446B7E">
      <w:pPr>
        <w:pStyle w:val="Cabealho"/>
        <w:tabs>
          <w:tab w:val="left" w:pos="0"/>
        </w:tabs>
        <w:jc w:val="center"/>
        <w:rPr>
          <w:b/>
          <w:sz w:val="24"/>
          <w:szCs w:val="24"/>
          <w:highlight w:val="yellow"/>
        </w:rPr>
      </w:pPr>
    </w:p>
    <w:p w14:paraId="7ECC5EEA" w14:textId="01622156" w:rsidR="0006282C" w:rsidRDefault="0006282C" w:rsidP="00446B7E">
      <w:pPr>
        <w:pStyle w:val="Cabealho"/>
        <w:tabs>
          <w:tab w:val="left" w:pos="0"/>
        </w:tabs>
        <w:jc w:val="center"/>
        <w:rPr>
          <w:b/>
          <w:sz w:val="24"/>
          <w:szCs w:val="24"/>
          <w:highlight w:val="yellow"/>
        </w:rPr>
      </w:pPr>
    </w:p>
    <w:p w14:paraId="59CB77CC" w14:textId="77777777" w:rsidR="006C70AF" w:rsidRDefault="006C70AF" w:rsidP="006C70AF">
      <w:pPr>
        <w:shd w:val="clear" w:color="auto" w:fill="BDD6EE" w:themeFill="accent5" w:themeFillTint="66"/>
        <w:spacing w:line="276" w:lineRule="auto"/>
        <w:jc w:val="center"/>
        <w:rPr>
          <w:rFonts w:eastAsia="SimSun" w:cs="Gisha"/>
          <w:b/>
          <w:sz w:val="24"/>
          <w:szCs w:val="24"/>
          <w:u w:val="single"/>
          <w:lang w:val="pt-PT" w:eastAsia="ja-JP"/>
        </w:rPr>
      </w:pPr>
      <w:r>
        <w:rPr>
          <w:rFonts w:eastAsia="SimSun" w:cs="Gisha"/>
          <w:b/>
          <w:sz w:val="24"/>
          <w:szCs w:val="24"/>
          <w:u w:val="single"/>
          <w:lang w:val="pt-PT" w:eastAsia="ja-JP"/>
        </w:rPr>
        <w:lastRenderedPageBreak/>
        <w:t>MUNICÍPIO DE CUPIRA/PE</w:t>
      </w:r>
    </w:p>
    <w:p w14:paraId="6DBFB0E9" w14:textId="77777777" w:rsidR="006C70AF" w:rsidRPr="00D264BE" w:rsidRDefault="006C70AF" w:rsidP="006C70AF">
      <w:pPr>
        <w:shd w:val="clear" w:color="auto" w:fill="BDD6EE" w:themeFill="accent5" w:themeFillTint="66"/>
        <w:spacing w:line="276" w:lineRule="auto"/>
        <w:jc w:val="center"/>
        <w:rPr>
          <w:b/>
          <w:bCs/>
          <w:sz w:val="24"/>
          <w:szCs w:val="24"/>
        </w:rPr>
      </w:pPr>
      <w:r>
        <w:rPr>
          <w:rFonts w:eastAsia="SimSun" w:cs="Gisha"/>
          <w:b/>
          <w:sz w:val="24"/>
          <w:szCs w:val="24"/>
          <w:u w:val="single"/>
          <w:lang w:val="pt-PT" w:eastAsia="ja-JP"/>
        </w:rPr>
        <w:t>FUNDO MUNICIPAL DE ASSISTÊNCIA SOCIAL</w:t>
      </w:r>
    </w:p>
    <w:p w14:paraId="5CBA0CEB" w14:textId="636ECE4B" w:rsidR="00324CA5" w:rsidRPr="00C5631D" w:rsidRDefault="00324CA5" w:rsidP="00324CA5">
      <w:pPr>
        <w:shd w:val="clear" w:color="auto" w:fill="BDD6EE" w:themeFill="accent5" w:themeFillTint="66"/>
        <w:jc w:val="center"/>
        <w:rPr>
          <w:b/>
          <w:bCs/>
          <w:sz w:val="24"/>
          <w:szCs w:val="24"/>
        </w:rPr>
      </w:pPr>
      <w:r w:rsidRPr="00C5631D">
        <w:rPr>
          <w:b/>
          <w:bCs/>
          <w:sz w:val="24"/>
          <w:szCs w:val="24"/>
        </w:rPr>
        <w:t xml:space="preserve">PROCESSO ADMINISTRATIVO DE LICITAÇÃO </w:t>
      </w:r>
      <w:r w:rsidR="00BF5CA4">
        <w:rPr>
          <w:b/>
          <w:bCs/>
          <w:sz w:val="24"/>
          <w:szCs w:val="24"/>
        </w:rPr>
        <w:t>Nº 017/2025</w:t>
      </w:r>
    </w:p>
    <w:p w14:paraId="688E72AD" w14:textId="04D68CBD" w:rsidR="00324CA5" w:rsidRPr="00C5631D" w:rsidRDefault="00324CA5" w:rsidP="00324CA5">
      <w:pPr>
        <w:shd w:val="clear" w:color="auto" w:fill="BDD6EE" w:themeFill="accent5" w:themeFillTint="66"/>
        <w:jc w:val="center"/>
        <w:rPr>
          <w:b/>
          <w:bCs/>
          <w:sz w:val="24"/>
          <w:szCs w:val="24"/>
        </w:rPr>
      </w:pPr>
      <w:r w:rsidRPr="00C5631D">
        <w:rPr>
          <w:b/>
          <w:bCs/>
          <w:sz w:val="24"/>
          <w:szCs w:val="24"/>
        </w:rPr>
        <w:t xml:space="preserve">PREGÃO ELETRÔNICO </w:t>
      </w:r>
      <w:r w:rsidR="00D72348" w:rsidRPr="00C5631D">
        <w:rPr>
          <w:b/>
          <w:bCs/>
          <w:sz w:val="24"/>
          <w:szCs w:val="24"/>
        </w:rPr>
        <w:t xml:space="preserve">SRP </w:t>
      </w:r>
      <w:r w:rsidR="00BF5CA4">
        <w:rPr>
          <w:b/>
          <w:bCs/>
          <w:sz w:val="24"/>
          <w:szCs w:val="24"/>
        </w:rPr>
        <w:t>Nº 002/2025</w:t>
      </w:r>
    </w:p>
    <w:p w14:paraId="3BD258D9" w14:textId="2BD71337" w:rsidR="00324CA5" w:rsidRPr="00C5631D" w:rsidRDefault="00324CA5" w:rsidP="00324CA5">
      <w:pPr>
        <w:shd w:val="clear" w:color="auto" w:fill="BDD6EE" w:themeFill="accent5" w:themeFillTint="66"/>
        <w:jc w:val="center"/>
        <w:rPr>
          <w:b/>
          <w:sz w:val="24"/>
          <w:szCs w:val="24"/>
        </w:rPr>
      </w:pPr>
      <w:r w:rsidRPr="00C5631D">
        <w:rPr>
          <w:b/>
          <w:sz w:val="24"/>
          <w:szCs w:val="24"/>
        </w:rPr>
        <w:t>ANEXO I</w:t>
      </w:r>
      <w:r w:rsidR="00D33F96" w:rsidRPr="00C5631D">
        <w:rPr>
          <w:b/>
          <w:sz w:val="24"/>
          <w:szCs w:val="24"/>
        </w:rPr>
        <w:t>I</w:t>
      </w:r>
      <w:r w:rsidRPr="00C5631D">
        <w:rPr>
          <w:b/>
          <w:sz w:val="24"/>
          <w:szCs w:val="24"/>
        </w:rPr>
        <w:t>I</w:t>
      </w:r>
    </w:p>
    <w:p w14:paraId="0FA75C4B" w14:textId="7C1828A9" w:rsidR="00324CA5" w:rsidRPr="00C5631D" w:rsidRDefault="00324CA5" w:rsidP="00324CA5">
      <w:pPr>
        <w:shd w:val="clear" w:color="auto" w:fill="BDD6EE" w:themeFill="accent5" w:themeFillTint="66"/>
        <w:jc w:val="center"/>
        <w:rPr>
          <w:b/>
          <w:bCs/>
          <w:spacing w:val="20"/>
          <w:sz w:val="24"/>
          <w:szCs w:val="24"/>
        </w:rPr>
      </w:pPr>
      <w:r w:rsidRPr="00C5631D">
        <w:rPr>
          <w:b/>
          <w:sz w:val="24"/>
          <w:szCs w:val="24"/>
        </w:rPr>
        <w:t>MINUTA DE ATA DE REGISTRO DE PREÇOS</w:t>
      </w:r>
    </w:p>
    <w:p w14:paraId="2727477F" w14:textId="33249302" w:rsidR="00324CA5" w:rsidRPr="00C5631D" w:rsidRDefault="00324CA5" w:rsidP="00446B7E">
      <w:pPr>
        <w:pStyle w:val="Cabealho"/>
        <w:tabs>
          <w:tab w:val="left" w:pos="0"/>
        </w:tabs>
        <w:jc w:val="center"/>
        <w:rPr>
          <w:b/>
          <w:sz w:val="24"/>
          <w:szCs w:val="24"/>
        </w:rPr>
      </w:pPr>
    </w:p>
    <w:p w14:paraId="3116E55A" w14:textId="197E0916" w:rsidR="00D71F23" w:rsidRPr="00C5631D" w:rsidRDefault="00D71F23" w:rsidP="00D71F23">
      <w:pPr>
        <w:jc w:val="both"/>
        <w:rPr>
          <w:b/>
          <w:bCs/>
          <w:sz w:val="24"/>
          <w:szCs w:val="24"/>
        </w:rPr>
      </w:pPr>
      <w:r w:rsidRPr="00C5631D">
        <w:rPr>
          <w:b/>
          <w:bCs/>
          <w:sz w:val="24"/>
          <w:szCs w:val="24"/>
        </w:rPr>
        <w:t xml:space="preserve">PROCESSO LICITATÓRIO </w:t>
      </w:r>
      <w:r w:rsidR="00BF5CA4">
        <w:rPr>
          <w:b/>
          <w:bCs/>
          <w:sz w:val="24"/>
          <w:szCs w:val="24"/>
        </w:rPr>
        <w:t>Nº 017/2025</w:t>
      </w:r>
    </w:p>
    <w:p w14:paraId="56698D61" w14:textId="36A45F44" w:rsidR="00D71F23" w:rsidRPr="00A72B74" w:rsidRDefault="00D71F23" w:rsidP="00D71F23">
      <w:pPr>
        <w:jc w:val="both"/>
        <w:rPr>
          <w:b/>
          <w:bCs/>
          <w:sz w:val="24"/>
          <w:szCs w:val="24"/>
        </w:rPr>
      </w:pPr>
      <w:r w:rsidRPr="00C5631D">
        <w:rPr>
          <w:b/>
          <w:bCs/>
          <w:sz w:val="24"/>
          <w:szCs w:val="24"/>
        </w:rPr>
        <w:t xml:space="preserve">PREGÃO ELETRÔNICO </w:t>
      </w:r>
      <w:r w:rsidR="00BF5CA4">
        <w:rPr>
          <w:b/>
          <w:bCs/>
          <w:sz w:val="24"/>
          <w:szCs w:val="24"/>
        </w:rPr>
        <w:t>Nº 002/2025</w:t>
      </w:r>
    </w:p>
    <w:p w14:paraId="2A619A5B" w14:textId="248FF131" w:rsidR="00D71F23" w:rsidRPr="00A72B74" w:rsidRDefault="00D71F23" w:rsidP="00D71F23">
      <w:pPr>
        <w:jc w:val="both"/>
        <w:rPr>
          <w:b/>
          <w:bCs/>
          <w:sz w:val="24"/>
          <w:szCs w:val="24"/>
        </w:rPr>
      </w:pPr>
      <w:r w:rsidRPr="00A72B74">
        <w:rPr>
          <w:b/>
          <w:bCs/>
          <w:sz w:val="24"/>
          <w:szCs w:val="24"/>
        </w:rPr>
        <w:t>ATA DE REGISTRO DE PREÇO Nº ___/______</w:t>
      </w:r>
    </w:p>
    <w:p w14:paraId="0BBE468D" w14:textId="77777777" w:rsidR="00D72348" w:rsidRPr="00A72B74" w:rsidRDefault="00D72348" w:rsidP="00E728E5">
      <w:pPr>
        <w:pStyle w:val="Cabealho"/>
        <w:tabs>
          <w:tab w:val="left" w:pos="0"/>
        </w:tabs>
        <w:jc w:val="center"/>
        <w:rPr>
          <w:b/>
          <w:sz w:val="24"/>
          <w:szCs w:val="24"/>
          <w:highlight w:val="yellow"/>
        </w:rPr>
      </w:pPr>
    </w:p>
    <w:p w14:paraId="7821B591" w14:textId="77777777" w:rsidR="00324CA5" w:rsidRPr="00A72B74" w:rsidRDefault="00324CA5" w:rsidP="00E728E5">
      <w:pPr>
        <w:pStyle w:val="Cabealho"/>
        <w:tabs>
          <w:tab w:val="left" w:pos="0"/>
        </w:tabs>
        <w:jc w:val="center"/>
        <w:rPr>
          <w:b/>
          <w:sz w:val="24"/>
          <w:szCs w:val="24"/>
          <w:highlight w:val="yellow"/>
        </w:rPr>
      </w:pPr>
    </w:p>
    <w:p w14:paraId="272B5676" w14:textId="395CF886" w:rsidR="00324CA5" w:rsidRPr="00A72B74" w:rsidRDefault="00324CA5" w:rsidP="006E6C98">
      <w:pPr>
        <w:spacing w:after="200" w:line="276" w:lineRule="auto"/>
        <w:ind w:firstLine="709"/>
        <w:jc w:val="both"/>
        <w:rPr>
          <w:color w:val="000000" w:themeColor="text1"/>
          <w:sz w:val="24"/>
          <w:szCs w:val="24"/>
        </w:rPr>
      </w:pPr>
      <w:r w:rsidRPr="00A72B74">
        <w:rPr>
          <w:b/>
          <w:bCs/>
          <w:color w:val="000000" w:themeColor="text1"/>
          <w:sz w:val="24"/>
          <w:szCs w:val="24"/>
        </w:rPr>
        <w:t xml:space="preserve">O MUNICÍPIO DE </w:t>
      </w:r>
      <w:r w:rsidR="00C17BC0">
        <w:rPr>
          <w:b/>
          <w:bCs/>
          <w:color w:val="000000" w:themeColor="text1"/>
          <w:sz w:val="24"/>
          <w:szCs w:val="24"/>
        </w:rPr>
        <w:t>CUPIRA - PE</w:t>
      </w:r>
      <w:r w:rsidRPr="00A72B74">
        <w:rPr>
          <w:b/>
          <w:bCs/>
          <w:color w:val="000000" w:themeColor="text1"/>
          <w:sz w:val="24"/>
          <w:szCs w:val="24"/>
        </w:rPr>
        <w:t xml:space="preserve">, </w:t>
      </w:r>
      <w:r w:rsidRPr="00C17BC0">
        <w:rPr>
          <w:color w:val="000000" w:themeColor="text1"/>
          <w:sz w:val="24"/>
          <w:szCs w:val="24"/>
        </w:rPr>
        <w:t>pessoa jurídica de direito público, por intermédio</w:t>
      </w:r>
      <w:r w:rsidR="00C17BC0">
        <w:rPr>
          <w:color w:val="000000" w:themeColor="text1"/>
          <w:sz w:val="24"/>
          <w:szCs w:val="24"/>
        </w:rPr>
        <w:t xml:space="preserve"> da </w:t>
      </w:r>
      <w:r w:rsidRPr="00A72B74">
        <w:rPr>
          <w:b/>
          <w:bCs/>
          <w:color w:val="000000"/>
          <w:sz w:val="24"/>
          <w:szCs w:val="24"/>
        </w:rPr>
        <w:t xml:space="preserve">PREFEITURA MUNICIPAL DE </w:t>
      </w:r>
      <w:r w:rsidR="00C17BC0">
        <w:rPr>
          <w:b/>
          <w:bCs/>
          <w:color w:val="000000"/>
          <w:sz w:val="24"/>
          <w:szCs w:val="24"/>
        </w:rPr>
        <w:t>CUPIRA-PE</w:t>
      </w:r>
      <w:r w:rsidRPr="00A72B74">
        <w:rPr>
          <w:b/>
          <w:bCs/>
          <w:color w:val="000000" w:themeColor="text1"/>
          <w:sz w:val="24"/>
          <w:szCs w:val="24"/>
        </w:rPr>
        <w:t>,</w:t>
      </w:r>
      <w:r w:rsidR="00C17BC0">
        <w:rPr>
          <w:b/>
          <w:bCs/>
          <w:color w:val="000000" w:themeColor="text1"/>
          <w:sz w:val="24"/>
          <w:szCs w:val="24"/>
        </w:rPr>
        <w:t xml:space="preserve"> </w:t>
      </w:r>
      <w:r w:rsidR="00C17BC0" w:rsidRPr="00C17BC0">
        <w:rPr>
          <w:color w:val="000000" w:themeColor="text1"/>
          <w:sz w:val="24"/>
          <w:szCs w:val="24"/>
        </w:rPr>
        <w:t>inscrita no</w:t>
      </w:r>
      <w:r w:rsidR="00C17BC0">
        <w:rPr>
          <w:b/>
          <w:bCs/>
          <w:color w:val="000000" w:themeColor="text1"/>
          <w:sz w:val="24"/>
          <w:szCs w:val="24"/>
        </w:rPr>
        <w:t xml:space="preserve"> </w:t>
      </w:r>
      <w:r w:rsidRPr="00A72B74">
        <w:rPr>
          <w:b/>
          <w:bCs/>
          <w:color w:val="000000" w:themeColor="text1"/>
          <w:sz w:val="24"/>
          <w:szCs w:val="24"/>
        </w:rPr>
        <w:t>CNPJ sob o n°</w:t>
      </w:r>
      <w:r w:rsidR="00D72348" w:rsidRPr="00A72B74">
        <w:rPr>
          <w:b/>
          <w:bCs/>
          <w:color w:val="000000" w:themeColor="text1"/>
          <w:sz w:val="24"/>
          <w:szCs w:val="24"/>
        </w:rPr>
        <w:t xml:space="preserve"> 10.191.799/0001-02</w:t>
      </w:r>
      <w:r w:rsidRPr="00A72B74">
        <w:rPr>
          <w:b/>
          <w:bCs/>
          <w:color w:val="000000" w:themeColor="text1"/>
          <w:sz w:val="24"/>
          <w:szCs w:val="24"/>
        </w:rPr>
        <w:t xml:space="preserve">, </w:t>
      </w:r>
      <w:r w:rsidRPr="00C17BC0">
        <w:rPr>
          <w:color w:val="000000" w:themeColor="text1"/>
          <w:sz w:val="24"/>
          <w:szCs w:val="24"/>
        </w:rPr>
        <w:t>representado neste ato pelo Prefeito</w:t>
      </w:r>
      <w:r w:rsidRPr="00A72B74">
        <w:rPr>
          <w:b/>
          <w:bCs/>
          <w:color w:val="000000" w:themeColor="text1"/>
          <w:sz w:val="24"/>
          <w:szCs w:val="24"/>
        </w:rPr>
        <w:t xml:space="preserve">, o </w:t>
      </w:r>
      <w:r w:rsidR="00D72348" w:rsidRPr="00A72B74">
        <w:rPr>
          <w:b/>
          <w:bCs/>
          <w:color w:val="000000" w:themeColor="text1"/>
          <w:sz w:val="24"/>
          <w:szCs w:val="24"/>
          <w:lang w:val="x-none"/>
        </w:rPr>
        <w:t xml:space="preserve">Sr. </w:t>
      </w:r>
      <w:r w:rsidR="00D72348" w:rsidRPr="00A72B74">
        <w:rPr>
          <w:b/>
          <w:bCs/>
          <w:color w:val="000000" w:themeColor="text1"/>
          <w:sz w:val="24"/>
          <w:szCs w:val="24"/>
          <w:lang w:val="pt-PT"/>
        </w:rPr>
        <w:t xml:space="preserve">EDUARDO DA FONSECA LIRA, </w:t>
      </w:r>
      <w:r w:rsidR="00D72348" w:rsidRPr="00C17BC0">
        <w:rPr>
          <w:color w:val="000000" w:themeColor="text1"/>
          <w:sz w:val="24"/>
          <w:szCs w:val="24"/>
          <w:lang w:val="pt-PT"/>
        </w:rPr>
        <w:t>brasileiro, divorciado, servidor público, portador do CPF/MF sob o nº 043.</w:t>
      </w:r>
      <w:r w:rsidR="00DF29FD">
        <w:rPr>
          <w:color w:val="000000" w:themeColor="text1"/>
          <w:sz w:val="24"/>
          <w:szCs w:val="24"/>
          <w:lang w:val="pt-PT"/>
        </w:rPr>
        <w:t>XXX.XXX</w:t>
      </w:r>
      <w:r w:rsidR="00D72348" w:rsidRPr="00C17BC0">
        <w:rPr>
          <w:color w:val="000000" w:themeColor="text1"/>
          <w:sz w:val="24"/>
          <w:szCs w:val="24"/>
          <w:lang w:val="pt-PT"/>
        </w:rPr>
        <w:t>-67 e da CI sob o nº 6254571 SSP-PE, residente e domiciliado no Sítio Serrote Redondo, Zona Rural, Cupira - PE, CEP 55.460-000</w:t>
      </w:r>
      <w:r w:rsidRPr="00C17BC0">
        <w:rPr>
          <w:rFonts w:eastAsia="Arial"/>
          <w:color w:val="000000" w:themeColor="text1"/>
          <w:sz w:val="24"/>
          <w:szCs w:val="24"/>
        </w:rPr>
        <w:t>,</w:t>
      </w:r>
      <w:r w:rsidR="00E51C79">
        <w:rPr>
          <w:rFonts w:eastAsia="Arial"/>
          <w:color w:val="000000" w:themeColor="text1"/>
          <w:sz w:val="24"/>
          <w:szCs w:val="24"/>
        </w:rPr>
        <w:t xml:space="preserve"> </w:t>
      </w:r>
      <w:r w:rsidR="00E51C79" w:rsidRPr="006C70AF">
        <w:rPr>
          <w:rFonts w:eastAsia="SimSun"/>
          <w:sz w:val="24"/>
          <w:szCs w:val="24"/>
          <w:lang w:eastAsia="x-none"/>
        </w:rPr>
        <w:t xml:space="preserve">através </w:t>
      </w:r>
      <w:r w:rsidR="00E51C79" w:rsidRPr="006C70AF">
        <w:rPr>
          <w:color w:val="000000"/>
          <w:sz w:val="24"/>
          <w:szCs w:val="24"/>
        </w:rPr>
        <w:t xml:space="preserve">do </w:t>
      </w:r>
      <w:r w:rsidR="00E51C79" w:rsidRPr="006C70AF">
        <w:rPr>
          <w:b/>
          <w:color w:val="000000"/>
          <w:sz w:val="24"/>
          <w:szCs w:val="24"/>
        </w:rPr>
        <w:t xml:space="preserve">FUNDO MUNICIPAL DE ASSISTÊNCIA SOCIAL DE CUPIRA/PE, </w:t>
      </w:r>
      <w:r w:rsidR="00E51C79" w:rsidRPr="006C70AF">
        <w:rPr>
          <w:color w:val="000000"/>
          <w:sz w:val="24"/>
          <w:szCs w:val="24"/>
        </w:rPr>
        <w:t>inscrito no</w:t>
      </w:r>
      <w:r w:rsidR="00E51C79" w:rsidRPr="006C70AF">
        <w:rPr>
          <w:b/>
          <w:color w:val="000000"/>
          <w:sz w:val="24"/>
          <w:szCs w:val="24"/>
        </w:rPr>
        <w:t xml:space="preserve"> </w:t>
      </w:r>
      <w:r w:rsidR="00E51C79" w:rsidRPr="00062F16">
        <w:rPr>
          <w:b/>
          <w:color w:val="000000"/>
          <w:sz w:val="24"/>
          <w:szCs w:val="24"/>
        </w:rPr>
        <w:t>CNPJ sob o nº 13.048.025/0001-07</w:t>
      </w:r>
      <w:r w:rsidR="00E51C79" w:rsidRPr="006C70AF">
        <w:rPr>
          <w:bCs/>
          <w:color w:val="000000"/>
          <w:sz w:val="24"/>
          <w:szCs w:val="24"/>
        </w:rPr>
        <w:t>, Rua Desembargador</w:t>
      </w:r>
      <w:r w:rsidR="00E51C79" w:rsidRPr="006C70AF">
        <w:rPr>
          <w:color w:val="000000"/>
          <w:sz w:val="24"/>
          <w:szCs w:val="24"/>
        </w:rPr>
        <w:t xml:space="preserve"> </w:t>
      </w:r>
      <w:proofErr w:type="spellStart"/>
      <w:r w:rsidR="00E51C79" w:rsidRPr="006C70AF">
        <w:rPr>
          <w:color w:val="000000"/>
          <w:sz w:val="24"/>
          <w:szCs w:val="24"/>
        </w:rPr>
        <w:t>Felismino</w:t>
      </w:r>
      <w:proofErr w:type="spellEnd"/>
      <w:r w:rsidR="00E51C79" w:rsidRPr="006C70AF">
        <w:rPr>
          <w:color w:val="000000"/>
          <w:sz w:val="24"/>
          <w:szCs w:val="24"/>
        </w:rPr>
        <w:t xml:space="preserve"> Guedes nº 135, CEP: 55460-000,</w:t>
      </w:r>
      <w:r w:rsidR="00E51C79" w:rsidRPr="006C70AF">
        <w:rPr>
          <w:b/>
          <w:color w:val="000000"/>
          <w:sz w:val="24"/>
          <w:szCs w:val="24"/>
        </w:rPr>
        <w:t xml:space="preserve"> </w:t>
      </w:r>
      <w:r w:rsidR="00E51C79" w:rsidRPr="006C70AF">
        <w:rPr>
          <w:color w:val="000000"/>
          <w:sz w:val="24"/>
          <w:szCs w:val="24"/>
        </w:rPr>
        <w:t xml:space="preserve">neste ato representado </w:t>
      </w:r>
      <w:r w:rsidR="00E51C79" w:rsidRPr="006C70AF">
        <w:rPr>
          <w:color w:val="000000"/>
          <w:sz w:val="24"/>
          <w:szCs w:val="24"/>
          <w:lang w:val="pt-PT"/>
        </w:rPr>
        <w:t xml:space="preserve">pela pela Secretária de Assistência Social, a Sra. </w:t>
      </w:r>
      <w:r w:rsidR="00CD0C2C" w:rsidRPr="00CD0C2C">
        <w:rPr>
          <w:b/>
          <w:sz w:val="24"/>
          <w:szCs w:val="24"/>
        </w:rPr>
        <w:t>MARIA ARLINDA DE SOUZA FRANÇA</w:t>
      </w:r>
      <w:r w:rsidR="00E51C79" w:rsidRPr="006C70AF">
        <w:rPr>
          <w:color w:val="000000"/>
          <w:sz w:val="24"/>
          <w:szCs w:val="24"/>
          <w:lang w:val="pt-PT"/>
        </w:rPr>
        <w:t xml:space="preserve">, brasileira, </w:t>
      </w:r>
      <w:r w:rsidR="00CD0C2C">
        <w:rPr>
          <w:color w:val="000000"/>
          <w:sz w:val="24"/>
          <w:szCs w:val="24"/>
          <w:lang w:val="pt-PT"/>
        </w:rPr>
        <w:t>casada</w:t>
      </w:r>
      <w:r w:rsidR="00E51C79" w:rsidRPr="006C70AF">
        <w:rPr>
          <w:color w:val="000000"/>
          <w:sz w:val="24"/>
          <w:szCs w:val="24"/>
          <w:lang w:val="pt-PT"/>
        </w:rPr>
        <w:t xml:space="preserve">, portadora da CI nº </w:t>
      </w:r>
      <w:r w:rsidR="00CD0C2C">
        <w:rPr>
          <w:color w:val="000000"/>
          <w:sz w:val="24"/>
          <w:szCs w:val="24"/>
          <w:lang w:val="pt-PT"/>
        </w:rPr>
        <w:t>5707244</w:t>
      </w:r>
      <w:r w:rsidR="00E51C79" w:rsidRPr="006C70AF">
        <w:rPr>
          <w:color w:val="000000"/>
          <w:sz w:val="24"/>
          <w:szCs w:val="24"/>
          <w:lang w:val="pt-PT"/>
        </w:rPr>
        <w:t xml:space="preserve"> SDS/PE e do CPF nº </w:t>
      </w:r>
      <w:r w:rsidR="00CD0C2C">
        <w:rPr>
          <w:color w:val="000000"/>
          <w:sz w:val="24"/>
          <w:szCs w:val="24"/>
          <w:lang w:val="pt-PT"/>
        </w:rPr>
        <w:t>033.XXX.XXX-45</w:t>
      </w:r>
      <w:r w:rsidR="00E51C79" w:rsidRPr="006C70AF">
        <w:rPr>
          <w:color w:val="000000"/>
          <w:sz w:val="24"/>
          <w:szCs w:val="24"/>
          <w:lang w:val="pt-PT"/>
        </w:rPr>
        <w:t xml:space="preserve">, residente e domiciliada na Rua </w:t>
      </w:r>
      <w:r w:rsidR="00CD0C2C">
        <w:rPr>
          <w:color w:val="000000"/>
          <w:sz w:val="24"/>
          <w:szCs w:val="24"/>
          <w:lang w:val="pt-PT"/>
        </w:rPr>
        <w:t>Antonia Barros da Silva</w:t>
      </w:r>
      <w:r w:rsidR="00E51C79" w:rsidRPr="006C70AF">
        <w:rPr>
          <w:color w:val="000000"/>
          <w:sz w:val="24"/>
          <w:szCs w:val="24"/>
          <w:lang w:val="pt-PT"/>
        </w:rPr>
        <w:t xml:space="preserve">, nº </w:t>
      </w:r>
      <w:r w:rsidR="00CD0C2C">
        <w:rPr>
          <w:color w:val="000000"/>
          <w:sz w:val="24"/>
          <w:szCs w:val="24"/>
          <w:lang w:val="pt-PT"/>
        </w:rPr>
        <w:t>250</w:t>
      </w:r>
      <w:r w:rsidR="00E51C79" w:rsidRPr="006C70AF">
        <w:rPr>
          <w:color w:val="000000"/>
          <w:sz w:val="24"/>
          <w:szCs w:val="24"/>
          <w:lang w:val="pt-PT"/>
        </w:rPr>
        <w:t xml:space="preserve">, </w:t>
      </w:r>
      <w:r w:rsidR="00CD0C2C">
        <w:rPr>
          <w:color w:val="000000"/>
          <w:sz w:val="24"/>
          <w:szCs w:val="24"/>
          <w:lang w:val="pt-PT"/>
        </w:rPr>
        <w:t>Gloria</w:t>
      </w:r>
      <w:r w:rsidR="00E51C79" w:rsidRPr="006C70AF">
        <w:rPr>
          <w:color w:val="000000"/>
          <w:sz w:val="24"/>
          <w:szCs w:val="24"/>
          <w:lang w:val="pt-PT"/>
        </w:rPr>
        <w:t>, Cupira/ PE</w:t>
      </w:r>
      <w:r w:rsidR="00E51C79" w:rsidRPr="006C70AF">
        <w:rPr>
          <w:sz w:val="24"/>
          <w:szCs w:val="24"/>
        </w:rPr>
        <w:t>,</w:t>
      </w:r>
      <w:r w:rsidRPr="00C17BC0">
        <w:rPr>
          <w:rFonts w:eastAsia="Arial"/>
          <w:color w:val="000000" w:themeColor="text1"/>
          <w:sz w:val="24"/>
          <w:szCs w:val="24"/>
        </w:rPr>
        <w:t xml:space="preserve"> </w:t>
      </w:r>
      <w:r w:rsidR="00CD0C2C" w:rsidRPr="00C17BC0">
        <w:rPr>
          <w:rFonts w:eastAsia="Arial"/>
          <w:color w:val="000000" w:themeColor="text1"/>
          <w:sz w:val="24"/>
          <w:szCs w:val="24"/>
        </w:rPr>
        <w:t>Doravante</w:t>
      </w:r>
      <w:r w:rsidRPr="00C17BC0">
        <w:rPr>
          <w:rFonts w:eastAsia="Arial"/>
          <w:color w:val="000000" w:themeColor="text1"/>
          <w:sz w:val="24"/>
          <w:szCs w:val="24"/>
        </w:rPr>
        <w:t xml:space="preserve"> ÓRGAO </w:t>
      </w:r>
      <w:r w:rsidRPr="00A72B74">
        <w:rPr>
          <w:rFonts w:eastAsia="Arial"/>
          <w:color w:val="000000" w:themeColor="text1"/>
          <w:sz w:val="24"/>
          <w:szCs w:val="24"/>
        </w:rPr>
        <w:t>GERENCIADOR, com base na Lei nº 14.133, de 01 de abril de 2021 e demais regulamentos municipais, em face das propostas vencedoras apresentadas no Pregão Eletrônico que, cuja ata e demais atos foram homologados pela autoridade administrativa, exarado no presente processo, RESOLVE lavrar a presente ATA DE REGISTRO DE PREÇOS, conforme as cláusulas seguintes:</w:t>
      </w:r>
    </w:p>
    <w:p w14:paraId="0365D6E7" w14:textId="77777777" w:rsidR="00754CA6" w:rsidRPr="00A72B74" w:rsidRDefault="00324CA5" w:rsidP="00754CA6">
      <w:pPr>
        <w:shd w:val="clear" w:color="auto" w:fill="BDD6EE" w:themeFill="accent5" w:themeFillTint="66"/>
        <w:spacing w:after="200" w:line="276" w:lineRule="auto"/>
        <w:jc w:val="both"/>
        <w:rPr>
          <w:rFonts w:eastAsia="Arial"/>
          <w:b/>
          <w:color w:val="000000" w:themeColor="text1"/>
          <w:sz w:val="24"/>
          <w:szCs w:val="24"/>
        </w:rPr>
      </w:pPr>
      <w:r w:rsidRPr="00A72B74">
        <w:rPr>
          <w:rFonts w:eastAsia="Arial"/>
          <w:b/>
          <w:color w:val="000000" w:themeColor="text1"/>
          <w:sz w:val="24"/>
          <w:szCs w:val="24"/>
        </w:rPr>
        <w:t xml:space="preserve">CLÁUSULA PRIMEIRA: </w:t>
      </w:r>
    </w:p>
    <w:p w14:paraId="44A0A9A2" w14:textId="154F56A9" w:rsidR="00324CA5" w:rsidRPr="00A72B74" w:rsidRDefault="00C32F3A" w:rsidP="006E6C98">
      <w:pPr>
        <w:spacing w:after="200" w:line="276" w:lineRule="auto"/>
        <w:jc w:val="both"/>
        <w:rPr>
          <w:color w:val="000000" w:themeColor="text1"/>
          <w:sz w:val="24"/>
          <w:szCs w:val="24"/>
        </w:rPr>
      </w:pPr>
      <w:r>
        <w:rPr>
          <w:color w:val="000000" w:themeColor="text1"/>
          <w:sz w:val="24"/>
          <w:szCs w:val="24"/>
        </w:rPr>
        <w:t xml:space="preserve">1.1 - </w:t>
      </w:r>
      <w:r w:rsidR="00324CA5" w:rsidRPr="00A72B74">
        <w:rPr>
          <w:color w:val="000000" w:themeColor="text1"/>
          <w:sz w:val="24"/>
          <w:szCs w:val="24"/>
        </w:rPr>
        <w:t xml:space="preserve">O objeto desta Ata é o </w:t>
      </w:r>
      <w:r w:rsidR="00E51C79" w:rsidRPr="001E7B39">
        <w:rPr>
          <w:rFonts w:eastAsia="Calibri"/>
          <w:sz w:val="24"/>
          <w:szCs w:val="24"/>
        </w:rPr>
        <w:t>Registro de Preço para eventual</w:t>
      </w:r>
      <w:r w:rsidR="00E51C79" w:rsidRPr="001E7B39">
        <w:rPr>
          <w:sz w:val="24"/>
          <w:szCs w:val="24"/>
        </w:rPr>
        <w:t xml:space="preserve"> fornecimento parcelado dos itens que compõem as cestas básicas, para distribuição às famílias em situação de vulnerabilidade d</w:t>
      </w:r>
      <w:r w:rsidR="00E51C79">
        <w:rPr>
          <w:sz w:val="24"/>
          <w:szCs w:val="24"/>
        </w:rPr>
        <w:t>o</w:t>
      </w:r>
      <w:r w:rsidR="00E51C79" w:rsidRPr="001E7B39">
        <w:rPr>
          <w:sz w:val="24"/>
          <w:szCs w:val="24"/>
        </w:rPr>
        <w:t xml:space="preserve"> município.</w:t>
      </w:r>
    </w:p>
    <w:p w14:paraId="6298919A" w14:textId="77777777" w:rsidR="00324CA5" w:rsidRPr="00A72B74" w:rsidRDefault="00324CA5" w:rsidP="00B65EF3">
      <w:pPr>
        <w:rPr>
          <w:color w:val="000000" w:themeColor="text1"/>
          <w:sz w:val="24"/>
          <w:szCs w:val="24"/>
        </w:rPr>
      </w:pPr>
      <w:r w:rsidRPr="00A72B74">
        <w:rPr>
          <w:b/>
          <w:bCs/>
          <w:color w:val="000000" w:themeColor="text1"/>
          <w:sz w:val="24"/>
          <w:szCs w:val="24"/>
        </w:rPr>
        <w:t xml:space="preserve">DADOS DA FORNECEDORA REGISTRADA </w:t>
      </w:r>
    </w:p>
    <w:p w14:paraId="0B1D70B5" w14:textId="77777777" w:rsidR="00B65EF3" w:rsidRPr="00A72B74" w:rsidRDefault="00B65EF3" w:rsidP="006E6C98">
      <w:pPr>
        <w:rPr>
          <w:color w:val="000000" w:themeColor="text1"/>
          <w:sz w:val="24"/>
          <w:szCs w:val="24"/>
        </w:rPr>
      </w:pPr>
    </w:p>
    <w:p w14:paraId="1216B46A" w14:textId="5B05DDDE" w:rsidR="00324CA5" w:rsidRPr="00A72B74" w:rsidRDefault="00324CA5" w:rsidP="006E6C98">
      <w:pPr>
        <w:rPr>
          <w:color w:val="000000" w:themeColor="text1"/>
          <w:sz w:val="24"/>
          <w:szCs w:val="24"/>
        </w:rPr>
      </w:pPr>
      <w:r w:rsidRPr="00A72B74">
        <w:rPr>
          <w:color w:val="000000" w:themeColor="text1"/>
          <w:sz w:val="24"/>
          <w:szCs w:val="24"/>
        </w:rPr>
        <w:t xml:space="preserve">RAZÃO SOCIAL: </w:t>
      </w:r>
      <w:r w:rsidR="00D12B45" w:rsidRPr="00A72B74">
        <w:rPr>
          <w:color w:val="000000" w:themeColor="text1"/>
          <w:sz w:val="24"/>
          <w:szCs w:val="24"/>
        </w:rPr>
        <w:t>_____________</w:t>
      </w:r>
    </w:p>
    <w:p w14:paraId="0C13F677" w14:textId="24C6B468" w:rsidR="00324CA5" w:rsidRPr="00A72B74" w:rsidRDefault="00324CA5" w:rsidP="006E6C98">
      <w:pPr>
        <w:rPr>
          <w:color w:val="000000" w:themeColor="text1"/>
          <w:sz w:val="24"/>
          <w:szCs w:val="24"/>
        </w:rPr>
      </w:pPr>
      <w:r w:rsidRPr="00A72B74">
        <w:rPr>
          <w:color w:val="000000" w:themeColor="text1"/>
          <w:sz w:val="24"/>
          <w:szCs w:val="24"/>
        </w:rPr>
        <w:t xml:space="preserve">INSCRIÇÃO NO CNPJ: </w:t>
      </w:r>
      <w:r w:rsidR="00D12B45" w:rsidRPr="00A72B74">
        <w:rPr>
          <w:color w:val="000000" w:themeColor="text1"/>
          <w:sz w:val="24"/>
          <w:szCs w:val="24"/>
        </w:rPr>
        <w:t>____________</w:t>
      </w:r>
    </w:p>
    <w:p w14:paraId="74E2F04B" w14:textId="4964595C" w:rsidR="00324CA5" w:rsidRPr="00A72B74" w:rsidRDefault="00324CA5" w:rsidP="006E6C98">
      <w:pPr>
        <w:rPr>
          <w:color w:val="000000" w:themeColor="text1"/>
          <w:sz w:val="24"/>
          <w:szCs w:val="24"/>
        </w:rPr>
      </w:pPr>
      <w:r w:rsidRPr="00A72B74">
        <w:rPr>
          <w:color w:val="000000" w:themeColor="text1"/>
          <w:sz w:val="24"/>
          <w:szCs w:val="24"/>
        </w:rPr>
        <w:t xml:space="preserve">ENDEREÇO COMPLETO: </w:t>
      </w:r>
      <w:r w:rsidR="00D12B45" w:rsidRPr="00A72B74">
        <w:rPr>
          <w:color w:val="000000" w:themeColor="text1"/>
          <w:sz w:val="24"/>
          <w:szCs w:val="24"/>
        </w:rPr>
        <w:t>_____________</w:t>
      </w:r>
    </w:p>
    <w:p w14:paraId="6D8F4424" w14:textId="2997B5B8" w:rsidR="00324CA5" w:rsidRPr="00A72B74" w:rsidRDefault="00324CA5" w:rsidP="006E6C98">
      <w:pPr>
        <w:rPr>
          <w:color w:val="000000" w:themeColor="text1"/>
          <w:sz w:val="24"/>
          <w:szCs w:val="24"/>
        </w:rPr>
      </w:pPr>
      <w:r w:rsidRPr="00A72B74">
        <w:rPr>
          <w:color w:val="000000" w:themeColor="text1"/>
          <w:sz w:val="24"/>
          <w:szCs w:val="24"/>
        </w:rPr>
        <w:t xml:space="preserve">e-mail: </w:t>
      </w:r>
      <w:r w:rsidR="00D12B45" w:rsidRPr="00A72B74">
        <w:rPr>
          <w:color w:val="000000" w:themeColor="text1"/>
          <w:sz w:val="24"/>
          <w:szCs w:val="24"/>
        </w:rPr>
        <w:t>___________</w:t>
      </w:r>
    </w:p>
    <w:p w14:paraId="3C230D77" w14:textId="77777777" w:rsidR="00D12B45" w:rsidRPr="00A72B74" w:rsidRDefault="00D12B45" w:rsidP="006E6C98">
      <w:pPr>
        <w:rPr>
          <w:color w:val="000000" w:themeColor="text1"/>
          <w:sz w:val="24"/>
          <w:szCs w:val="24"/>
        </w:rPr>
      </w:pPr>
    </w:p>
    <w:p w14:paraId="2C35FED5" w14:textId="77777777" w:rsidR="00324CA5" w:rsidRPr="00A72B74" w:rsidRDefault="00324CA5" w:rsidP="00B65EF3">
      <w:pPr>
        <w:rPr>
          <w:color w:val="000000" w:themeColor="text1"/>
          <w:sz w:val="24"/>
          <w:szCs w:val="24"/>
        </w:rPr>
      </w:pPr>
      <w:r w:rsidRPr="00A72B74">
        <w:rPr>
          <w:b/>
          <w:bCs/>
          <w:color w:val="000000" w:themeColor="text1"/>
          <w:sz w:val="24"/>
          <w:szCs w:val="24"/>
        </w:rPr>
        <w:t>DADOS DO REPRESENTANTE LEGAL</w:t>
      </w:r>
    </w:p>
    <w:p w14:paraId="2E7DFEA2" w14:textId="77777777" w:rsidR="00324CA5" w:rsidRPr="00A72B74" w:rsidRDefault="00324CA5" w:rsidP="006E6C98">
      <w:pPr>
        <w:rPr>
          <w:color w:val="000000" w:themeColor="text1"/>
          <w:sz w:val="24"/>
          <w:szCs w:val="24"/>
        </w:rPr>
      </w:pPr>
    </w:p>
    <w:p w14:paraId="329E4ABE" w14:textId="693949A2" w:rsidR="00324CA5" w:rsidRPr="00A72B74" w:rsidRDefault="00324CA5" w:rsidP="006E6C98">
      <w:pPr>
        <w:jc w:val="both"/>
        <w:rPr>
          <w:color w:val="000000" w:themeColor="text1"/>
          <w:sz w:val="24"/>
          <w:szCs w:val="24"/>
        </w:rPr>
      </w:pPr>
      <w:r w:rsidRPr="00A72B74">
        <w:rPr>
          <w:color w:val="000000" w:themeColor="text1"/>
          <w:sz w:val="24"/>
          <w:szCs w:val="24"/>
        </w:rPr>
        <w:t>NOME COMPLETO:</w:t>
      </w:r>
      <w:r w:rsidR="00A61370" w:rsidRPr="00A72B74">
        <w:rPr>
          <w:color w:val="000000" w:themeColor="text1"/>
          <w:sz w:val="24"/>
          <w:szCs w:val="24"/>
        </w:rPr>
        <w:t xml:space="preserve"> __________</w:t>
      </w:r>
    </w:p>
    <w:p w14:paraId="0B30BE93" w14:textId="77777777" w:rsidR="00A61370" w:rsidRPr="00A72B74" w:rsidRDefault="00324CA5" w:rsidP="006E6C98">
      <w:pPr>
        <w:jc w:val="both"/>
        <w:rPr>
          <w:color w:val="000000" w:themeColor="text1"/>
          <w:sz w:val="24"/>
          <w:szCs w:val="24"/>
        </w:rPr>
      </w:pPr>
      <w:r w:rsidRPr="00A72B74">
        <w:rPr>
          <w:color w:val="000000" w:themeColor="text1"/>
          <w:sz w:val="24"/>
          <w:szCs w:val="24"/>
        </w:rPr>
        <w:t xml:space="preserve">CARGO QUE OCUPA: </w:t>
      </w:r>
      <w:r w:rsidR="00A61370" w:rsidRPr="00A72B74">
        <w:rPr>
          <w:color w:val="000000" w:themeColor="text1"/>
          <w:sz w:val="24"/>
          <w:szCs w:val="24"/>
        </w:rPr>
        <w:t>__________</w:t>
      </w:r>
    </w:p>
    <w:p w14:paraId="7DA63635" w14:textId="199F322C" w:rsidR="00324CA5" w:rsidRPr="00A72B74" w:rsidRDefault="00324CA5" w:rsidP="006E6C98">
      <w:pPr>
        <w:jc w:val="both"/>
        <w:rPr>
          <w:color w:val="000000" w:themeColor="text1"/>
          <w:sz w:val="24"/>
          <w:szCs w:val="24"/>
        </w:rPr>
      </w:pPr>
      <w:r w:rsidRPr="00A72B74">
        <w:rPr>
          <w:color w:val="000000" w:themeColor="text1"/>
          <w:sz w:val="24"/>
          <w:szCs w:val="24"/>
        </w:rPr>
        <w:t xml:space="preserve">NACIONALIDADE: </w:t>
      </w:r>
      <w:r w:rsidR="00A61370" w:rsidRPr="00A72B74">
        <w:rPr>
          <w:color w:val="000000" w:themeColor="text1"/>
          <w:sz w:val="24"/>
          <w:szCs w:val="24"/>
        </w:rPr>
        <w:t>__________</w:t>
      </w:r>
    </w:p>
    <w:p w14:paraId="34F6934A" w14:textId="77777777" w:rsidR="00A61370" w:rsidRPr="00A72B74" w:rsidRDefault="00324CA5" w:rsidP="006E6C98">
      <w:pPr>
        <w:jc w:val="both"/>
        <w:rPr>
          <w:b/>
          <w:bCs/>
          <w:color w:val="000000" w:themeColor="text1"/>
          <w:sz w:val="24"/>
          <w:szCs w:val="24"/>
        </w:rPr>
      </w:pPr>
      <w:r w:rsidRPr="00A72B74">
        <w:rPr>
          <w:color w:val="000000" w:themeColor="text1"/>
          <w:sz w:val="24"/>
          <w:szCs w:val="24"/>
        </w:rPr>
        <w:lastRenderedPageBreak/>
        <w:t>ESTADO CIVIL:</w:t>
      </w:r>
      <w:r w:rsidRPr="00A72B74">
        <w:rPr>
          <w:b/>
          <w:bCs/>
          <w:color w:val="000000" w:themeColor="text1"/>
          <w:sz w:val="24"/>
          <w:szCs w:val="24"/>
        </w:rPr>
        <w:t xml:space="preserve"> </w:t>
      </w:r>
      <w:r w:rsidR="00A61370" w:rsidRPr="00A72B74">
        <w:rPr>
          <w:b/>
          <w:bCs/>
          <w:color w:val="000000" w:themeColor="text1"/>
          <w:sz w:val="24"/>
          <w:szCs w:val="24"/>
        </w:rPr>
        <w:t>____________</w:t>
      </w:r>
    </w:p>
    <w:p w14:paraId="6C7A91A0" w14:textId="0BA8F53C" w:rsidR="00324CA5" w:rsidRPr="00A72B74" w:rsidRDefault="00324CA5" w:rsidP="006E6C98">
      <w:pPr>
        <w:jc w:val="both"/>
        <w:rPr>
          <w:color w:val="000000" w:themeColor="text1"/>
          <w:sz w:val="24"/>
          <w:szCs w:val="24"/>
        </w:rPr>
      </w:pPr>
      <w:r w:rsidRPr="00A72B74">
        <w:rPr>
          <w:color w:val="000000" w:themeColor="text1"/>
          <w:sz w:val="24"/>
          <w:szCs w:val="24"/>
        </w:rPr>
        <w:t xml:space="preserve">PROFISSÃO: </w:t>
      </w:r>
      <w:r w:rsidR="00A61370" w:rsidRPr="00A72B74">
        <w:rPr>
          <w:color w:val="000000" w:themeColor="text1"/>
          <w:sz w:val="24"/>
          <w:szCs w:val="24"/>
        </w:rPr>
        <w:t>____________</w:t>
      </w:r>
    </w:p>
    <w:p w14:paraId="5565E884" w14:textId="5A8FA5CE" w:rsidR="00A61370" w:rsidRPr="00A72B74" w:rsidRDefault="00324CA5" w:rsidP="006E6C98">
      <w:pPr>
        <w:jc w:val="both"/>
        <w:rPr>
          <w:color w:val="000000" w:themeColor="text1"/>
          <w:sz w:val="24"/>
          <w:szCs w:val="24"/>
        </w:rPr>
      </w:pPr>
      <w:r w:rsidRPr="00A72B74">
        <w:rPr>
          <w:color w:val="000000" w:themeColor="text1"/>
          <w:sz w:val="24"/>
          <w:szCs w:val="24"/>
        </w:rPr>
        <w:t xml:space="preserve">RG Nº: </w:t>
      </w:r>
      <w:r w:rsidR="00A61370" w:rsidRPr="00A72B74">
        <w:rPr>
          <w:color w:val="000000" w:themeColor="text1"/>
          <w:sz w:val="24"/>
          <w:szCs w:val="24"/>
        </w:rPr>
        <w:t>_</w:t>
      </w:r>
      <w:r w:rsidR="00E51C79">
        <w:rPr>
          <w:color w:val="000000" w:themeColor="text1"/>
          <w:sz w:val="24"/>
          <w:szCs w:val="24"/>
        </w:rPr>
        <w:t>__</w:t>
      </w:r>
      <w:r w:rsidR="00A61370" w:rsidRPr="00A72B74">
        <w:rPr>
          <w:color w:val="000000" w:themeColor="text1"/>
          <w:sz w:val="24"/>
          <w:szCs w:val="24"/>
        </w:rPr>
        <w:t>____________</w:t>
      </w:r>
    </w:p>
    <w:p w14:paraId="3531A96D" w14:textId="04771C39" w:rsidR="00324CA5" w:rsidRPr="00A72B74" w:rsidRDefault="00324CA5" w:rsidP="006E6C98">
      <w:pPr>
        <w:jc w:val="both"/>
        <w:rPr>
          <w:color w:val="000000" w:themeColor="text1"/>
          <w:sz w:val="24"/>
          <w:szCs w:val="24"/>
        </w:rPr>
      </w:pPr>
      <w:r w:rsidRPr="00A72B74">
        <w:rPr>
          <w:color w:val="000000" w:themeColor="text1"/>
          <w:sz w:val="24"/>
          <w:szCs w:val="24"/>
        </w:rPr>
        <w:t xml:space="preserve">CPF Nº: </w:t>
      </w:r>
      <w:r w:rsidR="00A61370" w:rsidRPr="00A72B74">
        <w:rPr>
          <w:color w:val="000000" w:themeColor="text1"/>
          <w:sz w:val="24"/>
          <w:szCs w:val="24"/>
        </w:rPr>
        <w:t>___________</w:t>
      </w:r>
    </w:p>
    <w:p w14:paraId="4D3D8FA4" w14:textId="100B4637" w:rsidR="00324CA5" w:rsidRPr="00A72B74" w:rsidRDefault="00324CA5" w:rsidP="006E6C98">
      <w:pPr>
        <w:jc w:val="both"/>
        <w:rPr>
          <w:color w:val="000000" w:themeColor="text1"/>
          <w:sz w:val="24"/>
          <w:szCs w:val="24"/>
        </w:rPr>
      </w:pPr>
      <w:r w:rsidRPr="00A72B74">
        <w:rPr>
          <w:color w:val="000000" w:themeColor="text1"/>
          <w:sz w:val="24"/>
          <w:szCs w:val="24"/>
        </w:rPr>
        <w:t xml:space="preserve">ENDEREÇO: </w:t>
      </w:r>
      <w:r w:rsidR="00A61370" w:rsidRPr="00A72B74">
        <w:rPr>
          <w:color w:val="000000" w:themeColor="text1"/>
          <w:sz w:val="24"/>
          <w:szCs w:val="24"/>
        </w:rPr>
        <w:t>_____________</w:t>
      </w:r>
    </w:p>
    <w:p w14:paraId="4DBC66A3" w14:textId="77777777" w:rsidR="00324CA5" w:rsidRPr="00A72B74" w:rsidRDefault="00324CA5" w:rsidP="006E6C98">
      <w:pPr>
        <w:spacing w:line="276" w:lineRule="auto"/>
        <w:jc w:val="both"/>
        <w:rPr>
          <w:rFonts w:eastAsia="Arial"/>
          <w:b/>
          <w:color w:val="000000" w:themeColor="text1"/>
          <w:sz w:val="24"/>
          <w:szCs w:val="24"/>
        </w:rPr>
      </w:pPr>
    </w:p>
    <w:p w14:paraId="4FBA4FCF" w14:textId="53DAB36B" w:rsidR="00324CA5" w:rsidRPr="00A72B74" w:rsidRDefault="00324CA5" w:rsidP="006E6C98">
      <w:pPr>
        <w:spacing w:after="200" w:line="276" w:lineRule="auto"/>
        <w:jc w:val="both"/>
        <w:rPr>
          <w:color w:val="000000" w:themeColor="text1"/>
          <w:sz w:val="24"/>
          <w:szCs w:val="24"/>
        </w:rPr>
      </w:pPr>
      <w:r w:rsidRPr="00A72B74">
        <w:rPr>
          <w:rFonts w:eastAsia="Arial"/>
          <w:b/>
          <w:color w:val="000000" w:themeColor="text1"/>
          <w:sz w:val="24"/>
          <w:szCs w:val="24"/>
        </w:rPr>
        <w:t xml:space="preserve">Parágrafo único: </w:t>
      </w:r>
      <w:r w:rsidRPr="00A72B74">
        <w:rPr>
          <w:color w:val="000000" w:themeColor="text1"/>
          <w:sz w:val="24"/>
          <w:szCs w:val="24"/>
        </w:rPr>
        <w:t>A presente Ata de Registro de Preços decorre de Adjudicação do Pregão Eletrônico acima referenciado, na forma da Lei Geral de Licitações n. 14.133, de 1º de abril de 2021, e Termo de Homologação, do qual passa a fazer parte integrante est</w:t>
      </w:r>
      <w:r w:rsidR="00524A08" w:rsidRPr="00A72B74">
        <w:rPr>
          <w:color w:val="000000" w:themeColor="text1"/>
          <w:sz w:val="24"/>
          <w:szCs w:val="24"/>
        </w:rPr>
        <w:t>a</w:t>
      </w:r>
      <w:r w:rsidRPr="00A72B74">
        <w:rPr>
          <w:color w:val="000000" w:themeColor="text1"/>
          <w:sz w:val="24"/>
          <w:szCs w:val="24"/>
        </w:rPr>
        <w:t xml:space="preserve"> Ata de Registro de Preços com força de Instrumento Contratual.</w:t>
      </w:r>
    </w:p>
    <w:p w14:paraId="399494D0" w14:textId="77777777" w:rsidR="00324CA5" w:rsidRPr="00A72B74" w:rsidRDefault="00324CA5" w:rsidP="00893E79">
      <w:pPr>
        <w:shd w:val="clear" w:color="auto" w:fill="BDD6EE" w:themeFill="accent5" w:themeFillTint="66"/>
        <w:spacing w:after="200" w:line="276" w:lineRule="auto"/>
        <w:jc w:val="both"/>
        <w:rPr>
          <w:color w:val="000000" w:themeColor="text1"/>
          <w:sz w:val="24"/>
          <w:szCs w:val="24"/>
        </w:rPr>
      </w:pPr>
      <w:r w:rsidRPr="00A72B74">
        <w:rPr>
          <w:rFonts w:eastAsia="Arial"/>
          <w:b/>
          <w:color w:val="000000" w:themeColor="text1"/>
          <w:sz w:val="24"/>
          <w:szCs w:val="24"/>
        </w:rPr>
        <w:t>DAS OBRIGAÇÕES DO FORNECEDOR REGISTRADO</w:t>
      </w:r>
    </w:p>
    <w:p w14:paraId="141DB686" w14:textId="77777777" w:rsidR="00324CA5" w:rsidRPr="00A72B74" w:rsidRDefault="00324CA5" w:rsidP="006E6C98">
      <w:pPr>
        <w:spacing w:after="200" w:line="276" w:lineRule="auto"/>
        <w:jc w:val="both"/>
        <w:rPr>
          <w:color w:val="000000" w:themeColor="text1"/>
          <w:sz w:val="24"/>
          <w:szCs w:val="24"/>
        </w:rPr>
      </w:pPr>
      <w:r w:rsidRPr="00A72B74">
        <w:rPr>
          <w:rFonts w:eastAsia="Arial"/>
          <w:b/>
          <w:color w:val="000000" w:themeColor="text1"/>
          <w:sz w:val="24"/>
          <w:szCs w:val="24"/>
        </w:rPr>
        <w:t xml:space="preserve">CLÁUSULA SEGUNDA: </w:t>
      </w:r>
      <w:r w:rsidRPr="00A72B74">
        <w:rPr>
          <w:color w:val="000000" w:themeColor="text1"/>
          <w:sz w:val="24"/>
          <w:szCs w:val="24"/>
        </w:rPr>
        <w:t xml:space="preserve">São obrigações do fornecedor REGISTRADO, entre outras: </w:t>
      </w:r>
    </w:p>
    <w:p w14:paraId="52EFE6AE" w14:textId="16F5564E" w:rsidR="00324CA5" w:rsidRPr="00A72B74" w:rsidRDefault="007A0EE8" w:rsidP="007A0EE8">
      <w:pPr>
        <w:suppressAutoHyphens/>
        <w:spacing w:after="200" w:line="276" w:lineRule="auto"/>
        <w:jc w:val="both"/>
        <w:rPr>
          <w:color w:val="000000" w:themeColor="text1"/>
          <w:sz w:val="24"/>
          <w:szCs w:val="24"/>
        </w:rPr>
      </w:pPr>
      <w:r w:rsidRPr="00A72B74">
        <w:rPr>
          <w:color w:val="000000" w:themeColor="text1"/>
          <w:sz w:val="24"/>
          <w:szCs w:val="24"/>
        </w:rPr>
        <w:t>2.1</w:t>
      </w:r>
      <w:r w:rsidR="00C32F3A">
        <w:rPr>
          <w:color w:val="000000" w:themeColor="text1"/>
          <w:sz w:val="24"/>
          <w:szCs w:val="24"/>
        </w:rPr>
        <w:t xml:space="preserve"> -</w:t>
      </w:r>
      <w:r w:rsidRPr="00A72B74">
        <w:rPr>
          <w:color w:val="000000" w:themeColor="text1"/>
          <w:sz w:val="24"/>
          <w:szCs w:val="24"/>
        </w:rPr>
        <w:t xml:space="preserve"> </w:t>
      </w:r>
      <w:r w:rsidR="00324CA5" w:rsidRPr="00A72B74">
        <w:rPr>
          <w:color w:val="000000" w:themeColor="text1"/>
          <w:sz w:val="24"/>
          <w:szCs w:val="24"/>
        </w:rPr>
        <w:t xml:space="preserve">Assinar o </w:t>
      </w:r>
      <w:r w:rsidR="00AF02FE">
        <w:rPr>
          <w:sz w:val="24"/>
          <w:szCs w:val="24"/>
        </w:rPr>
        <w:t>contrato ou ARP (ata registro de Preço) ou instrumentos equivalentes</w:t>
      </w:r>
      <w:r w:rsidR="00AF02FE" w:rsidRPr="00A72B74">
        <w:rPr>
          <w:color w:val="000000" w:themeColor="text1"/>
          <w:sz w:val="24"/>
          <w:szCs w:val="24"/>
        </w:rPr>
        <w:t xml:space="preserve"> </w:t>
      </w:r>
      <w:r w:rsidR="00324CA5" w:rsidRPr="00A72B74">
        <w:rPr>
          <w:color w:val="000000" w:themeColor="text1"/>
          <w:sz w:val="24"/>
          <w:szCs w:val="24"/>
        </w:rPr>
        <w:t xml:space="preserve">de fornecimento/serviço com o MUNICÍPIO e/ou com os órgãos participantes no prazo máximo 05 (Cinco) dias úteis, contados da solicitação formal, </w:t>
      </w:r>
      <w:r w:rsidR="00324CA5" w:rsidRPr="00A72B74">
        <w:rPr>
          <w:b/>
          <w:color w:val="000000" w:themeColor="text1"/>
          <w:sz w:val="24"/>
          <w:szCs w:val="24"/>
        </w:rPr>
        <w:t>se for o caso</w:t>
      </w:r>
      <w:r w:rsidR="00324CA5" w:rsidRPr="00A72B74">
        <w:rPr>
          <w:color w:val="000000" w:themeColor="text1"/>
          <w:sz w:val="24"/>
          <w:szCs w:val="24"/>
        </w:rPr>
        <w:t xml:space="preserve">. </w:t>
      </w:r>
    </w:p>
    <w:p w14:paraId="58717D4C" w14:textId="6345B551" w:rsidR="00324CA5" w:rsidRPr="00A72B74" w:rsidRDefault="007A0EE8" w:rsidP="007A0EE8">
      <w:pPr>
        <w:suppressAutoHyphens/>
        <w:spacing w:after="200" w:line="276" w:lineRule="auto"/>
        <w:jc w:val="both"/>
        <w:rPr>
          <w:color w:val="000000" w:themeColor="text1"/>
          <w:sz w:val="24"/>
          <w:szCs w:val="24"/>
        </w:rPr>
      </w:pPr>
      <w:r w:rsidRPr="00A72B74">
        <w:rPr>
          <w:color w:val="000000" w:themeColor="text1"/>
          <w:sz w:val="24"/>
          <w:szCs w:val="24"/>
        </w:rPr>
        <w:t>2.2</w:t>
      </w:r>
      <w:r w:rsidR="00C32F3A">
        <w:rPr>
          <w:color w:val="000000" w:themeColor="text1"/>
          <w:sz w:val="24"/>
          <w:szCs w:val="24"/>
        </w:rPr>
        <w:t xml:space="preserve"> - </w:t>
      </w:r>
      <w:r w:rsidR="00324CA5" w:rsidRPr="00A72B74">
        <w:rPr>
          <w:color w:val="000000" w:themeColor="text1"/>
          <w:sz w:val="24"/>
          <w:szCs w:val="24"/>
        </w:rPr>
        <w:t xml:space="preserve">Providenciar a imediata correção/substituição dos itens por falhas ou irregularidades constatadas pelo MUNICÍPIO, na forma de fornecimento do objeto e ao cumprimento das demais obrigações assumidas nesta ata. </w:t>
      </w:r>
    </w:p>
    <w:p w14:paraId="71369383" w14:textId="214ACC5F" w:rsidR="007A0EE8"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2.2.1 </w:t>
      </w:r>
      <w:r w:rsidR="00C32F3A">
        <w:rPr>
          <w:color w:val="000000" w:themeColor="text1"/>
          <w:sz w:val="24"/>
          <w:szCs w:val="24"/>
        </w:rPr>
        <w:t xml:space="preserve">- </w:t>
      </w:r>
      <w:r w:rsidR="00324CA5" w:rsidRPr="00A72B74">
        <w:rPr>
          <w:color w:val="000000" w:themeColor="text1"/>
          <w:sz w:val="24"/>
          <w:szCs w:val="24"/>
        </w:rPr>
        <w:t>Executar o objeto nas condições estipuladas no termo de referência, no prazo máximo estipulado, conforme citado acima.</w:t>
      </w:r>
    </w:p>
    <w:p w14:paraId="6E11DE76" w14:textId="04A07104" w:rsidR="007A0EE8"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2.2.2 </w:t>
      </w:r>
      <w:r w:rsidR="00C32F3A">
        <w:rPr>
          <w:color w:val="000000" w:themeColor="text1"/>
          <w:sz w:val="24"/>
          <w:szCs w:val="24"/>
        </w:rPr>
        <w:t xml:space="preserve">- </w:t>
      </w:r>
      <w:r w:rsidR="00324CA5" w:rsidRPr="00A72B74">
        <w:rPr>
          <w:color w:val="000000" w:themeColor="text1"/>
          <w:sz w:val="24"/>
          <w:szCs w:val="24"/>
        </w:rPr>
        <w:t>Responder por quaisquer danos pessoais ou materiais causados por seus empregados no local da entrega.</w:t>
      </w:r>
    </w:p>
    <w:p w14:paraId="7B3845DD" w14:textId="4CEC4E8C" w:rsidR="007A0EE8"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2.2.3 </w:t>
      </w:r>
      <w:r w:rsidR="00C32F3A">
        <w:rPr>
          <w:color w:val="000000" w:themeColor="text1"/>
          <w:sz w:val="24"/>
          <w:szCs w:val="24"/>
        </w:rPr>
        <w:t xml:space="preserve">- </w:t>
      </w:r>
      <w:r w:rsidR="00324CA5" w:rsidRPr="00A72B74">
        <w:rPr>
          <w:color w:val="000000" w:themeColor="text1"/>
          <w:sz w:val="24"/>
          <w:szCs w:val="24"/>
        </w:rPr>
        <w:t>Manter durante a execução do objeto deste termo de referência, todas as condições de habilitação e qualificação exigidas.</w:t>
      </w:r>
    </w:p>
    <w:p w14:paraId="2D8A2BB4" w14:textId="081D314F" w:rsidR="007A0EE8"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2.2.4 </w:t>
      </w:r>
      <w:r w:rsidR="00C32F3A">
        <w:rPr>
          <w:color w:val="000000" w:themeColor="text1"/>
          <w:sz w:val="24"/>
          <w:szCs w:val="24"/>
        </w:rPr>
        <w:t xml:space="preserve">- </w:t>
      </w:r>
      <w:r w:rsidR="00324CA5" w:rsidRPr="00A72B74">
        <w:rPr>
          <w:color w:val="000000" w:themeColor="text1"/>
          <w:sz w:val="24"/>
          <w:szCs w:val="24"/>
        </w:rPr>
        <w:t xml:space="preserve">Responsabilizar-se pelo cumprimento das prescrições referentes </w:t>
      </w:r>
      <w:r w:rsidR="006C34CC" w:rsidRPr="00A72B74">
        <w:rPr>
          <w:color w:val="000000" w:themeColor="text1"/>
          <w:sz w:val="24"/>
          <w:szCs w:val="24"/>
        </w:rPr>
        <w:t>às</w:t>
      </w:r>
      <w:r w:rsidR="00324CA5" w:rsidRPr="00A72B74">
        <w:rPr>
          <w:color w:val="000000" w:themeColor="text1"/>
          <w:sz w:val="24"/>
          <w:szCs w:val="24"/>
        </w:rPr>
        <w:t xml:space="preserve"> leis trabalhistas, e previdência social e de segurança do trabalho, em relação a seus empregados:</w:t>
      </w:r>
    </w:p>
    <w:p w14:paraId="3C0E7B6E" w14:textId="11673879" w:rsidR="007A0EE8"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2.2.5 </w:t>
      </w:r>
      <w:r w:rsidR="00C32F3A">
        <w:rPr>
          <w:color w:val="000000" w:themeColor="text1"/>
          <w:sz w:val="24"/>
          <w:szCs w:val="24"/>
        </w:rPr>
        <w:t xml:space="preserve">- </w:t>
      </w:r>
      <w:r w:rsidR="00324CA5" w:rsidRPr="00A72B74">
        <w:rPr>
          <w:color w:val="000000" w:themeColor="text1"/>
          <w:sz w:val="24"/>
          <w:szCs w:val="24"/>
        </w:rPr>
        <w:t>Executar o objeto em conformidade e condições estipuladas neste termo de referência.</w:t>
      </w:r>
    </w:p>
    <w:p w14:paraId="6B356F3E" w14:textId="303D8265" w:rsidR="007A0EE8"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2.2.6 </w:t>
      </w:r>
      <w:r w:rsidR="00C32F3A">
        <w:rPr>
          <w:color w:val="000000" w:themeColor="text1"/>
          <w:sz w:val="24"/>
          <w:szCs w:val="24"/>
        </w:rPr>
        <w:t xml:space="preserve">- </w:t>
      </w:r>
      <w:r w:rsidR="00324CA5" w:rsidRPr="00A72B74">
        <w:rPr>
          <w:color w:val="000000" w:themeColor="text1"/>
          <w:sz w:val="24"/>
          <w:szCs w:val="24"/>
        </w:rPr>
        <w:t xml:space="preserve">Possibilitar </w:t>
      </w:r>
      <w:r w:rsidR="003149EF" w:rsidRPr="00A72B74">
        <w:rPr>
          <w:color w:val="000000" w:themeColor="text1"/>
          <w:sz w:val="24"/>
          <w:szCs w:val="24"/>
        </w:rPr>
        <w:t>que a secretaria demandante</w:t>
      </w:r>
      <w:r w:rsidR="00324CA5" w:rsidRPr="00A72B74">
        <w:rPr>
          <w:color w:val="000000" w:themeColor="text1"/>
          <w:sz w:val="24"/>
          <w:szCs w:val="24"/>
        </w:rPr>
        <w:t>, em qualquer etapa, o acompanhamento completo do fornecimento dos produtos, fornecendo todas as informações necessárias e/ou resposta a qualquer solicitação do Órgão Gerenciador:</w:t>
      </w:r>
    </w:p>
    <w:p w14:paraId="7D0ABCEE" w14:textId="5E418765" w:rsidR="007A0EE8"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2.2.7 </w:t>
      </w:r>
      <w:r w:rsidR="00C32F3A">
        <w:rPr>
          <w:color w:val="000000" w:themeColor="text1"/>
          <w:sz w:val="24"/>
          <w:szCs w:val="24"/>
        </w:rPr>
        <w:t xml:space="preserve">- </w:t>
      </w:r>
      <w:r w:rsidR="00324CA5" w:rsidRPr="00A72B74">
        <w:rPr>
          <w:color w:val="000000" w:themeColor="text1"/>
          <w:sz w:val="24"/>
          <w:szCs w:val="24"/>
        </w:rPr>
        <w:t>Responder pelos danos causados diretamente ao município ou a terceiros, decorrentes de sua culpa ou dolo, reparando as suas custas, quando da execução do objeto deste termo de referência, não excluindo ou reduzindo essa responsabilidade a fiscalização ou o acompanhamento desta.</w:t>
      </w:r>
    </w:p>
    <w:p w14:paraId="2051EF8E" w14:textId="376CF718" w:rsidR="007A0EE8"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lastRenderedPageBreak/>
        <w:t xml:space="preserve">2.2.8 </w:t>
      </w:r>
      <w:r w:rsidR="00C32F3A">
        <w:rPr>
          <w:color w:val="000000" w:themeColor="text1"/>
          <w:sz w:val="24"/>
          <w:szCs w:val="24"/>
        </w:rPr>
        <w:t xml:space="preserve">- </w:t>
      </w:r>
      <w:r w:rsidR="00324CA5" w:rsidRPr="00A72B74">
        <w:rPr>
          <w:color w:val="000000" w:themeColor="text1"/>
          <w:sz w:val="24"/>
          <w:szCs w:val="24"/>
        </w:rPr>
        <w:t>Comunicar, por escrito, eventual atraso, anormalidade de caráter urgente prestando os esclarecimentos julgados necessários, apresentando razoes justificadoras a ser</w:t>
      </w:r>
      <w:r w:rsidR="002D74EA" w:rsidRPr="00A72B74">
        <w:rPr>
          <w:color w:val="000000" w:themeColor="text1"/>
          <w:sz w:val="24"/>
          <w:szCs w:val="24"/>
        </w:rPr>
        <w:t xml:space="preserve"> </w:t>
      </w:r>
      <w:r w:rsidR="00324CA5" w:rsidRPr="00A72B74">
        <w:rPr>
          <w:color w:val="000000" w:themeColor="text1"/>
          <w:sz w:val="24"/>
          <w:szCs w:val="24"/>
        </w:rPr>
        <w:t xml:space="preserve">apreciada pelas Secretaria. </w:t>
      </w:r>
    </w:p>
    <w:p w14:paraId="6C5FE47F" w14:textId="22048C35" w:rsidR="00324CA5"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2.2.9 </w:t>
      </w:r>
      <w:r w:rsidR="00C32F3A">
        <w:rPr>
          <w:color w:val="000000" w:themeColor="text1"/>
          <w:sz w:val="24"/>
          <w:szCs w:val="24"/>
        </w:rPr>
        <w:t xml:space="preserve">- </w:t>
      </w:r>
      <w:r w:rsidR="00324CA5" w:rsidRPr="00A72B74">
        <w:rPr>
          <w:color w:val="000000" w:themeColor="text1"/>
          <w:sz w:val="24"/>
          <w:szCs w:val="24"/>
        </w:rPr>
        <w:t>Manter sigilo, sob pena de responsabilidade, sobre todo e qualquer assunto de interesse das Secretarias e demais fundos, ou de terceiros de que tomar conhecimento em razão da execução do objeto contratado, devendo orientar seus empregados nesse sentido:</w:t>
      </w:r>
    </w:p>
    <w:p w14:paraId="35CDD1A1" w14:textId="0AD0EADD" w:rsidR="00324CA5"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2.2.10 </w:t>
      </w:r>
      <w:r w:rsidR="00C32F3A">
        <w:rPr>
          <w:color w:val="000000" w:themeColor="text1"/>
          <w:sz w:val="24"/>
          <w:szCs w:val="24"/>
        </w:rPr>
        <w:t xml:space="preserve">- </w:t>
      </w:r>
      <w:r w:rsidR="00324CA5" w:rsidRPr="00A72B74">
        <w:rPr>
          <w:color w:val="000000" w:themeColor="text1"/>
          <w:sz w:val="24"/>
          <w:szCs w:val="24"/>
        </w:rPr>
        <w:t>Substituir, sempre que exigida pela Secretaria, e independentemente de justificativa por parte desta, qualquer empregado cuja atuação, permanência ou comportamento sejam julgados prejudiciais, inconvenientes ou insatisfatórios a disciplina do Órgão Gerenciador ou ao interesse do Serviço Público.</w:t>
      </w:r>
    </w:p>
    <w:p w14:paraId="33EFD0DA" w14:textId="1315CFA4" w:rsidR="00324CA5"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2.2.11 </w:t>
      </w:r>
      <w:r w:rsidR="00324CA5" w:rsidRPr="00A72B74">
        <w:rPr>
          <w:color w:val="000000" w:themeColor="text1"/>
          <w:sz w:val="24"/>
          <w:szCs w:val="24"/>
        </w:rPr>
        <w:t>A Secretaria não aceitará, sob nenhum pretexto, a transferência de responsabilidade da licitante vencedora para outras entidades, sejam fabricantes, representantes ou quaisquer outros.</w:t>
      </w:r>
    </w:p>
    <w:p w14:paraId="122BF9FD" w14:textId="17963D6A" w:rsidR="00324CA5"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2.2.12 </w:t>
      </w:r>
      <w:r w:rsidR="00C32F3A">
        <w:rPr>
          <w:color w:val="000000" w:themeColor="text1"/>
          <w:sz w:val="24"/>
          <w:szCs w:val="24"/>
        </w:rPr>
        <w:t xml:space="preserve">- </w:t>
      </w:r>
      <w:r w:rsidR="00324CA5" w:rsidRPr="00A72B74">
        <w:rPr>
          <w:color w:val="000000" w:themeColor="text1"/>
          <w:sz w:val="24"/>
          <w:szCs w:val="24"/>
        </w:rPr>
        <w:t>Atender prontamente quaisquer exigências do representante e da Secretaria Municipal, inerente ao objeto deste termo de referência.</w:t>
      </w:r>
    </w:p>
    <w:p w14:paraId="3C221AA1" w14:textId="24F3E3C2" w:rsidR="00324CA5"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2.2.13 </w:t>
      </w:r>
      <w:r w:rsidR="00C32F3A">
        <w:rPr>
          <w:color w:val="000000" w:themeColor="text1"/>
          <w:sz w:val="24"/>
          <w:szCs w:val="24"/>
        </w:rPr>
        <w:t xml:space="preserve">- </w:t>
      </w:r>
      <w:r w:rsidR="00324CA5" w:rsidRPr="00A72B74">
        <w:rPr>
          <w:color w:val="000000" w:themeColor="text1"/>
          <w:sz w:val="24"/>
          <w:szCs w:val="24"/>
        </w:rPr>
        <w:t>Indicar preposto para recebimento das notificações, informando o endereço eletrônico (e-mail</w:t>
      </w:r>
      <w:r w:rsidR="00F138FE" w:rsidRPr="00A72B74">
        <w:rPr>
          <w:color w:val="000000" w:themeColor="text1"/>
          <w:sz w:val="24"/>
          <w:szCs w:val="24"/>
        </w:rPr>
        <w:t xml:space="preserve">) </w:t>
      </w:r>
      <w:r w:rsidR="00324CA5" w:rsidRPr="00A72B74">
        <w:rPr>
          <w:color w:val="000000" w:themeColor="text1"/>
          <w:sz w:val="24"/>
          <w:szCs w:val="24"/>
        </w:rPr>
        <w:t>e telefone.</w:t>
      </w:r>
    </w:p>
    <w:p w14:paraId="0364636A" w14:textId="1C232924" w:rsidR="00324CA5" w:rsidRPr="00A72B74" w:rsidRDefault="007A0EE8" w:rsidP="007A0EE8">
      <w:pPr>
        <w:pStyle w:val="PargrafodaLista"/>
        <w:tabs>
          <w:tab w:val="left" w:pos="284"/>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2.2.14 </w:t>
      </w:r>
      <w:r w:rsidR="00C32F3A">
        <w:rPr>
          <w:color w:val="000000" w:themeColor="text1"/>
          <w:sz w:val="24"/>
          <w:szCs w:val="24"/>
        </w:rPr>
        <w:t xml:space="preserve">- </w:t>
      </w:r>
      <w:r w:rsidR="00324CA5" w:rsidRPr="00A72B74">
        <w:rPr>
          <w:color w:val="000000" w:themeColor="text1"/>
          <w:sz w:val="24"/>
          <w:szCs w:val="24"/>
        </w:rPr>
        <w:t>Todas as despesas relativas à aquisição, impostos, taxas e etc., correrão por conta da empresa contratada.</w:t>
      </w:r>
    </w:p>
    <w:p w14:paraId="3D469394" w14:textId="481E947A" w:rsidR="00324CA5" w:rsidRPr="00A72B74" w:rsidRDefault="007A0EE8" w:rsidP="007A0EE8">
      <w:pPr>
        <w:pStyle w:val="PargrafodaLista"/>
        <w:tabs>
          <w:tab w:val="left" w:pos="142"/>
        </w:tabs>
        <w:suppressAutoHyphens/>
        <w:spacing w:after="200" w:line="276" w:lineRule="auto"/>
        <w:ind w:left="567"/>
        <w:jc w:val="both"/>
        <w:rPr>
          <w:color w:val="000000" w:themeColor="text1"/>
          <w:sz w:val="24"/>
          <w:szCs w:val="24"/>
        </w:rPr>
      </w:pPr>
      <w:r w:rsidRPr="00A72B74">
        <w:rPr>
          <w:color w:val="000000" w:themeColor="text1"/>
          <w:sz w:val="24"/>
          <w:szCs w:val="24"/>
        </w:rPr>
        <w:t xml:space="preserve">2.2.15 </w:t>
      </w:r>
      <w:r w:rsidR="00C32F3A">
        <w:rPr>
          <w:color w:val="000000" w:themeColor="text1"/>
          <w:sz w:val="24"/>
          <w:szCs w:val="24"/>
        </w:rPr>
        <w:t xml:space="preserve">- </w:t>
      </w:r>
      <w:r w:rsidR="00324CA5" w:rsidRPr="00A72B74">
        <w:rPr>
          <w:color w:val="000000" w:themeColor="text1"/>
          <w:sz w:val="24"/>
          <w:szCs w:val="24"/>
        </w:rPr>
        <w:t xml:space="preserve">Manter, durante toda a execução do </w:t>
      </w:r>
      <w:r w:rsidR="00AF02FE">
        <w:rPr>
          <w:sz w:val="24"/>
          <w:szCs w:val="24"/>
        </w:rPr>
        <w:t>contrato ou ARP (ata registro de Preço) ou instrumentos equivalentes</w:t>
      </w:r>
      <w:r w:rsidR="00324CA5" w:rsidRPr="00A72B74">
        <w:rPr>
          <w:color w:val="000000" w:themeColor="text1"/>
          <w:sz w:val="24"/>
          <w:szCs w:val="24"/>
        </w:rPr>
        <w:t>, as condições de habilitação e qualificação exigidas para a contratação.</w:t>
      </w:r>
    </w:p>
    <w:p w14:paraId="579865D6" w14:textId="77777777" w:rsidR="00324CA5" w:rsidRPr="00A72B74" w:rsidRDefault="00324CA5" w:rsidP="00893E79">
      <w:pPr>
        <w:shd w:val="clear" w:color="auto" w:fill="BDD6EE" w:themeFill="accent5" w:themeFillTint="66"/>
        <w:spacing w:after="200" w:line="276" w:lineRule="auto"/>
        <w:jc w:val="both"/>
        <w:rPr>
          <w:color w:val="000000" w:themeColor="text1"/>
          <w:sz w:val="24"/>
          <w:szCs w:val="24"/>
        </w:rPr>
      </w:pPr>
      <w:r w:rsidRPr="00A72B74">
        <w:rPr>
          <w:rFonts w:eastAsia="Arial"/>
          <w:b/>
          <w:color w:val="000000" w:themeColor="text1"/>
          <w:sz w:val="24"/>
          <w:szCs w:val="24"/>
        </w:rPr>
        <w:t>DA VIGÊNCIA DESTA ATA DE REGISTRO DE PREÇOS</w:t>
      </w:r>
    </w:p>
    <w:p w14:paraId="337B0727" w14:textId="77777777" w:rsidR="00C32F3A" w:rsidRDefault="00324CA5" w:rsidP="00F138FE">
      <w:pPr>
        <w:spacing w:after="200" w:line="276" w:lineRule="auto"/>
        <w:jc w:val="both"/>
        <w:rPr>
          <w:rFonts w:eastAsia="Arial"/>
          <w:b/>
          <w:color w:val="000000" w:themeColor="text1"/>
          <w:sz w:val="24"/>
          <w:szCs w:val="24"/>
        </w:rPr>
      </w:pPr>
      <w:r w:rsidRPr="00A72B74">
        <w:rPr>
          <w:rFonts w:eastAsia="Arial"/>
          <w:b/>
          <w:color w:val="000000" w:themeColor="text1"/>
          <w:sz w:val="24"/>
          <w:szCs w:val="24"/>
        </w:rPr>
        <w:t xml:space="preserve">CLÁUSULA TERCEIRA: </w:t>
      </w:r>
    </w:p>
    <w:p w14:paraId="0C87B11D" w14:textId="136A334F" w:rsidR="00324CA5" w:rsidRPr="00A72B74" w:rsidRDefault="00C32F3A" w:rsidP="00F138FE">
      <w:pPr>
        <w:spacing w:after="200" w:line="276" w:lineRule="auto"/>
        <w:jc w:val="both"/>
        <w:rPr>
          <w:color w:val="000000" w:themeColor="text1"/>
          <w:sz w:val="24"/>
          <w:szCs w:val="24"/>
        </w:rPr>
      </w:pPr>
      <w:r>
        <w:rPr>
          <w:color w:val="000000" w:themeColor="text1"/>
          <w:sz w:val="24"/>
          <w:szCs w:val="24"/>
        </w:rPr>
        <w:t xml:space="preserve">3.1 - </w:t>
      </w:r>
      <w:r w:rsidR="00324CA5" w:rsidRPr="00A72B74">
        <w:rPr>
          <w:color w:val="000000" w:themeColor="text1"/>
          <w:sz w:val="24"/>
          <w:szCs w:val="24"/>
        </w:rPr>
        <w:t>O prazo de validade da presente Ata de Registro de Preços é de 12 (doze) meses, contados da sua assinatura, podendo ser prorrogada na forma do art. 84º da Lei n. 14.133, de 1º de abril de 2021.</w:t>
      </w:r>
    </w:p>
    <w:p w14:paraId="4CA26E5D" w14:textId="77777777" w:rsidR="00324CA5" w:rsidRPr="00A72B74" w:rsidRDefault="00324CA5" w:rsidP="00893E79">
      <w:pPr>
        <w:shd w:val="clear" w:color="auto" w:fill="BDD6EE" w:themeFill="accent5" w:themeFillTint="66"/>
        <w:spacing w:after="200" w:line="276" w:lineRule="auto"/>
        <w:jc w:val="both"/>
        <w:rPr>
          <w:color w:val="000000" w:themeColor="text1"/>
          <w:sz w:val="24"/>
          <w:szCs w:val="24"/>
        </w:rPr>
      </w:pPr>
      <w:r w:rsidRPr="00A72B74">
        <w:rPr>
          <w:rFonts w:eastAsia="Arial"/>
          <w:b/>
          <w:color w:val="000000" w:themeColor="text1"/>
          <w:sz w:val="24"/>
          <w:szCs w:val="24"/>
        </w:rPr>
        <w:t>DO REGISTRO DE PREÇOS</w:t>
      </w:r>
    </w:p>
    <w:p w14:paraId="4DF81530" w14:textId="77777777" w:rsidR="00C32F3A" w:rsidRDefault="00324CA5" w:rsidP="00F138FE">
      <w:pPr>
        <w:spacing w:after="200" w:line="276" w:lineRule="auto"/>
        <w:jc w:val="both"/>
        <w:rPr>
          <w:rFonts w:eastAsia="Arial"/>
          <w:b/>
          <w:color w:val="000000" w:themeColor="text1"/>
          <w:sz w:val="24"/>
          <w:szCs w:val="24"/>
        </w:rPr>
      </w:pPr>
      <w:r w:rsidRPr="00A72B74">
        <w:rPr>
          <w:rFonts w:eastAsia="Arial"/>
          <w:b/>
          <w:color w:val="000000" w:themeColor="text1"/>
          <w:sz w:val="24"/>
          <w:szCs w:val="24"/>
        </w:rPr>
        <w:t xml:space="preserve">CLÁUSULA QUARTA: </w:t>
      </w:r>
    </w:p>
    <w:p w14:paraId="0E70D4E8" w14:textId="5FFDA34A" w:rsidR="00324CA5" w:rsidRPr="00A72B74" w:rsidRDefault="00C32F3A" w:rsidP="00F138FE">
      <w:pPr>
        <w:spacing w:after="200" w:line="276" w:lineRule="auto"/>
        <w:jc w:val="both"/>
        <w:rPr>
          <w:color w:val="000000" w:themeColor="text1"/>
          <w:sz w:val="24"/>
          <w:szCs w:val="24"/>
        </w:rPr>
      </w:pPr>
      <w:r>
        <w:rPr>
          <w:color w:val="000000" w:themeColor="text1"/>
          <w:sz w:val="24"/>
          <w:szCs w:val="24"/>
        </w:rPr>
        <w:t xml:space="preserve">4.1 - </w:t>
      </w:r>
      <w:r w:rsidR="00324CA5" w:rsidRPr="00A72B74">
        <w:rPr>
          <w:color w:val="000000" w:themeColor="text1"/>
          <w:sz w:val="24"/>
          <w:szCs w:val="24"/>
        </w:rPr>
        <w:t xml:space="preserve">O preço registrado, a quantidade, o fornecedor e o objeto constante desta, encontram-se contidos na tabela abaixo: </w:t>
      </w:r>
    </w:p>
    <w:tbl>
      <w:tblPr>
        <w:tblW w:w="92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0" w:type="dxa"/>
          <w:left w:w="50" w:type="dxa"/>
          <w:bottom w:w="20" w:type="dxa"/>
          <w:right w:w="50" w:type="dxa"/>
        </w:tblCellMar>
        <w:tblLook w:val="04A0" w:firstRow="1" w:lastRow="0" w:firstColumn="1" w:lastColumn="0" w:noHBand="0" w:noVBand="1"/>
      </w:tblPr>
      <w:tblGrid>
        <w:gridCol w:w="741"/>
        <w:gridCol w:w="3471"/>
        <w:gridCol w:w="735"/>
        <w:gridCol w:w="735"/>
        <w:gridCol w:w="1020"/>
        <w:gridCol w:w="1247"/>
        <w:gridCol w:w="1261"/>
      </w:tblGrid>
      <w:tr w:rsidR="006413B6" w:rsidRPr="00A72B74" w14:paraId="2A5136A2" w14:textId="77777777" w:rsidTr="00E51C79">
        <w:trPr>
          <w:trHeight w:val="360"/>
        </w:trPr>
        <w:tc>
          <w:tcPr>
            <w:tcW w:w="741" w:type="dxa"/>
            <w:tcBorders>
              <w:top w:val="single" w:sz="2" w:space="0" w:color="auto"/>
              <w:left w:val="single" w:sz="2" w:space="0" w:color="auto"/>
              <w:bottom w:val="single" w:sz="2" w:space="0" w:color="auto"/>
              <w:right w:val="single" w:sz="2" w:space="0" w:color="auto"/>
            </w:tcBorders>
            <w:vAlign w:val="center"/>
            <w:hideMark/>
          </w:tcPr>
          <w:p w14:paraId="19A48A12" w14:textId="77777777" w:rsidR="006413B6" w:rsidRPr="00A72B74" w:rsidRDefault="006413B6" w:rsidP="006413B6">
            <w:pPr>
              <w:spacing w:line="360" w:lineRule="auto"/>
              <w:jc w:val="center"/>
              <w:rPr>
                <w:color w:val="000000" w:themeColor="text1"/>
                <w:sz w:val="24"/>
                <w:szCs w:val="24"/>
              </w:rPr>
            </w:pPr>
            <w:r w:rsidRPr="00A72B74">
              <w:rPr>
                <w:rFonts w:eastAsia="Arial"/>
                <w:b/>
                <w:color w:val="000000" w:themeColor="text1"/>
                <w:sz w:val="24"/>
                <w:szCs w:val="24"/>
              </w:rPr>
              <w:t>ITEM</w:t>
            </w:r>
          </w:p>
        </w:tc>
        <w:tc>
          <w:tcPr>
            <w:tcW w:w="3471" w:type="dxa"/>
            <w:tcBorders>
              <w:top w:val="single" w:sz="2" w:space="0" w:color="auto"/>
              <w:left w:val="single" w:sz="2" w:space="0" w:color="auto"/>
              <w:bottom w:val="single" w:sz="2" w:space="0" w:color="auto"/>
              <w:right w:val="single" w:sz="2" w:space="0" w:color="auto"/>
            </w:tcBorders>
            <w:vAlign w:val="center"/>
            <w:hideMark/>
          </w:tcPr>
          <w:p w14:paraId="65E90D1E" w14:textId="77777777" w:rsidR="006413B6" w:rsidRPr="00A72B74" w:rsidRDefault="006413B6" w:rsidP="006413B6">
            <w:pPr>
              <w:spacing w:line="360" w:lineRule="auto"/>
              <w:jc w:val="center"/>
              <w:rPr>
                <w:color w:val="000000" w:themeColor="text1"/>
                <w:sz w:val="24"/>
                <w:szCs w:val="24"/>
              </w:rPr>
            </w:pPr>
            <w:r w:rsidRPr="00A72B74">
              <w:rPr>
                <w:rFonts w:eastAsia="Arial"/>
                <w:b/>
                <w:color w:val="000000" w:themeColor="text1"/>
                <w:sz w:val="24"/>
                <w:szCs w:val="24"/>
              </w:rPr>
              <w:t>ESPECIFICAÇÃO</w:t>
            </w:r>
          </w:p>
        </w:tc>
        <w:tc>
          <w:tcPr>
            <w:tcW w:w="735" w:type="dxa"/>
            <w:tcBorders>
              <w:top w:val="single" w:sz="2" w:space="0" w:color="auto"/>
              <w:left w:val="single" w:sz="2" w:space="0" w:color="auto"/>
              <w:bottom w:val="single" w:sz="2" w:space="0" w:color="auto"/>
              <w:right w:val="single" w:sz="2" w:space="0" w:color="auto"/>
            </w:tcBorders>
            <w:vAlign w:val="center"/>
          </w:tcPr>
          <w:p w14:paraId="0DB49B47" w14:textId="2FD7D35B" w:rsidR="006413B6" w:rsidRPr="00A72B74" w:rsidRDefault="006413B6" w:rsidP="006413B6">
            <w:pPr>
              <w:spacing w:line="360" w:lineRule="auto"/>
              <w:jc w:val="center"/>
              <w:rPr>
                <w:rFonts w:eastAsia="Arial"/>
                <w:b/>
                <w:color w:val="000000" w:themeColor="text1"/>
                <w:sz w:val="24"/>
                <w:szCs w:val="24"/>
              </w:rPr>
            </w:pPr>
            <w:r w:rsidRPr="00A72B74">
              <w:rPr>
                <w:rFonts w:eastAsia="Arial"/>
                <w:b/>
                <w:color w:val="000000" w:themeColor="text1"/>
                <w:sz w:val="24"/>
                <w:szCs w:val="24"/>
              </w:rPr>
              <w:t>UND</w:t>
            </w:r>
          </w:p>
        </w:tc>
        <w:tc>
          <w:tcPr>
            <w:tcW w:w="735" w:type="dxa"/>
            <w:tcBorders>
              <w:top w:val="single" w:sz="2" w:space="0" w:color="auto"/>
              <w:left w:val="single" w:sz="2" w:space="0" w:color="auto"/>
              <w:bottom w:val="single" w:sz="2" w:space="0" w:color="auto"/>
              <w:right w:val="single" w:sz="2" w:space="0" w:color="auto"/>
            </w:tcBorders>
            <w:vAlign w:val="center"/>
          </w:tcPr>
          <w:p w14:paraId="67984B36" w14:textId="05D41058" w:rsidR="006413B6" w:rsidRPr="00A72B74" w:rsidRDefault="006413B6" w:rsidP="006413B6">
            <w:pPr>
              <w:spacing w:line="360" w:lineRule="auto"/>
              <w:jc w:val="center"/>
              <w:rPr>
                <w:rFonts w:eastAsia="Arial"/>
                <w:b/>
                <w:color w:val="000000" w:themeColor="text1"/>
                <w:sz w:val="24"/>
                <w:szCs w:val="24"/>
              </w:rPr>
            </w:pPr>
            <w:r w:rsidRPr="00A72B74">
              <w:rPr>
                <w:rFonts w:eastAsia="Arial"/>
                <w:b/>
                <w:color w:val="000000" w:themeColor="text1"/>
                <w:sz w:val="24"/>
                <w:szCs w:val="24"/>
              </w:rPr>
              <w:t>QTD</w:t>
            </w:r>
          </w:p>
        </w:tc>
        <w:tc>
          <w:tcPr>
            <w:tcW w:w="1020" w:type="dxa"/>
            <w:tcBorders>
              <w:top w:val="single" w:sz="2" w:space="0" w:color="auto"/>
              <w:left w:val="single" w:sz="2" w:space="0" w:color="auto"/>
              <w:bottom w:val="single" w:sz="2" w:space="0" w:color="auto"/>
              <w:right w:val="single" w:sz="2" w:space="0" w:color="auto"/>
            </w:tcBorders>
            <w:vAlign w:val="center"/>
            <w:hideMark/>
          </w:tcPr>
          <w:p w14:paraId="38A9158F" w14:textId="2E0742BE" w:rsidR="006413B6" w:rsidRPr="00A72B74" w:rsidRDefault="006413B6" w:rsidP="006413B6">
            <w:pPr>
              <w:spacing w:line="360" w:lineRule="auto"/>
              <w:jc w:val="center"/>
              <w:rPr>
                <w:color w:val="000000" w:themeColor="text1"/>
                <w:sz w:val="24"/>
                <w:szCs w:val="24"/>
              </w:rPr>
            </w:pPr>
            <w:r w:rsidRPr="00A72B74">
              <w:rPr>
                <w:rFonts w:eastAsia="Arial"/>
                <w:b/>
                <w:color w:val="000000" w:themeColor="text1"/>
                <w:sz w:val="24"/>
                <w:szCs w:val="24"/>
              </w:rPr>
              <w:t>MARCA</w:t>
            </w:r>
          </w:p>
        </w:tc>
        <w:tc>
          <w:tcPr>
            <w:tcW w:w="1247" w:type="dxa"/>
            <w:tcBorders>
              <w:top w:val="single" w:sz="2" w:space="0" w:color="auto"/>
              <w:left w:val="single" w:sz="2" w:space="0" w:color="auto"/>
              <w:bottom w:val="single" w:sz="2" w:space="0" w:color="auto"/>
              <w:right w:val="single" w:sz="2" w:space="0" w:color="auto"/>
            </w:tcBorders>
            <w:vAlign w:val="center"/>
            <w:hideMark/>
          </w:tcPr>
          <w:p w14:paraId="49ACEABC" w14:textId="77777777" w:rsidR="006413B6" w:rsidRPr="00A72B74" w:rsidRDefault="006413B6" w:rsidP="006413B6">
            <w:pPr>
              <w:spacing w:line="360" w:lineRule="auto"/>
              <w:jc w:val="center"/>
              <w:rPr>
                <w:color w:val="000000" w:themeColor="text1"/>
                <w:sz w:val="24"/>
                <w:szCs w:val="24"/>
              </w:rPr>
            </w:pPr>
            <w:r w:rsidRPr="00A72B74">
              <w:rPr>
                <w:rFonts w:eastAsia="Arial"/>
                <w:b/>
                <w:color w:val="000000" w:themeColor="text1"/>
                <w:sz w:val="24"/>
                <w:szCs w:val="24"/>
              </w:rPr>
              <w:t>VL. UNIT.</w:t>
            </w:r>
          </w:p>
        </w:tc>
        <w:tc>
          <w:tcPr>
            <w:tcW w:w="1261" w:type="dxa"/>
            <w:tcBorders>
              <w:top w:val="single" w:sz="2" w:space="0" w:color="auto"/>
              <w:left w:val="single" w:sz="2" w:space="0" w:color="auto"/>
              <w:bottom w:val="single" w:sz="2" w:space="0" w:color="auto"/>
              <w:right w:val="single" w:sz="2" w:space="0" w:color="auto"/>
            </w:tcBorders>
            <w:vAlign w:val="center"/>
            <w:hideMark/>
          </w:tcPr>
          <w:p w14:paraId="09B61BB2" w14:textId="77777777" w:rsidR="006413B6" w:rsidRPr="00A72B74" w:rsidRDefault="006413B6" w:rsidP="006413B6">
            <w:pPr>
              <w:spacing w:line="360" w:lineRule="auto"/>
              <w:jc w:val="center"/>
              <w:rPr>
                <w:color w:val="000000" w:themeColor="text1"/>
                <w:sz w:val="24"/>
                <w:szCs w:val="24"/>
              </w:rPr>
            </w:pPr>
            <w:r w:rsidRPr="00A72B74">
              <w:rPr>
                <w:rFonts w:eastAsia="Arial"/>
                <w:b/>
                <w:color w:val="000000" w:themeColor="text1"/>
                <w:sz w:val="24"/>
                <w:szCs w:val="24"/>
              </w:rPr>
              <w:t>VL. TOTAL</w:t>
            </w:r>
          </w:p>
        </w:tc>
      </w:tr>
      <w:tr w:rsidR="006413B6" w:rsidRPr="00A72B74" w14:paraId="028DBF31" w14:textId="77777777" w:rsidTr="00E51C79">
        <w:trPr>
          <w:trHeight w:val="360"/>
        </w:trPr>
        <w:tc>
          <w:tcPr>
            <w:tcW w:w="741" w:type="dxa"/>
            <w:tcBorders>
              <w:top w:val="single" w:sz="2" w:space="0" w:color="auto"/>
              <w:left w:val="single" w:sz="2" w:space="0" w:color="auto"/>
              <w:bottom w:val="single" w:sz="2" w:space="0" w:color="auto"/>
              <w:right w:val="single" w:sz="2" w:space="0" w:color="auto"/>
            </w:tcBorders>
            <w:vAlign w:val="center"/>
          </w:tcPr>
          <w:p w14:paraId="537B8EA1" w14:textId="77777777" w:rsidR="006413B6" w:rsidRPr="00A72B74" w:rsidRDefault="006413B6" w:rsidP="006413B6">
            <w:pPr>
              <w:spacing w:line="360" w:lineRule="auto"/>
              <w:jc w:val="center"/>
              <w:rPr>
                <w:color w:val="000000" w:themeColor="text1"/>
                <w:sz w:val="24"/>
                <w:szCs w:val="24"/>
              </w:rPr>
            </w:pPr>
          </w:p>
        </w:tc>
        <w:tc>
          <w:tcPr>
            <w:tcW w:w="3471" w:type="dxa"/>
            <w:tcBorders>
              <w:top w:val="single" w:sz="2" w:space="0" w:color="auto"/>
              <w:left w:val="single" w:sz="2" w:space="0" w:color="auto"/>
              <w:bottom w:val="single" w:sz="2" w:space="0" w:color="auto"/>
              <w:right w:val="single" w:sz="2" w:space="0" w:color="auto"/>
            </w:tcBorders>
            <w:vAlign w:val="center"/>
          </w:tcPr>
          <w:p w14:paraId="466F3312" w14:textId="77777777" w:rsidR="006413B6" w:rsidRPr="00A72B74" w:rsidRDefault="006413B6" w:rsidP="006413B6">
            <w:pPr>
              <w:spacing w:line="360" w:lineRule="auto"/>
              <w:rPr>
                <w:color w:val="000000" w:themeColor="text1"/>
                <w:sz w:val="24"/>
                <w:szCs w:val="24"/>
              </w:rPr>
            </w:pPr>
          </w:p>
        </w:tc>
        <w:tc>
          <w:tcPr>
            <w:tcW w:w="735" w:type="dxa"/>
            <w:tcBorders>
              <w:top w:val="single" w:sz="2" w:space="0" w:color="auto"/>
              <w:left w:val="single" w:sz="2" w:space="0" w:color="auto"/>
              <w:bottom w:val="single" w:sz="2" w:space="0" w:color="auto"/>
              <w:right w:val="single" w:sz="2" w:space="0" w:color="auto"/>
            </w:tcBorders>
            <w:vAlign w:val="center"/>
          </w:tcPr>
          <w:p w14:paraId="2D4AFDB2" w14:textId="77777777" w:rsidR="006413B6" w:rsidRPr="00A72B74" w:rsidRDefault="006413B6" w:rsidP="006413B6">
            <w:pPr>
              <w:spacing w:line="360" w:lineRule="auto"/>
              <w:rPr>
                <w:color w:val="000000" w:themeColor="text1"/>
                <w:sz w:val="24"/>
                <w:szCs w:val="24"/>
              </w:rPr>
            </w:pPr>
          </w:p>
        </w:tc>
        <w:tc>
          <w:tcPr>
            <w:tcW w:w="735" w:type="dxa"/>
            <w:tcBorders>
              <w:top w:val="single" w:sz="2" w:space="0" w:color="auto"/>
              <w:left w:val="single" w:sz="2" w:space="0" w:color="auto"/>
              <w:bottom w:val="single" w:sz="2" w:space="0" w:color="auto"/>
              <w:right w:val="single" w:sz="2" w:space="0" w:color="auto"/>
            </w:tcBorders>
            <w:vAlign w:val="center"/>
          </w:tcPr>
          <w:p w14:paraId="2AE57802" w14:textId="3F43F641" w:rsidR="006413B6" w:rsidRPr="00A72B74" w:rsidRDefault="006413B6" w:rsidP="006413B6">
            <w:pPr>
              <w:spacing w:line="360" w:lineRule="auto"/>
              <w:rPr>
                <w:color w:val="000000" w:themeColor="text1"/>
                <w:sz w:val="24"/>
                <w:szCs w:val="24"/>
              </w:rPr>
            </w:pPr>
          </w:p>
        </w:tc>
        <w:tc>
          <w:tcPr>
            <w:tcW w:w="1020" w:type="dxa"/>
            <w:tcBorders>
              <w:top w:val="single" w:sz="2" w:space="0" w:color="auto"/>
              <w:left w:val="single" w:sz="2" w:space="0" w:color="auto"/>
              <w:bottom w:val="single" w:sz="2" w:space="0" w:color="auto"/>
              <w:right w:val="single" w:sz="2" w:space="0" w:color="auto"/>
            </w:tcBorders>
            <w:vAlign w:val="center"/>
          </w:tcPr>
          <w:p w14:paraId="33070598" w14:textId="45CB7F75" w:rsidR="006413B6" w:rsidRPr="00A72B74" w:rsidRDefault="006413B6" w:rsidP="006413B6">
            <w:pPr>
              <w:spacing w:line="360" w:lineRule="auto"/>
              <w:rPr>
                <w:color w:val="000000" w:themeColor="text1"/>
                <w:sz w:val="24"/>
                <w:szCs w:val="24"/>
              </w:rPr>
            </w:pPr>
          </w:p>
        </w:tc>
        <w:tc>
          <w:tcPr>
            <w:tcW w:w="1247" w:type="dxa"/>
            <w:tcBorders>
              <w:top w:val="single" w:sz="2" w:space="0" w:color="auto"/>
              <w:left w:val="single" w:sz="2" w:space="0" w:color="auto"/>
              <w:bottom w:val="single" w:sz="2" w:space="0" w:color="auto"/>
              <w:right w:val="single" w:sz="2" w:space="0" w:color="auto"/>
            </w:tcBorders>
            <w:vAlign w:val="center"/>
          </w:tcPr>
          <w:p w14:paraId="2F6E59B5" w14:textId="77777777" w:rsidR="006413B6" w:rsidRPr="00A72B74" w:rsidRDefault="006413B6" w:rsidP="006413B6">
            <w:pPr>
              <w:spacing w:line="360" w:lineRule="auto"/>
              <w:jc w:val="right"/>
              <w:rPr>
                <w:color w:val="000000" w:themeColor="text1"/>
                <w:sz w:val="24"/>
                <w:szCs w:val="24"/>
              </w:rPr>
            </w:pPr>
          </w:p>
        </w:tc>
        <w:tc>
          <w:tcPr>
            <w:tcW w:w="1261" w:type="dxa"/>
            <w:tcBorders>
              <w:top w:val="single" w:sz="2" w:space="0" w:color="auto"/>
              <w:left w:val="single" w:sz="2" w:space="0" w:color="auto"/>
              <w:bottom w:val="single" w:sz="2" w:space="0" w:color="auto"/>
              <w:right w:val="single" w:sz="2" w:space="0" w:color="auto"/>
            </w:tcBorders>
            <w:vAlign w:val="center"/>
          </w:tcPr>
          <w:p w14:paraId="37744527" w14:textId="77777777" w:rsidR="006413B6" w:rsidRPr="00A72B74" w:rsidRDefault="006413B6" w:rsidP="006413B6">
            <w:pPr>
              <w:spacing w:line="360" w:lineRule="auto"/>
              <w:jc w:val="right"/>
              <w:rPr>
                <w:color w:val="000000" w:themeColor="text1"/>
                <w:sz w:val="24"/>
                <w:szCs w:val="24"/>
              </w:rPr>
            </w:pPr>
          </w:p>
        </w:tc>
      </w:tr>
      <w:tr w:rsidR="006413B6" w:rsidRPr="00A72B74" w14:paraId="4DBDB74D" w14:textId="77777777" w:rsidTr="00442C12">
        <w:trPr>
          <w:trHeight w:val="360"/>
        </w:trPr>
        <w:tc>
          <w:tcPr>
            <w:tcW w:w="9210" w:type="dxa"/>
            <w:gridSpan w:val="7"/>
            <w:tcBorders>
              <w:top w:val="single" w:sz="2" w:space="0" w:color="auto"/>
              <w:left w:val="single" w:sz="2" w:space="0" w:color="auto"/>
              <w:bottom w:val="single" w:sz="2" w:space="0" w:color="auto"/>
              <w:right w:val="single" w:sz="2" w:space="0" w:color="auto"/>
            </w:tcBorders>
            <w:vAlign w:val="center"/>
          </w:tcPr>
          <w:p w14:paraId="10920B07" w14:textId="03A2ECE5" w:rsidR="006413B6" w:rsidRPr="00A72B74" w:rsidRDefault="00442C12" w:rsidP="006413B6">
            <w:pPr>
              <w:spacing w:line="360" w:lineRule="auto"/>
              <w:jc w:val="right"/>
              <w:rPr>
                <w:b/>
                <w:bCs/>
                <w:color w:val="000000" w:themeColor="text1"/>
                <w:sz w:val="24"/>
                <w:szCs w:val="24"/>
              </w:rPr>
            </w:pPr>
            <w:r w:rsidRPr="00A72B74">
              <w:rPr>
                <w:b/>
                <w:bCs/>
                <w:color w:val="000000" w:themeColor="text1"/>
                <w:sz w:val="24"/>
                <w:szCs w:val="24"/>
              </w:rPr>
              <w:t>VALOR R$ ___________</w:t>
            </w:r>
          </w:p>
        </w:tc>
      </w:tr>
    </w:tbl>
    <w:p w14:paraId="022DE1D0" w14:textId="14FDD4DF" w:rsidR="00324CA5" w:rsidRDefault="00324CA5" w:rsidP="00442C12">
      <w:pPr>
        <w:spacing w:line="360" w:lineRule="auto"/>
        <w:jc w:val="both"/>
        <w:rPr>
          <w:rFonts w:eastAsia="Arial"/>
          <w:b/>
          <w:color w:val="000000" w:themeColor="text1"/>
          <w:sz w:val="24"/>
          <w:szCs w:val="24"/>
        </w:rPr>
      </w:pPr>
    </w:p>
    <w:p w14:paraId="718899D0" w14:textId="77777777" w:rsidR="00324CA5" w:rsidRPr="00A72B74" w:rsidRDefault="00324CA5" w:rsidP="00893E79">
      <w:pPr>
        <w:shd w:val="clear" w:color="auto" w:fill="BDD6EE" w:themeFill="accent5" w:themeFillTint="66"/>
        <w:spacing w:after="200" w:line="276" w:lineRule="auto"/>
        <w:jc w:val="both"/>
        <w:rPr>
          <w:color w:val="000000" w:themeColor="text1"/>
          <w:sz w:val="24"/>
          <w:szCs w:val="24"/>
        </w:rPr>
      </w:pPr>
      <w:r w:rsidRPr="00A72B74">
        <w:rPr>
          <w:rFonts w:eastAsia="Arial"/>
          <w:b/>
          <w:color w:val="000000" w:themeColor="text1"/>
          <w:sz w:val="24"/>
          <w:szCs w:val="24"/>
        </w:rPr>
        <w:t>DAS OBRIGAÇÕES DO(A) ÓRGÃO GERENCIADOR (Município/Secretaria/Fundo)</w:t>
      </w:r>
    </w:p>
    <w:p w14:paraId="2081B4C7" w14:textId="77777777" w:rsidR="00324CA5" w:rsidRPr="00A72B74" w:rsidRDefault="00324CA5" w:rsidP="00442C12">
      <w:pPr>
        <w:spacing w:after="200" w:line="276" w:lineRule="auto"/>
        <w:jc w:val="both"/>
        <w:rPr>
          <w:color w:val="000000" w:themeColor="text1"/>
          <w:sz w:val="24"/>
          <w:szCs w:val="24"/>
        </w:rPr>
      </w:pPr>
      <w:r w:rsidRPr="00A72B74">
        <w:rPr>
          <w:rFonts w:eastAsia="Arial"/>
          <w:b/>
          <w:color w:val="000000" w:themeColor="text1"/>
          <w:sz w:val="24"/>
          <w:szCs w:val="24"/>
        </w:rPr>
        <w:t xml:space="preserve">CLÁUSULA QUINTA: </w:t>
      </w:r>
      <w:r w:rsidRPr="00A72B74">
        <w:rPr>
          <w:color w:val="000000" w:themeColor="text1"/>
          <w:sz w:val="24"/>
          <w:szCs w:val="24"/>
        </w:rPr>
        <w:t xml:space="preserve">São obrigações do órgão gerenciador, entre outras: </w:t>
      </w:r>
    </w:p>
    <w:p w14:paraId="2B0105A5" w14:textId="0A29EB90" w:rsidR="00324CA5" w:rsidRPr="00A72B74" w:rsidRDefault="00BF02F4" w:rsidP="00442C12">
      <w:pPr>
        <w:spacing w:after="200" w:line="276" w:lineRule="auto"/>
        <w:ind w:left="567"/>
        <w:jc w:val="both"/>
        <w:rPr>
          <w:color w:val="000000" w:themeColor="text1"/>
          <w:sz w:val="24"/>
          <w:szCs w:val="24"/>
        </w:rPr>
      </w:pPr>
      <w:r w:rsidRPr="00A72B74">
        <w:rPr>
          <w:rFonts w:eastAsia="Arial"/>
          <w:b/>
          <w:color w:val="000000" w:themeColor="text1"/>
          <w:sz w:val="24"/>
          <w:szCs w:val="24"/>
        </w:rPr>
        <w:t>5.1</w:t>
      </w:r>
      <w:r w:rsidR="00324CA5" w:rsidRPr="00A72B74">
        <w:rPr>
          <w:rFonts w:eastAsia="Arial"/>
          <w:b/>
          <w:color w:val="000000" w:themeColor="text1"/>
          <w:sz w:val="24"/>
          <w:szCs w:val="24"/>
        </w:rPr>
        <w:t xml:space="preserve"> </w:t>
      </w:r>
      <w:r w:rsidR="00324CA5" w:rsidRPr="00A72B74">
        <w:rPr>
          <w:color w:val="000000" w:themeColor="text1"/>
          <w:sz w:val="24"/>
          <w:szCs w:val="24"/>
        </w:rPr>
        <w:t>gerenciar, esta Ata de Registro de Preços, providenciando a indicação, sempre que solicitado, dos fornecedores, para atendimento às necessidades da Administração, obedecendo a ordem de classificação e os quantitativos de contratação definidos pelos participantes desta Ata;</w:t>
      </w:r>
    </w:p>
    <w:p w14:paraId="61424C21" w14:textId="3038EBD4" w:rsidR="00324CA5" w:rsidRPr="00A72B74" w:rsidRDefault="00BF02F4" w:rsidP="00442C12">
      <w:pPr>
        <w:spacing w:after="200" w:line="276" w:lineRule="auto"/>
        <w:ind w:left="567"/>
        <w:jc w:val="both"/>
        <w:rPr>
          <w:color w:val="000000" w:themeColor="text1"/>
          <w:sz w:val="24"/>
          <w:szCs w:val="24"/>
        </w:rPr>
      </w:pPr>
      <w:r w:rsidRPr="00A72B74">
        <w:rPr>
          <w:rFonts w:eastAsia="Arial"/>
          <w:b/>
          <w:color w:val="000000" w:themeColor="text1"/>
          <w:sz w:val="24"/>
          <w:szCs w:val="24"/>
        </w:rPr>
        <w:t>5.2</w:t>
      </w:r>
      <w:r w:rsidR="00324CA5" w:rsidRPr="00A72B74">
        <w:rPr>
          <w:rFonts w:eastAsia="Arial"/>
          <w:b/>
          <w:color w:val="000000" w:themeColor="text1"/>
          <w:sz w:val="24"/>
          <w:szCs w:val="24"/>
        </w:rPr>
        <w:t xml:space="preserve"> </w:t>
      </w:r>
      <w:r w:rsidR="00324CA5" w:rsidRPr="00A72B74">
        <w:rPr>
          <w:color w:val="000000" w:themeColor="text1"/>
          <w:sz w:val="24"/>
          <w:szCs w:val="24"/>
        </w:rPr>
        <w:t>observar para que, durante a vigência da presente ata, sejam mantidas todas as condições de habilitação e qualificação exigidas na licitação, bem assim, a sua compatibilidade com as obrigações assumidas;</w:t>
      </w:r>
    </w:p>
    <w:p w14:paraId="476F68E0" w14:textId="558C20F6" w:rsidR="00324CA5" w:rsidRPr="00A72B74" w:rsidRDefault="00BF02F4" w:rsidP="00442C12">
      <w:pPr>
        <w:spacing w:after="200" w:line="276" w:lineRule="auto"/>
        <w:ind w:left="567"/>
        <w:jc w:val="both"/>
        <w:rPr>
          <w:color w:val="000000" w:themeColor="text1"/>
          <w:sz w:val="24"/>
          <w:szCs w:val="24"/>
        </w:rPr>
      </w:pPr>
      <w:r w:rsidRPr="00A72B74">
        <w:rPr>
          <w:rFonts w:eastAsia="Arial"/>
          <w:b/>
          <w:color w:val="000000" w:themeColor="text1"/>
          <w:sz w:val="24"/>
          <w:szCs w:val="24"/>
        </w:rPr>
        <w:t>5.3</w:t>
      </w:r>
      <w:r w:rsidR="00324CA5" w:rsidRPr="00A72B74">
        <w:rPr>
          <w:rFonts w:eastAsia="Arial"/>
          <w:b/>
          <w:color w:val="000000" w:themeColor="text1"/>
          <w:sz w:val="24"/>
          <w:szCs w:val="24"/>
        </w:rPr>
        <w:t xml:space="preserve"> </w:t>
      </w:r>
      <w:r w:rsidR="00324CA5" w:rsidRPr="00A72B74">
        <w:rPr>
          <w:color w:val="000000" w:themeColor="text1"/>
          <w:sz w:val="24"/>
          <w:szCs w:val="24"/>
        </w:rPr>
        <w:t>acompanhar e fiscalizar a perfeita execução do presente Registro de Preços;</w:t>
      </w:r>
    </w:p>
    <w:p w14:paraId="18173FE1" w14:textId="549E5532" w:rsidR="00324CA5" w:rsidRPr="00A72B74" w:rsidRDefault="00FF29CE" w:rsidP="00442C12">
      <w:pPr>
        <w:spacing w:after="200" w:line="276" w:lineRule="auto"/>
        <w:ind w:left="567"/>
        <w:jc w:val="both"/>
        <w:rPr>
          <w:color w:val="000000" w:themeColor="text1"/>
          <w:sz w:val="24"/>
          <w:szCs w:val="24"/>
        </w:rPr>
      </w:pPr>
      <w:r w:rsidRPr="00A72B74">
        <w:rPr>
          <w:rFonts w:eastAsia="Arial"/>
          <w:b/>
          <w:color w:val="000000" w:themeColor="text1"/>
          <w:sz w:val="24"/>
          <w:szCs w:val="24"/>
        </w:rPr>
        <w:t xml:space="preserve">5.4 </w:t>
      </w:r>
      <w:r w:rsidR="00324CA5" w:rsidRPr="00A72B74">
        <w:rPr>
          <w:color w:val="000000" w:themeColor="text1"/>
          <w:sz w:val="24"/>
          <w:szCs w:val="24"/>
        </w:rPr>
        <w:t>publicar o preço, o fornecedor e as especificações do objeto, em forma de extrato, na imprensa oficial do Município, sem prejuízo de outras formas de divulgação, inclusive pela rede mundial de computadores - Internet, durante a vigência da presente ata.</w:t>
      </w:r>
    </w:p>
    <w:p w14:paraId="4EFA60CC" w14:textId="77777777" w:rsidR="00324CA5" w:rsidRPr="00A72B74" w:rsidRDefault="00324CA5" w:rsidP="007A6CB2">
      <w:pPr>
        <w:shd w:val="clear" w:color="auto" w:fill="BDD6EE" w:themeFill="accent5" w:themeFillTint="66"/>
        <w:spacing w:line="276" w:lineRule="auto"/>
        <w:jc w:val="both"/>
        <w:rPr>
          <w:color w:val="000000" w:themeColor="text1"/>
          <w:sz w:val="24"/>
          <w:szCs w:val="24"/>
        </w:rPr>
      </w:pPr>
      <w:r w:rsidRPr="00A72B74">
        <w:rPr>
          <w:rFonts w:eastAsia="Arial"/>
          <w:b/>
          <w:color w:val="000000" w:themeColor="text1"/>
          <w:sz w:val="24"/>
          <w:szCs w:val="24"/>
        </w:rPr>
        <w:t>DA CONTRATAÇÃO</w:t>
      </w:r>
    </w:p>
    <w:p w14:paraId="1E6E202F" w14:textId="77777777" w:rsidR="007A6CB2" w:rsidRPr="00A72B74" w:rsidRDefault="007A6CB2" w:rsidP="007A6CB2">
      <w:pPr>
        <w:shd w:val="clear" w:color="auto" w:fill="FFFFFF" w:themeFill="background1"/>
        <w:spacing w:line="276" w:lineRule="auto"/>
        <w:jc w:val="both"/>
        <w:rPr>
          <w:rFonts w:eastAsia="Arial"/>
          <w:b/>
          <w:color w:val="000000" w:themeColor="text1"/>
          <w:sz w:val="24"/>
          <w:szCs w:val="24"/>
        </w:rPr>
      </w:pPr>
    </w:p>
    <w:p w14:paraId="48F00A47" w14:textId="0E45413B" w:rsidR="00C32F3A" w:rsidRDefault="00324CA5" w:rsidP="007A6CB2">
      <w:pPr>
        <w:shd w:val="clear" w:color="auto" w:fill="FFFFFF" w:themeFill="background1"/>
        <w:spacing w:line="276" w:lineRule="auto"/>
        <w:jc w:val="both"/>
        <w:rPr>
          <w:rFonts w:eastAsia="Arial"/>
          <w:b/>
          <w:color w:val="000000" w:themeColor="text1"/>
          <w:sz w:val="24"/>
          <w:szCs w:val="24"/>
        </w:rPr>
      </w:pPr>
      <w:r w:rsidRPr="00A72B74">
        <w:rPr>
          <w:rFonts w:eastAsia="Arial"/>
          <w:b/>
          <w:color w:val="000000" w:themeColor="text1"/>
          <w:sz w:val="24"/>
          <w:szCs w:val="24"/>
        </w:rPr>
        <w:t xml:space="preserve">CLÁUSULA SEXTA: </w:t>
      </w:r>
    </w:p>
    <w:p w14:paraId="11E4389F" w14:textId="77777777" w:rsidR="00C32F3A" w:rsidRDefault="00C32F3A" w:rsidP="007A6CB2">
      <w:pPr>
        <w:shd w:val="clear" w:color="auto" w:fill="FFFFFF" w:themeFill="background1"/>
        <w:spacing w:line="276" w:lineRule="auto"/>
        <w:jc w:val="both"/>
        <w:rPr>
          <w:rFonts w:eastAsia="Arial"/>
          <w:b/>
          <w:color w:val="000000" w:themeColor="text1"/>
          <w:sz w:val="24"/>
          <w:szCs w:val="24"/>
        </w:rPr>
      </w:pPr>
    </w:p>
    <w:p w14:paraId="76604594" w14:textId="07A2DEAD" w:rsidR="00324CA5" w:rsidRPr="00A72B74" w:rsidRDefault="00C32F3A" w:rsidP="007A6CB2">
      <w:pPr>
        <w:shd w:val="clear" w:color="auto" w:fill="FFFFFF" w:themeFill="background1"/>
        <w:spacing w:line="276" w:lineRule="auto"/>
        <w:jc w:val="both"/>
        <w:rPr>
          <w:color w:val="000000" w:themeColor="text1"/>
          <w:sz w:val="24"/>
          <w:szCs w:val="24"/>
        </w:rPr>
      </w:pPr>
      <w:r>
        <w:rPr>
          <w:color w:val="000000" w:themeColor="text1"/>
          <w:sz w:val="24"/>
          <w:szCs w:val="24"/>
        </w:rPr>
        <w:t xml:space="preserve">6.1 - </w:t>
      </w:r>
      <w:r w:rsidR="00324CA5" w:rsidRPr="00A72B74">
        <w:rPr>
          <w:color w:val="000000" w:themeColor="text1"/>
          <w:sz w:val="24"/>
          <w:szCs w:val="24"/>
        </w:rPr>
        <w:t>Observados os critérios e condições estabelecidos no edital do Pregão Eletrônico SRP</w:t>
      </w:r>
      <w:r w:rsidR="00E446A8" w:rsidRPr="00A72B74">
        <w:rPr>
          <w:color w:val="000000" w:themeColor="text1"/>
          <w:sz w:val="24"/>
          <w:szCs w:val="24"/>
        </w:rPr>
        <w:t xml:space="preserve"> correspondente a esta ata</w:t>
      </w:r>
      <w:r w:rsidR="00324CA5" w:rsidRPr="00A72B74">
        <w:rPr>
          <w:color w:val="000000" w:themeColor="text1"/>
          <w:sz w:val="24"/>
          <w:szCs w:val="24"/>
        </w:rPr>
        <w:t xml:space="preserve">, o Órgão Gerenciador e/ou órgãos participantes, visando alcançar o serviço pretendido, poderá contratar concomitantemente com um ou mais fornecedores que tenham seus preços registrados, respeitando-se a capacidade de fornecimento das detentoras, e obedecida a ordem de classificação das propostas e os preços registrados. </w:t>
      </w:r>
    </w:p>
    <w:p w14:paraId="47F4F8B2" w14:textId="77777777" w:rsidR="00E446A8" w:rsidRPr="00A72B74" w:rsidRDefault="00E446A8" w:rsidP="00E446A8">
      <w:pPr>
        <w:spacing w:line="276" w:lineRule="auto"/>
        <w:jc w:val="both"/>
        <w:rPr>
          <w:color w:val="000000" w:themeColor="text1"/>
          <w:sz w:val="24"/>
          <w:szCs w:val="24"/>
        </w:rPr>
      </w:pPr>
    </w:p>
    <w:p w14:paraId="369C256F" w14:textId="77777777" w:rsidR="00C32F3A" w:rsidRDefault="00324CA5" w:rsidP="00E446A8">
      <w:pPr>
        <w:spacing w:after="200" w:line="276" w:lineRule="auto"/>
        <w:jc w:val="both"/>
        <w:rPr>
          <w:rFonts w:eastAsia="Arial"/>
          <w:b/>
          <w:color w:val="000000" w:themeColor="text1"/>
          <w:sz w:val="24"/>
          <w:szCs w:val="24"/>
        </w:rPr>
      </w:pPr>
      <w:r w:rsidRPr="00A72B74">
        <w:rPr>
          <w:rFonts w:eastAsia="Arial"/>
          <w:b/>
          <w:color w:val="000000" w:themeColor="text1"/>
          <w:sz w:val="24"/>
          <w:szCs w:val="24"/>
        </w:rPr>
        <w:t xml:space="preserve">CLÁUSULA SÉTIMA: </w:t>
      </w:r>
    </w:p>
    <w:p w14:paraId="665A25F1" w14:textId="0021A2E1" w:rsidR="00324CA5" w:rsidRPr="00A72B74" w:rsidRDefault="00C32F3A" w:rsidP="00E446A8">
      <w:pPr>
        <w:spacing w:after="200" w:line="276" w:lineRule="auto"/>
        <w:jc w:val="both"/>
        <w:rPr>
          <w:color w:val="000000" w:themeColor="text1"/>
          <w:sz w:val="24"/>
          <w:szCs w:val="24"/>
        </w:rPr>
      </w:pPr>
      <w:r>
        <w:rPr>
          <w:color w:val="000000" w:themeColor="text1"/>
          <w:sz w:val="24"/>
          <w:szCs w:val="24"/>
        </w:rPr>
        <w:t xml:space="preserve">7.1 - </w:t>
      </w:r>
      <w:r w:rsidR="00324CA5" w:rsidRPr="00A72B74">
        <w:rPr>
          <w:color w:val="000000" w:themeColor="text1"/>
          <w:sz w:val="24"/>
          <w:szCs w:val="24"/>
        </w:rPr>
        <w:t xml:space="preserve">O Registro de Preços efetuado não obriga o MUNICÍPIO/ÓRGÃO GERENCIADOR a firmar as contratações nas quantidades estimadas, podendo ocorrer licitações específicas para o objeto, sendo assegurada ao detentor do registro a preferência de fornecimento, em igualdade de condições. </w:t>
      </w:r>
    </w:p>
    <w:p w14:paraId="2C2C5CC7" w14:textId="77777777" w:rsidR="00C32F3A" w:rsidRDefault="00324CA5" w:rsidP="00E446A8">
      <w:pPr>
        <w:spacing w:after="200" w:line="276" w:lineRule="auto"/>
        <w:jc w:val="both"/>
        <w:rPr>
          <w:rFonts w:eastAsia="Arial"/>
          <w:b/>
          <w:color w:val="000000" w:themeColor="text1"/>
          <w:sz w:val="24"/>
          <w:szCs w:val="24"/>
        </w:rPr>
      </w:pPr>
      <w:r w:rsidRPr="00A72B74">
        <w:rPr>
          <w:rFonts w:eastAsia="Arial"/>
          <w:b/>
          <w:color w:val="000000" w:themeColor="text1"/>
          <w:sz w:val="24"/>
          <w:szCs w:val="24"/>
        </w:rPr>
        <w:t xml:space="preserve">CLÁUSULA OITAVA: </w:t>
      </w:r>
    </w:p>
    <w:p w14:paraId="2B6E6D09" w14:textId="48E0BF9B" w:rsidR="00324CA5" w:rsidRDefault="00C32F3A" w:rsidP="00E446A8">
      <w:pPr>
        <w:spacing w:after="200" w:line="276" w:lineRule="auto"/>
        <w:jc w:val="both"/>
        <w:rPr>
          <w:color w:val="000000" w:themeColor="text1"/>
          <w:sz w:val="24"/>
          <w:szCs w:val="24"/>
        </w:rPr>
      </w:pPr>
      <w:r>
        <w:rPr>
          <w:color w:val="000000" w:themeColor="text1"/>
          <w:sz w:val="24"/>
          <w:szCs w:val="24"/>
        </w:rPr>
        <w:t xml:space="preserve">8.1 - </w:t>
      </w:r>
      <w:r w:rsidR="00324CA5" w:rsidRPr="00A72B74">
        <w:rPr>
          <w:color w:val="000000" w:themeColor="text1"/>
          <w:sz w:val="24"/>
          <w:szCs w:val="24"/>
        </w:rPr>
        <w:t xml:space="preserve">A contratação junto a cada fornecedor registrado será formalizada pelos órgãos integrantes da Administração Direta ou Indireta do Poder Executivo, mediante a assinatura deste. </w:t>
      </w:r>
    </w:p>
    <w:p w14:paraId="71237007" w14:textId="77777777" w:rsidR="00C32F3A" w:rsidRPr="00A72B74" w:rsidRDefault="00C32F3A" w:rsidP="00E446A8">
      <w:pPr>
        <w:spacing w:after="200" w:line="276" w:lineRule="auto"/>
        <w:jc w:val="both"/>
        <w:rPr>
          <w:color w:val="000000" w:themeColor="text1"/>
          <w:sz w:val="24"/>
          <w:szCs w:val="24"/>
        </w:rPr>
      </w:pPr>
    </w:p>
    <w:p w14:paraId="4659CDFB" w14:textId="77777777" w:rsidR="00324CA5" w:rsidRPr="00A72B74" w:rsidRDefault="00324CA5" w:rsidP="00E446A8">
      <w:pPr>
        <w:shd w:val="clear" w:color="auto" w:fill="BDD6EE" w:themeFill="accent5" w:themeFillTint="66"/>
        <w:spacing w:line="276" w:lineRule="auto"/>
        <w:jc w:val="both"/>
        <w:rPr>
          <w:color w:val="000000" w:themeColor="text1"/>
          <w:sz w:val="24"/>
          <w:szCs w:val="24"/>
        </w:rPr>
      </w:pPr>
      <w:r w:rsidRPr="00A72B74">
        <w:rPr>
          <w:rFonts w:eastAsia="Arial"/>
          <w:b/>
          <w:color w:val="000000" w:themeColor="text1"/>
          <w:sz w:val="24"/>
          <w:szCs w:val="24"/>
        </w:rPr>
        <w:lastRenderedPageBreak/>
        <w:t>DO PAGAMENTO AO FORNECEDOR REGISTRADO</w:t>
      </w:r>
    </w:p>
    <w:p w14:paraId="26E805CF" w14:textId="77777777" w:rsidR="00E446A8" w:rsidRPr="00A72B74" w:rsidRDefault="00E446A8" w:rsidP="00E446A8">
      <w:pPr>
        <w:spacing w:line="276" w:lineRule="auto"/>
        <w:jc w:val="both"/>
        <w:rPr>
          <w:rFonts w:eastAsia="Arial"/>
          <w:b/>
          <w:color w:val="000000" w:themeColor="text1"/>
          <w:sz w:val="24"/>
          <w:szCs w:val="24"/>
        </w:rPr>
      </w:pPr>
    </w:p>
    <w:p w14:paraId="10DCDC2D" w14:textId="63E39E24" w:rsidR="00C32F3A" w:rsidRDefault="00324CA5" w:rsidP="00D249E9">
      <w:pPr>
        <w:spacing w:line="276" w:lineRule="auto"/>
        <w:jc w:val="both"/>
        <w:rPr>
          <w:rFonts w:eastAsia="Arial"/>
          <w:b/>
          <w:color w:val="000000" w:themeColor="text1"/>
          <w:sz w:val="24"/>
          <w:szCs w:val="24"/>
        </w:rPr>
      </w:pPr>
      <w:r w:rsidRPr="00A72B74">
        <w:rPr>
          <w:rFonts w:eastAsia="Arial"/>
          <w:b/>
          <w:color w:val="000000" w:themeColor="text1"/>
          <w:sz w:val="24"/>
          <w:szCs w:val="24"/>
        </w:rPr>
        <w:t xml:space="preserve">CLÁUSULA NONA: </w:t>
      </w:r>
    </w:p>
    <w:p w14:paraId="2E36C690" w14:textId="77777777" w:rsidR="00C32F3A" w:rsidRDefault="00C32F3A" w:rsidP="00D249E9">
      <w:pPr>
        <w:spacing w:line="276" w:lineRule="auto"/>
        <w:jc w:val="both"/>
        <w:rPr>
          <w:rFonts w:eastAsia="Arial"/>
          <w:b/>
          <w:color w:val="000000" w:themeColor="text1"/>
          <w:sz w:val="24"/>
          <w:szCs w:val="24"/>
        </w:rPr>
      </w:pPr>
    </w:p>
    <w:p w14:paraId="7E3FFC9B" w14:textId="41187F97" w:rsidR="00324CA5" w:rsidRPr="00A72B74" w:rsidRDefault="00C32F3A" w:rsidP="00D249E9">
      <w:pPr>
        <w:spacing w:line="276" w:lineRule="auto"/>
        <w:jc w:val="both"/>
        <w:rPr>
          <w:color w:val="000000" w:themeColor="text1"/>
          <w:sz w:val="24"/>
          <w:szCs w:val="24"/>
        </w:rPr>
      </w:pPr>
      <w:r>
        <w:rPr>
          <w:color w:val="000000" w:themeColor="text1"/>
          <w:sz w:val="24"/>
          <w:szCs w:val="24"/>
        </w:rPr>
        <w:t xml:space="preserve">9.1 - </w:t>
      </w:r>
      <w:r w:rsidR="00324CA5" w:rsidRPr="00A72B74">
        <w:rPr>
          <w:color w:val="000000" w:themeColor="text1"/>
          <w:sz w:val="24"/>
          <w:szCs w:val="24"/>
        </w:rPr>
        <w:t>Os pagamentos serão efetuados através de depósito em Conta Corrente, de titularidade do fornecedor registrado, obedecidas as seguintes condições:</w:t>
      </w:r>
    </w:p>
    <w:p w14:paraId="5CA22FB6" w14:textId="77777777" w:rsidR="00E446A8" w:rsidRPr="00A72B74" w:rsidRDefault="00E446A8" w:rsidP="00D249E9">
      <w:pPr>
        <w:pStyle w:val="Padro0"/>
        <w:tabs>
          <w:tab w:val="left" w:pos="-142"/>
        </w:tabs>
        <w:spacing w:line="276" w:lineRule="auto"/>
        <w:jc w:val="both"/>
        <w:rPr>
          <w:color w:val="000000" w:themeColor="text1"/>
          <w:szCs w:val="24"/>
        </w:rPr>
      </w:pPr>
    </w:p>
    <w:p w14:paraId="77CAD21F" w14:textId="1DE314E6" w:rsidR="00324CA5" w:rsidRPr="00A72B74" w:rsidRDefault="00194BEC" w:rsidP="00D249E9">
      <w:pPr>
        <w:pStyle w:val="Padro0"/>
        <w:tabs>
          <w:tab w:val="left" w:pos="-142"/>
        </w:tabs>
        <w:spacing w:line="276" w:lineRule="auto"/>
        <w:ind w:left="567"/>
        <w:jc w:val="both"/>
        <w:rPr>
          <w:color w:val="000000" w:themeColor="text1"/>
          <w:szCs w:val="24"/>
        </w:rPr>
      </w:pPr>
      <w:r w:rsidRPr="00A72B74">
        <w:rPr>
          <w:color w:val="000000" w:themeColor="text1"/>
          <w:szCs w:val="24"/>
        </w:rPr>
        <w:t>I.</w:t>
      </w:r>
      <w:r w:rsidR="00324CA5" w:rsidRPr="00A72B74">
        <w:rPr>
          <w:color w:val="000000" w:themeColor="text1"/>
          <w:szCs w:val="24"/>
        </w:rPr>
        <w:t xml:space="preserve"> </w:t>
      </w:r>
      <w:r w:rsidR="00324CA5" w:rsidRPr="00A72B74">
        <w:rPr>
          <w:b/>
          <w:caps/>
          <w:color w:val="000000" w:themeColor="text1"/>
          <w:szCs w:val="24"/>
        </w:rPr>
        <w:t>os pagamentos serão realizados Co</w:t>
      </w:r>
      <w:r w:rsidR="00E446A8" w:rsidRPr="00A72B74">
        <w:rPr>
          <w:b/>
          <w:caps/>
          <w:color w:val="000000" w:themeColor="text1"/>
          <w:szCs w:val="24"/>
        </w:rPr>
        <w:t xml:space="preserve">m </w:t>
      </w:r>
      <w:r w:rsidR="00324CA5" w:rsidRPr="00A72B74">
        <w:rPr>
          <w:b/>
          <w:caps/>
          <w:color w:val="000000" w:themeColor="text1"/>
          <w:szCs w:val="24"/>
        </w:rPr>
        <w:t>apresentação:</w:t>
      </w:r>
      <w:r w:rsidR="00324CA5" w:rsidRPr="00A72B74">
        <w:rPr>
          <w:caps/>
          <w:color w:val="000000" w:themeColor="text1"/>
          <w:szCs w:val="24"/>
        </w:rPr>
        <w:t xml:space="preserve"> </w:t>
      </w:r>
      <w:r w:rsidR="00324CA5" w:rsidRPr="00A72B74">
        <w:rPr>
          <w:color w:val="000000" w:themeColor="text1"/>
          <w:szCs w:val="24"/>
        </w:rPr>
        <w:t xml:space="preserve">Os pagamentos serão efetuados 30 (trinta) dias após apresentação das respectivas notas fiscais/faturas e devidamente atestadas pelo setor competente e de conformidade com os procedimentos normais de pagamento do Governo Municipal de </w:t>
      </w:r>
      <w:r w:rsidR="00E446A8" w:rsidRPr="00A72B74">
        <w:rPr>
          <w:color w:val="000000" w:themeColor="text1"/>
          <w:szCs w:val="24"/>
        </w:rPr>
        <w:t xml:space="preserve">Cupira </w:t>
      </w:r>
      <w:r w:rsidR="00324CA5" w:rsidRPr="00A72B74">
        <w:rPr>
          <w:color w:val="000000" w:themeColor="text1"/>
          <w:szCs w:val="24"/>
        </w:rPr>
        <w:t>- PE.</w:t>
      </w:r>
    </w:p>
    <w:p w14:paraId="7B3F7ED6" w14:textId="77777777" w:rsidR="00E446A8" w:rsidRPr="00A72B74" w:rsidRDefault="00E446A8" w:rsidP="00D249E9">
      <w:pPr>
        <w:pStyle w:val="Padro0"/>
        <w:tabs>
          <w:tab w:val="left" w:pos="540"/>
        </w:tabs>
        <w:spacing w:line="276" w:lineRule="auto"/>
        <w:ind w:left="567"/>
        <w:jc w:val="both"/>
        <w:rPr>
          <w:color w:val="000000" w:themeColor="text1"/>
          <w:szCs w:val="24"/>
        </w:rPr>
      </w:pPr>
    </w:p>
    <w:p w14:paraId="3AEBED5E" w14:textId="61428514" w:rsidR="00324CA5" w:rsidRPr="00A72B74" w:rsidRDefault="00194BEC" w:rsidP="00D249E9">
      <w:pPr>
        <w:pStyle w:val="Padro0"/>
        <w:tabs>
          <w:tab w:val="left" w:pos="540"/>
        </w:tabs>
        <w:spacing w:line="276" w:lineRule="auto"/>
        <w:ind w:left="567"/>
        <w:jc w:val="both"/>
        <w:rPr>
          <w:color w:val="000000" w:themeColor="text1"/>
          <w:szCs w:val="24"/>
        </w:rPr>
      </w:pPr>
      <w:r w:rsidRPr="00A72B74">
        <w:rPr>
          <w:color w:val="000000" w:themeColor="text1"/>
          <w:szCs w:val="24"/>
        </w:rPr>
        <w:t>II.</w:t>
      </w:r>
      <w:r w:rsidR="005671EF" w:rsidRPr="00A72B74">
        <w:rPr>
          <w:color w:val="000000" w:themeColor="text1"/>
          <w:szCs w:val="24"/>
        </w:rPr>
        <w:t xml:space="preserve"> </w:t>
      </w:r>
      <w:r w:rsidR="00324CA5" w:rsidRPr="00A72B74">
        <w:rPr>
          <w:color w:val="000000" w:themeColor="text1"/>
          <w:szCs w:val="24"/>
        </w:rPr>
        <w:t xml:space="preserve">As notas fiscais/faturas que apresentarem incorreções serão devolvidas à CONTRATADA, e seu vencimento ocorrerá </w:t>
      </w:r>
      <w:r w:rsidR="00324CA5" w:rsidRPr="00A72B74">
        <w:rPr>
          <w:b/>
          <w:color w:val="000000" w:themeColor="text1"/>
          <w:szCs w:val="24"/>
        </w:rPr>
        <w:t>05 (cinco)</w:t>
      </w:r>
      <w:r w:rsidR="00324CA5" w:rsidRPr="00A72B74">
        <w:rPr>
          <w:color w:val="000000" w:themeColor="text1"/>
          <w:szCs w:val="24"/>
        </w:rPr>
        <w:t xml:space="preserve"> dias após a data de sua apresentação válida.</w:t>
      </w:r>
    </w:p>
    <w:p w14:paraId="6595A7E9" w14:textId="39577853" w:rsidR="00E446A8" w:rsidRPr="00A72B74" w:rsidRDefault="00E446A8" w:rsidP="00D249E9">
      <w:pPr>
        <w:pStyle w:val="Padro0"/>
        <w:tabs>
          <w:tab w:val="left" w:pos="540"/>
        </w:tabs>
        <w:spacing w:line="276" w:lineRule="auto"/>
        <w:jc w:val="both"/>
        <w:rPr>
          <w:color w:val="000000" w:themeColor="text1"/>
          <w:szCs w:val="24"/>
        </w:rPr>
      </w:pPr>
    </w:p>
    <w:p w14:paraId="07FDFD9A" w14:textId="0252414C" w:rsidR="00324CA5" w:rsidRPr="00A72B74" w:rsidRDefault="00194BEC" w:rsidP="00D249E9">
      <w:pPr>
        <w:pStyle w:val="A2001065"/>
        <w:spacing w:after="200" w:line="276" w:lineRule="auto"/>
        <w:ind w:firstLine="0"/>
        <w:rPr>
          <w:color w:val="000000" w:themeColor="text1"/>
        </w:rPr>
      </w:pPr>
      <w:r w:rsidRPr="00A72B74">
        <w:rPr>
          <w:color w:val="000000" w:themeColor="text1"/>
        </w:rPr>
        <w:t>9.</w:t>
      </w:r>
      <w:r w:rsidR="00C32F3A">
        <w:rPr>
          <w:color w:val="000000" w:themeColor="text1"/>
        </w:rPr>
        <w:t>2</w:t>
      </w:r>
      <w:r w:rsidRPr="00A72B74">
        <w:rPr>
          <w:color w:val="000000" w:themeColor="text1"/>
        </w:rPr>
        <w:t xml:space="preserve"> </w:t>
      </w:r>
      <w:r w:rsidR="00324CA5" w:rsidRPr="00A72B74">
        <w:rPr>
          <w:color w:val="000000" w:themeColor="text1"/>
        </w:rPr>
        <w:t>O FORNECEDOR REGISTRADO deverá apresentar ao setor competente do ÓRGÃO GERENCIADOR, por ocasião dos pagamentos, cópia dos seguintes documentos:</w:t>
      </w:r>
    </w:p>
    <w:p w14:paraId="35F6B73E" w14:textId="77777777" w:rsidR="00324CA5" w:rsidRPr="00A72B74" w:rsidRDefault="00324CA5" w:rsidP="001574CC">
      <w:pPr>
        <w:pStyle w:val="A2001065"/>
        <w:numPr>
          <w:ilvl w:val="0"/>
          <w:numId w:val="23"/>
        </w:numPr>
        <w:tabs>
          <w:tab w:val="left" w:pos="851"/>
        </w:tabs>
        <w:spacing w:after="200" w:line="276" w:lineRule="auto"/>
        <w:ind w:left="567" w:firstLine="0"/>
        <w:rPr>
          <w:color w:val="000000" w:themeColor="text1"/>
        </w:rPr>
      </w:pPr>
      <w:r w:rsidRPr="00A72B74">
        <w:rPr>
          <w:color w:val="000000" w:themeColor="text1"/>
        </w:rPr>
        <w:t xml:space="preserve">Certidão de regularidade para com a Fazenda Federal (conjunta), </w:t>
      </w:r>
      <w:proofErr w:type="gramStart"/>
      <w:r w:rsidRPr="00A72B74">
        <w:rPr>
          <w:color w:val="000000" w:themeColor="text1"/>
        </w:rPr>
        <w:t>Estadual</w:t>
      </w:r>
      <w:proofErr w:type="gramEnd"/>
      <w:r w:rsidRPr="00A72B74">
        <w:rPr>
          <w:color w:val="000000" w:themeColor="text1"/>
        </w:rPr>
        <w:t xml:space="preserve"> e Municipal;</w:t>
      </w:r>
    </w:p>
    <w:p w14:paraId="54E08523" w14:textId="77777777" w:rsidR="00324CA5" w:rsidRPr="00A72B74" w:rsidRDefault="00324CA5" w:rsidP="001574CC">
      <w:pPr>
        <w:pStyle w:val="A2001065"/>
        <w:numPr>
          <w:ilvl w:val="0"/>
          <w:numId w:val="23"/>
        </w:numPr>
        <w:tabs>
          <w:tab w:val="left" w:pos="851"/>
        </w:tabs>
        <w:spacing w:after="200" w:line="276" w:lineRule="auto"/>
        <w:ind w:left="567" w:firstLine="0"/>
        <w:rPr>
          <w:color w:val="000000" w:themeColor="text1"/>
        </w:rPr>
      </w:pPr>
      <w:r w:rsidRPr="00A72B74">
        <w:rPr>
          <w:color w:val="000000" w:themeColor="text1"/>
        </w:rPr>
        <w:t>Certificado de regularidade de situação com o FGTS;</w:t>
      </w:r>
    </w:p>
    <w:p w14:paraId="446071B9" w14:textId="77777777" w:rsidR="00324CA5" w:rsidRPr="00A72B74" w:rsidRDefault="00324CA5" w:rsidP="001574CC">
      <w:pPr>
        <w:pStyle w:val="A2001065"/>
        <w:numPr>
          <w:ilvl w:val="0"/>
          <w:numId w:val="23"/>
        </w:numPr>
        <w:tabs>
          <w:tab w:val="left" w:pos="851"/>
        </w:tabs>
        <w:spacing w:after="200" w:line="276" w:lineRule="auto"/>
        <w:ind w:left="567" w:firstLine="0"/>
        <w:rPr>
          <w:color w:val="000000" w:themeColor="text1"/>
        </w:rPr>
      </w:pPr>
      <w:r w:rsidRPr="00A72B74">
        <w:rPr>
          <w:color w:val="000000" w:themeColor="text1"/>
        </w:rPr>
        <w:t>Certidão de regularidade para com a Justiça do Trabalho (CNDT).</w:t>
      </w:r>
    </w:p>
    <w:p w14:paraId="42F79029" w14:textId="12453C3D" w:rsidR="00324CA5" w:rsidRPr="00A72B74" w:rsidRDefault="00E8277A" w:rsidP="005C1B6B">
      <w:pPr>
        <w:pStyle w:val="A2001065"/>
        <w:spacing w:after="200" w:line="276" w:lineRule="auto"/>
        <w:ind w:firstLine="0"/>
        <w:rPr>
          <w:color w:val="000000" w:themeColor="text1"/>
        </w:rPr>
      </w:pPr>
      <w:r w:rsidRPr="00A72B74">
        <w:rPr>
          <w:color w:val="000000" w:themeColor="text1"/>
        </w:rPr>
        <w:t>9.</w:t>
      </w:r>
      <w:r w:rsidR="00C32F3A">
        <w:rPr>
          <w:color w:val="000000" w:themeColor="text1"/>
        </w:rPr>
        <w:t>3</w:t>
      </w:r>
      <w:r w:rsidRPr="00A72B74">
        <w:rPr>
          <w:color w:val="000000" w:themeColor="text1"/>
        </w:rPr>
        <w:t xml:space="preserve"> </w:t>
      </w:r>
      <w:r w:rsidR="0068507E">
        <w:rPr>
          <w:color w:val="000000" w:themeColor="text1"/>
        </w:rPr>
        <w:t xml:space="preserve">- </w:t>
      </w:r>
      <w:r w:rsidR="00324CA5" w:rsidRPr="00A72B74">
        <w:rPr>
          <w:color w:val="000000" w:themeColor="text1"/>
        </w:rPr>
        <w:t>O ÓRGÃO GERENCIADOR poderá deduzir dos pagamentos importâncias que, a qualquer título, lhe forem devidas pelo FORNECEDOR REGISTRADO.</w:t>
      </w:r>
    </w:p>
    <w:p w14:paraId="2E625973" w14:textId="6A1690D7" w:rsidR="00324CA5" w:rsidRPr="00A72B74" w:rsidRDefault="00E8277A" w:rsidP="005C1B6B">
      <w:pPr>
        <w:pStyle w:val="A2001065"/>
        <w:spacing w:after="200" w:line="276" w:lineRule="auto"/>
        <w:ind w:firstLine="0"/>
        <w:rPr>
          <w:color w:val="000000" w:themeColor="text1"/>
        </w:rPr>
      </w:pPr>
      <w:r w:rsidRPr="00A72B74">
        <w:rPr>
          <w:color w:val="000000" w:themeColor="text1"/>
        </w:rPr>
        <w:t>9.</w:t>
      </w:r>
      <w:r w:rsidR="00C32F3A">
        <w:rPr>
          <w:color w:val="000000" w:themeColor="text1"/>
        </w:rPr>
        <w:t>4</w:t>
      </w:r>
      <w:r w:rsidRPr="00A72B74">
        <w:rPr>
          <w:color w:val="000000" w:themeColor="text1"/>
        </w:rPr>
        <w:t xml:space="preserve"> </w:t>
      </w:r>
      <w:r w:rsidR="0068507E">
        <w:rPr>
          <w:color w:val="000000" w:themeColor="text1"/>
        </w:rPr>
        <w:t xml:space="preserve">- </w:t>
      </w:r>
      <w:r w:rsidR="00324CA5" w:rsidRPr="00A72B74">
        <w:rPr>
          <w:color w:val="000000" w:themeColor="text1"/>
        </w:rPr>
        <w:t>Poderá o ÓRGÃO GERENCIADOR sustar o pagamento de qualquer nota fiscal, nos seguintes casos:</w:t>
      </w:r>
    </w:p>
    <w:p w14:paraId="0E0E617A" w14:textId="00FF578C" w:rsidR="00324CA5" w:rsidRPr="00A72B74" w:rsidRDefault="00672CD0" w:rsidP="00672CD0">
      <w:pPr>
        <w:pStyle w:val="A2001065"/>
        <w:tabs>
          <w:tab w:val="left" w:pos="851"/>
        </w:tabs>
        <w:spacing w:after="200" w:line="276" w:lineRule="auto"/>
        <w:ind w:left="567" w:firstLine="0"/>
        <w:rPr>
          <w:color w:val="000000" w:themeColor="text1"/>
        </w:rPr>
      </w:pPr>
      <w:r w:rsidRPr="00A72B74">
        <w:rPr>
          <w:color w:val="000000" w:themeColor="text1"/>
        </w:rPr>
        <w:t xml:space="preserve">I </w:t>
      </w:r>
      <w:r w:rsidR="00324CA5" w:rsidRPr="00A72B74">
        <w:rPr>
          <w:color w:val="000000" w:themeColor="text1"/>
        </w:rPr>
        <w:t xml:space="preserve">Incoerência no fornecimento do objeto desta Ata de Registro, de responsabilidade do FORNECEDOR REGISTRADO; </w:t>
      </w:r>
    </w:p>
    <w:p w14:paraId="58BE50D9" w14:textId="285A87F5" w:rsidR="00324CA5" w:rsidRPr="00A72B74" w:rsidRDefault="00672CD0" w:rsidP="00672CD0">
      <w:pPr>
        <w:pStyle w:val="A2001065"/>
        <w:tabs>
          <w:tab w:val="left" w:pos="851"/>
        </w:tabs>
        <w:spacing w:after="200" w:line="276" w:lineRule="auto"/>
        <w:ind w:left="567" w:firstLine="0"/>
        <w:rPr>
          <w:color w:val="000000" w:themeColor="text1"/>
        </w:rPr>
      </w:pPr>
      <w:r w:rsidRPr="00A72B74">
        <w:rPr>
          <w:color w:val="000000" w:themeColor="text1"/>
        </w:rPr>
        <w:t xml:space="preserve">II </w:t>
      </w:r>
      <w:r w:rsidR="00324CA5" w:rsidRPr="00A72B74">
        <w:rPr>
          <w:color w:val="000000" w:themeColor="text1"/>
        </w:rPr>
        <w:t xml:space="preserve">Realização do objeto em desacordo com as condições estabelecidas nesta Ata de Registro;                                                                                                                                                                           </w:t>
      </w:r>
    </w:p>
    <w:p w14:paraId="18307245" w14:textId="058B6A89" w:rsidR="00324CA5" w:rsidRPr="00A72B74" w:rsidRDefault="00672CD0" w:rsidP="00672CD0">
      <w:pPr>
        <w:pStyle w:val="A2001065"/>
        <w:tabs>
          <w:tab w:val="left" w:pos="851"/>
        </w:tabs>
        <w:spacing w:after="200" w:line="276" w:lineRule="auto"/>
        <w:ind w:left="567" w:firstLine="0"/>
        <w:rPr>
          <w:b/>
          <w:color w:val="000000" w:themeColor="text1"/>
        </w:rPr>
      </w:pPr>
      <w:r w:rsidRPr="00A72B74">
        <w:rPr>
          <w:color w:val="000000" w:themeColor="text1"/>
        </w:rPr>
        <w:t xml:space="preserve">III </w:t>
      </w:r>
      <w:r w:rsidR="00324CA5" w:rsidRPr="00A72B74">
        <w:rPr>
          <w:color w:val="000000" w:themeColor="text1"/>
        </w:rPr>
        <w:t>Erros, omissões ou vícios nas notas fiscais.</w:t>
      </w:r>
    </w:p>
    <w:p w14:paraId="159C87F4" w14:textId="2C304D0D" w:rsidR="00324CA5" w:rsidRPr="00A72B74" w:rsidRDefault="00324CA5" w:rsidP="005C1B6B">
      <w:pPr>
        <w:spacing w:after="200" w:line="276" w:lineRule="auto"/>
        <w:jc w:val="both"/>
        <w:rPr>
          <w:color w:val="000000" w:themeColor="text1"/>
          <w:sz w:val="24"/>
          <w:szCs w:val="24"/>
        </w:rPr>
      </w:pPr>
      <w:r w:rsidRPr="00A72B74">
        <w:rPr>
          <w:rFonts w:eastAsia="Arial"/>
          <w:b/>
          <w:color w:val="000000" w:themeColor="text1"/>
          <w:sz w:val="24"/>
          <w:szCs w:val="24"/>
        </w:rPr>
        <w:t xml:space="preserve">CLÁUSULA DÉCIMA: </w:t>
      </w:r>
      <w:r w:rsidRPr="00A72B74">
        <w:rPr>
          <w:color w:val="000000" w:themeColor="text1"/>
          <w:sz w:val="24"/>
          <w:szCs w:val="24"/>
        </w:rPr>
        <w:t>Poderá o Órgão Gerenciador sustar o pagamento de qualquer nota fiscal, nos seguintes casos:</w:t>
      </w:r>
    </w:p>
    <w:p w14:paraId="311848AC" w14:textId="3D32DDFA" w:rsidR="00324CA5" w:rsidRPr="00A72B74" w:rsidRDefault="006D5299" w:rsidP="0068507E">
      <w:pPr>
        <w:pStyle w:val="A2001065"/>
        <w:tabs>
          <w:tab w:val="left" w:pos="851"/>
        </w:tabs>
        <w:spacing w:after="200" w:line="276" w:lineRule="auto"/>
        <w:ind w:firstLine="0"/>
        <w:rPr>
          <w:color w:val="000000" w:themeColor="text1"/>
        </w:rPr>
      </w:pPr>
      <w:r w:rsidRPr="00A72B74">
        <w:rPr>
          <w:color w:val="000000" w:themeColor="text1"/>
        </w:rPr>
        <w:t xml:space="preserve">10.1 </w:t>
      </w:r>
      <w:r w:rsidR="0068507E">
        <w:rPr>
          <w:color w:val="000000" w:themeColor="text1"/>
        </w:rPr>
        <w:t xml:space="preserve">- </w:t>
      </w:r>
      <w:r w:rsidR="00324CA5" w:rsidRPr="00A72B74">
        <w:rPr>
          <w:color w:val="000000" w:themeColor="text1"/>
        </w:rPr>
        <w:t xml:space="preserve">Incoerência no fornecimento do objeto desta Ata de Registro de Preços, de responsabilidade do Fornecedor Registrado; </w:t>
      </w:r>
    </w:p>
    <w:p w14:paraId="0BA8CEB2" w14:textId="6FCAAC8F" w:rsidR="00324CA5" w:rsidRPr="00A72B74" w:rsidRDefault="006D5299" w:rsidP="0068507E">
      <w:pPr>
        <w:pStyle w:val="A2001065"/>
        <w:tabs>
          <w:tab w:val="left" w:pos="851"/>
        </w:tabs>
        <w:spacing w:after="200" w:line="276" w:lineRule="auto"/>
        <w:ind w:firstLine="0"/>
        <w:rPr>
          <w:color w:val="000000" w:themeColor="text1"/>
        </w:rPr>
      </w:pPr>
      <w:r w:rsidRPr="00A72B74">
        <w:rPr>
          <w:color w:val="000000" w:themeColor="text1"/>
        </w:rPr>
        <w:t xml:space="preserve">10.2 </w:t>
      </w:r>
      <w:r w:rsidR="0068507E">
        <w:rPr>
          <w:color w:val="000000" w:themeColor="text1"/>
        </w:rPr>
        <w:t xml:space="preserve">- </w:t>
      </w:r>
      <w:r w:rsidR="00324CA5" w:rsidRPr="00A72B74">
        <w:rPr>
          <w:color w:val="000000" w:themeColor="text1"/>
        </w:rPr>
        <w:t xml:space="preserve">Realização do objeto em desacordo com as condições estabelecidas nesta Ata de Registro;                                                                                                                                                                           </w:t>
      </w:r>
    </w:p>
    <w:p w14:paraId="660E3ED4" w14:textId="4A48770E" w:rsidR="00324CA5" w:rsidRPr="00A72B74" w:rsidRDefault="006D5299" w:rsidP="0068507E">
      <w:pPr>
        <w:pStyle w:val="A2001065"/>
        <w:tabs>
          <w:tab w:val="left" w:pos="851"/>
        </w:tabs>
        <w:spacing w:after="200" w:line="276" w:lineRule="auto"/>
        <w:ind w:firstLine="0"/>
        <w:rPr>
          <w:b/>
          <w:color w:val="000000" w:themeColor="text1"/>
        </w:rPr>
      </w:pPr>
      <w:r w:rsidRPr="00A72B74">
        <w:rPr>
          <w:color w:val="000000" w:themeColor="text1"/>
        </w:rPr>
        <w:t>10.3</w:t>
      </w:r>
      <w:r w:rsidR="0068507E">
        <w:rPr>
          <w:color w:val="000000" w:themeColor="text1"/>
        </w:rPr>
        <w:t xml:space="preserve"> -</w:t>
      </w:r>
      <w:r w:rsidRPr="00A72B74">
        <w:rPr>
          <w:color w:val="000000" w:themeColor="text1"/>
        </w:rPr>
        <w:t xml:space="preserve"> </w:t>
      </w:r>
      <w:r w:rsidR="00324CA5" w:rsidRPr="00A72B74">
        <w:rPr>
          <w:color w:val="000000" w:themeColor="text1"/>
        </w:rPr>
        <w:t>Erros, omissões ou vícios nas notas fiscais.</w:t>
      </w:r>
    </w:p>
    <w:p w14:paraId="4B8D45BF" w14:textId="77777777" w:rsidR="00324CA5" w:rsidRPr="00A72B74" w:rsidRDefault="00324CA5" w:rsidP="005C1B6B">
      <w:pPr>
        <w:shd w:val="clear" w:color="auto" w:fill="BDD6EE" w:themeFill="accent5" w:themeFillTint="66"/>
        <w:spacing w:line="360" w:lineRule="auto"/>
        <w:jc w:val="both"/>
        <w:rPr>
          <w:color w:val="000000" w:themeColor="text1"/>
          <w:sz w:val="24"/>
          <w:szCs w:val="24"/>
        </w:rPr>
      </w:pPr>
      <w:r w:rsidRPr="00A72B74">
        <w:rPr>
          <w:rFonts w:eastAsia="Arial"/>
          <w:b/>
          <w:color w:val="000000" w:themeColor="text1"/>
          <w:sz w:val="24"/>
          <w:szCs w:val="24"/>
        </w:rPr>
        <w:lastRenderedPageBreak/>
        <w:t>DAS ALTERAÇÕES DA ATA</w:t>
      </w:r>
    </w:p>
    <w:p w14:paraId="6DE69DA1" w14:textId="77777777" w:rsidR="005C1B6B" w:rsidRPr="00A72B74" w:rsidRDefault="005C1B6B" w:rsidP="001E1636">
      <w:pPr>
        <w:spacing w:line="276" w:lineRule="auto"/>
        <w:jc w:val="both"/>
        <w:rPr>
          <w:rFonts w:eastAsia="Arial"/>
          <w:b/>
          <w:color w:val="000000" w:themeColor="text1"/>
          <w:sz w:val="24"/>
          <w:szCs w:val="24"/>
        </w:rPr>
      </w:pPr>
    </w:p>
    <w:p w14:paraId="05B99E76" w14:textId="23A849FC" w:rsidR="00324CA5" w:rsidRPr="00A72B74" w:rsidRDefault="00324CA5" w:rsidP="001E1636">
      <w:pPr>
        <w:spacing w:line="276" w:lineRule="auto"/>
        <w:jc w:val="both"/>
        <w:rPr>
          <w:color w:val="000000" w:themeColor="text1"/>
          <w:sz w:val="24"/>
          <w:szCs w:val="24"/>
        </w:rPr>
      </w:pPr>
      <w:r w:rsidRPr="00A72B74">
        <w:rPr>
          <w:rFonts w:eastAsia="Arial"/>
          <w:b/>
          <w:color w:val="000000" w:themeColor="text1"/>
          <w:sz w:val="24"/>
          <w:szCs w:val="24"/>
        </w:rPr>
        <w:t xml:space="preserve">CLÁUSULA DÉCIMA PRIMEIRA: </w:t>
      </w:r>
      <w:r w:rsidRPr="00A72B74">
        <w:rPr>
          <w:color w:val="000000" w:themeColor="text1"/>
          <w:sz w:val="24"/>
          <w:szCs w:val="24"/>
        </w:rPr>
        <w:t xml:space="preserve">A Ata de Registro de Preços poderá sofrer alterações, obedecidas as disposições contidas na Lei nº 14.133, de 1 de abril de 2021: </w:t>
      </w:r>
    </w:p>
    <w:p w14:paraId="0A2B09E3" w14:textId="77777777" w:rsidR="005C1B6B" w:rsidRPr="00A72B74" w:rsidRDefault="005C1B6B" w:rsidP="001E1636">
      <w:pPr>
        <w:spacing w:line="276" w:lineRule="auto"/>
        <w:jc w:val="both"/>
        <w:rPr>
          <w:color w:val="000000" w:themeColor="text1"/>
          <w:sz w:val="24"/>
          <w:szCs w:val="24"/>
        </w:rPr>
      </w:pPr>
    </w:p>
    <w:p w14:paraId="3D00C1D3" w14:textId="65A6EED4" w:rsidR="00324CA5" w:rsidRPr="00A72B74" w:rsidRDefault="00672CD0" w:rsidP="0068507E">
      <w:pPr>
        <w:pStyle w:val="A2001065"/>
        <w:tabs>
          <w:tab w:val="left" w:pos="426"/>
          <w:tab w:val="left" w:pos="993"/>
        </w:tabs>
        <w:spacing w:after="200" w:line="276" w:lineRule="auto"/>
        <w:ind w:firstLine="0"/>
        <w:rPr>
          <w:color w:val="000000" w:themeColor="text1"/>
        </w:rPr>
      </w:pPr>
      <w:r w:rsidRPr="00A72B74">
        <w:rPr>
          <w:color w:val="000000" w:themeColor="text1"/>
        </w:rPr>
        <w:t xml:space="preserve">11.1 </w:t>
      </w:r>
      <w:r w:rsidR="0068507E">
        <w:rPr>
          <w:color w:val="000000" w:themeColor="text1"/>
        </w:rPr>
        <w:t xml:space="preserve">- </w:t>
      </w:r>
      <w:r w:rsidR="00324CA5" w:rsidRPr="00A72B74">
        <w:rPr>
          <w:color w:val="000000" w:themeColor="text1"/>
        </w:rPr>
        <w:t>Os valores registrados na Ata de Registro de Preços são fixos e irreajustáveis, salvo com a condição de restabelecer o equilíbrio econômico-financeiro, mediante requerimento e justificativa expressos do Detentor e comprovação documental, decorrência de eventual redução dos preços praticados no mercado ou de fato que eleve o custo dos serviços ou bens registrados, cabendo ao órgão gerenciador promover as negociações junto aos fornecedores, observadas as disposições contidas na legislação.</w:t>
      </w:r>
    </w:p>
    <w:p w14:paraId="611894E4" w14:textId="6D854761" w:rsidR="00324CA5" w:rsidRPr="00A72B74" w:rsidRDefault="00672CD0" w:rsidP="00672CD0">
      <w:pPr>
        <w:tabs>
          <w:tab w:val="left" w:pos="426"/>
          <w:tab w:val="left" w:pos="993"/>
        </w:tabs>
        <w:suppressAutoHyphens/>
        <w:spacing w:after="200" w:line="276" w:lineRule="auto"/>
        <w:jc w:val="both"/>
        <w:rPr>
          <w:color w:val="000000" w:themeColor="text1"/>
          <w:sz w:val="24"/>
          <w:szCs w:val="24"/>
        </w:rPr>
      </w:pPr>
      <w:r w:rsidRPr="00A72B74">
        <w:rPr>
          <w:color w:val="000000" w:themeColor="text1"/>
          <w:sz w:val="24"/>
          <w:szCs w:val="24"/>
        </w:rPr>
        <w:t>11.2</w:t>
      </w:r>
      <w:r w:rsidR="0068507E">
        <w:rPr>
          <w:color w:val="000000" w:themeColor="text1"/>
          <w:sz w:val="24"/>
          <w:szCs w:val="24"/>
        </w:rPr>
        <w:t xml:space="preserve"> -</w:t>
      </w:r>
      <w:r w:rsidRPr="00A72B74">
        <w:rPr>
          <w:color w:val="000000" w:themeColor="text1"/>
          <w:sz w:val="24"/>
          <w:szCs w:val="24"/>
        </w:rPr>
        <w:t xml:space="preserve"> </w:t>
      </w:r>
      <w:r w:rsidR="00324CA5" w:rsidRPr="00A72B74">
        <w:rPr>
          <w:color w:val="000000" w:themeColor="text1"/>
          <w:sz w:val="24"/>
          <w:szCs w:val="24"/>
        </w:rPr>
        <w:t>O gerenciador da ata de registro de preços acompanhará a evolução dos preços de mercado, com a finalidade de verificar sua compatibilidade com aqueles registrados na ata.</w:t>
      </w:r>
    </w:p>
    <w:p w14:paraId="0714D57C" w14:textId="43369D3D" w:rsidR="00324CA5" w:rsidRPr="00A72B74" w:rsidRDefault="00672CD0" w:rsidP="00672CD0">
      <w:pPr>
        <w:tabs>
          <w:tab w:val="left" w:pos="426"/>
          <w:tab w:val="left" w:pos="993"/>
        </w:tabs>
        <w:suppressAutoHyphens/>
        <w:spacing w:after="200" w:line="276" w:lineRule="auto"/>
        <w:jc w:val="both"/>
        <w:rPr>
          <w:color w:val="000000" w:themeColor="text1"/>
          <w:sz w:val="24"/>
          <w:szCs w:val="24"/>
        </w:rPr>
      </w:pPr>
      <w:r w:rsidRPr="00A72B74">
        <w:rPr>
          <w:color w:val="000000" w:themeColor="text1"/>
          <w:sz w:val="24"/>
          <w:szCs w:val="24"/>
        </w:rPr>
        <w:t xml:space="preserve">11.3 </w:t>
      </w:r>
      <w:r w:rsidR="0068507E">
        <w:rPr>
          <w:color w:val="000000" w:themeColor="text1"/>
          <w:sz w:val="24"/>
          <w:szCs w:val="24"/>
        </w:rPr>
        <w:t xml:space="preserve">- </w:t>
      </w:r>
      <w:r w:rsidR="00324CA5" w:rsidRPr="00A72B74">
        <w:rPr>
          <w:color w:val="000000" w:themeColor="text1"/>
          <w:sz w:val="24"/>
          <w:szCs w:val="24"/>
        </w:rPr>
        <w:t>Quando o valor registrado se tornar inferior ao preço praticado no mercado por motivo superveniente, o órgão gerenciador convocará os fornecedores para negociarem a redução dos preços aos valores praticados pelo mercado.</w:t>
      </w:r>
    </w:p>
    <w:p w14:paraId="454EA3AE" w14:textId="0045EE18" w:rsidR="00324CA5" w:rsidRPr="00A72B74" w:rsidRDefault="00672CD0" w:rsidP="00672CD0">
      <w:pPr>
        <w:tabs>
          <w:tab w:val="left" w:pos="426"/>
          <w:tab w:val="left" w:pos="993"/>
        </w:tabs>
        <w:suppressAutoHyphens/>
        <w:spacing w:after="200" w:line="276" w:lineRule="auto"/>
        <w:jc w:val="both"/>
        <w:rPr>
          <w:color w:val="000000" w:themeColor="text1"/>
          <w:sz w:val="24"/>
          <w:szCs w:val="24"/>
        </w:rPr>
      </w:pPr>
      <w:r w:rsidRPr="00A72B74">
        <w:rPr>
          <w:color w:val="000000" w:themeColor="text1"/>
          <w:sz w:val="24"/>
          <w:szCs w:val="24"/>
        </w:rPr>
        <w:t xml:space="preserve">11.4 </w:t>
      </w:r>
      <w:r w:rsidR="0068507E">
        <w:rPr>
          <w:color w:val="000000" w:themeColor="text1"/>
          <w:sz w:val="24"/>
          <w:szCs w:val="24"/>
        </w:rPr>
        <w:t xml:space="preserve">- </w:t>
      </w:r>
      <w:r w:rsidR="00324CA5" w:rsidRPr="00A72B74">
        <w:rPr>
          <w:color w:val="000000" w:themeColor="text1"/>
          <w:sz w:val="24"/>
          <w:szCs w:val="24"/>
        </w:rPr>
        <w:t>Os fornecedores/prestadores de serviços que não aceitarem reduzir seus valores aos valores praticados pelo mercado serão liberados do compromisso assumido, sem aplicação de penalidade.</w:t>
      </w:r>
    </w:p>
    <w:p w14:paraId="74EA1570" w14:textId="2FBD6A4E" w:rsidR="00324CA5" w:rsidRPr="00A72B74" w:rsidRDefault="00672CD0" w:rsidP="00672CD0">
      <w:pPr>
        <w:tabs>
          <w:tab w:val="left" w:pos="426"/>
          <w:tab w:val="left" w:pos="993"/>
        </w:tabs>
        <w:suppressAutoHyphens/>
        <w:spacing w:after="200" w:line="276" w:lineRule="auto"/>
        <w:jc w:val="both"/>
        <w:rPr>
          <w:color w:val="000000" w:themeColor="text1"/>
          <w:sz w:val="24"/>
          <w:szCs w:val="24"/>
        </w:rPr>
      </w:pPr>
      <w:r w:rsidRPr="00A72B74">
        <w:rPr>
          <w:color w:val="000000" w:themeColor="text1"/>
          <w:sz w:val="24"/>
          <w:szCs w:val="24"/>
        </w:rPr>
        <w:t xml:space="preserve">11.5 </w:t>
      </w:r>
      <w:r w:rsidR="0068507E">
        <w:rPr>
          <w:color w:val="000000" w:themeColor="text1"/>
          <w:sz w:val="24"/>
          <w:szCs w:val="24"/>
        </w:rPr>
        <w:t xml:space="preserve">- </w:t>
      </w:r>
      <w:r w:rsidR="00324CA5" w:rsidRPr="00A72B74">
        <w:rPr>
          <w:color w:val="000000" w:themeColor="text1"/>
          <w:sz w:val="24"/>
          <w:szCs w:val="24"/>
        </w:rPr>
        <w:t>A ordem de classificação dos fornecedores/prestadores de serviços que aceitarem reduzir seus preços aos valores de mercado observará a classificação original.</w:t>
      </w:r>
    </w:p>
    <w:p w14:paraId="5345519D" w14:textId="686BE030" w:rsidR="00324CA5" w:rsidRPr="00A72B74" w:rsidRDefault="00672CD0" w:rsidP="00672CD0">
      <w:pPr>
        <w:tabs>
          <w:tab w:val="left" w:pos="426"/>
          <w:tab w:val="left" w:pos="993"/>
        </w:tabs>
        <w:suppressAutoHyphens/>
        <w:spacing w:after="200" w:line="276" w:lineRule="auto"/>
        <w:jc w:val="both"/>
        <w:rPr>
          <w:color w:val="000000" w:themeColor="text1"/>
          <w:sz w:val="24"/>
          <w:szCs w:val="24"/>
        </w:rPr>
      </w:pPr>
      <w:r w:rsidRPr="00A72B74">
        <w:rPr>
          <w:color w:val="000000" w:themeColor="text1"/>
          <w:sz w:val="24"/>
          <w:szCs w:val="24"/>
        </w:rPr>
        <w:t xml:space="preserve">11.6 </w:t>
      </w:r>
      <w:r w:rsidR="0068507E">
        <w:rPr>
          <w:color w:val="000000" w:themeColor="text1"/>
          <w:sz w:val="24"/>
          <w:szCs w:val="24"/>
        </w:rPr>
        <w:t xml:space="preserve">- </w:t>
      </w:r>
      <w:r w:rsidR="00324CA5" w:rsidRPr="00A72B74">
        <w:rPr>
          <w:color w:val="000000" w:themeColor="text1"/>
          <w:sz w:val="24"/>
          <w:szCs w:val="24"/>
        </w:rPr>
        <w:t>Se ocorrer de o preço de mercado tornar-se inferior aos preços registrados e o fornecedor não puder cumprir o compromisso, o Órgão gerenciador poderá:</w:t>
      </w:r>
    </w:p>
    <w:p w14:paraId="2558CB7A" w14:textId="4380EBF7" w:rsidR="00324CA5" w:rsidRPr="00A72B74" w:rsidRDefault="00672CD0" w:rsidP="00672CD0">
      <w:pPr>
        <w:tabs>
          <w:tab w:val="left" w:pos="993"/>
        </w:tabs>
        <w:suppressAutoHyphens/>
        <w:spacing w:after="200" w:line="276" w:lineRule="auto"/>
        <w:ind w:left="1800"/>
        <w:jc w:val="both"/>
        <w:rPr>
          <w:color w:val="000000" w:themeColor="text1"/>
          <w:sz w:val="24"/>
          <w:szCs w:val="24"/>
        </w:rPr>
      </w:pPr>
      <w:r w:rsidRPr="00A72B74">
        <w:rPr>
          <w:color w:val="000000" w:themeColor="text1"/>
          <w:sz w:val="24"/>
          <w:szCs w:val="24"/>
        </w:rPr>
        <w:t xml:space="preserve">11.6.1 </w:t>
      </w:r>
      <w:r w:rsidR="0068507E">
        <w:rPr>
          <w:color w:val="000000" w:themeColor="text1"/>
          <w:sz w:val="24"/>
          <w:szCs w:val="24"/>
        </w:rPr>
        <w:t xml:space="preserve">- </w:t>
      </w:r>
      <w:r w:rsidR="00324CA5" w:rsidRPr="00A72B74">
        <w:rPr>
          <w:color w:val="000000" w:themeColor="text1"/>
          <w:sz w:val="24"/>
          <w:szCs w:val="24"/>
        </w:rPr>
        <w:t xml:space="preserve">Liberar o fornecedor do compromisso assumido, caso a comunicação ocorra antes do pedido de execução, e sem aplicação da penalidade se confirmada a veracidade dos motivos e comprovantes apresentados; e </w:t>
      </w:r>
    </w:p>
    <w:p w14:paraId="5A82E02F" w14:textId="07853576" w:rsidR="00324CA5" w:rsidRPr="00A72B74" w:rsidRDefault="00672CD0" w:rsidP="00672CD0">
      <w:pPr>
        <w:pStyle w:val="PargrafodaLista"/>
        <w:tabs>
          <w:tab w:val="left" w:pos="993"/>
        </w:tabs>
        <w:suppressAutoHyphens/>
        <w:spacing w:after="200" w:line="276" w:lineRule="auto"/>
        <w:ind w:left="709"/>
        <w:jc w:val="both"/>
        <w:rPr>
          <w:color w:val="000000" w:themeColor="text1"/>
          <w:sz w:val="24"/>
          <w:szCs w:val="24"/>
        </w:rPr>
      </w:pPr>
      <w:r w:rsidRPr="00A72B74">
        <w:rPr>
          <w:color w:val="000000" w:themeColor="text1"/>
          <w:sz w:val="24"/>
          <w:szCs w:val="24"/>
        </w:rPr>
        <w:t xml:space="preserve">11.6.2 </w:t>
      </w:r>
      <w:r w:rsidR="0068507E">
        <w:rPr>
          <w:color w:val="000000" w:themeColor="text1"/>
          <w:sz w:val="24"/>
          <w:szCs w:val="24"/>
        </w:rPr>
        <w:t xml:space="preserve">- </w:t>
      </w:r>
      <w:r w:rsidR="00324CA5" w:rsidRPr="00A72B74">
        <w:rPr>
          <w:color w:val="000000" w:themeColor="text1"/>
          <w:sz w:val="24"/>
          <w:szCs w:val="24"/>
        </w:rPr>
        <w:t xml:space="preserve">Convocar os demais fornecedores para assegurar igual oportunidade de negociação pela Administração, sem justificativa aceitável; </w:t>
      </w:r>
    </w:p>
    <w:p w14:paraId="69DF553F" w14:textId="646DD846" w:rsidR="00324CA5" w:rsidRPr="00A72B74" w:rsidRDefault="00672CD0" w:rsidP="00672CD0">
      <w:pPr>
        <w:tabs>
          <w:tab w:val="left" w:pos="993"/>
        </w:tabs>
        <w:suppressAutoHyphens/>
        <w:spacing w:after="200" w:line="276" w:lineRule="auto"/>
        <w:ind w:left="709"/>
        <w:jc w:val="both"/>
        <w:rPr>
          <w:color w:val="000000" w:themeColor="text1"/>
          <w:sz w:val="24"/>
          <w:szCs w:val="24"/>
        </w:rPr>
      </w:pPr>
      <w:r w:rsidRPr="00A72B74">
        <w:rPr>
          <w:color w:val="000000" w:themeColor="text1"/>
          <w:sz w:val="24"/>
          <w:szCs w:val="24"/>
        </w:rPr>
        <w:t xml:space="preserve">11.6.3 </w:t>
      </w:r>
      <w:r w:rsidR="0068507E">
        <w:rPr>
          <w:color w:val="000000" w:themeColor="text1"/>
          <w:sz w:val="24"/>
          <w:szCs w:val="24"/>
        </w:rPr>
        <w:t xml:space="preserve">- </w:t>
      </w:r>
      <w:r w:rsidR="00324CA5" w:rsidRPr="00A72B74">
        <w:rPr>
          <w:color w:val="000000" w:themeColor="text1"/>
          <w:sz w:val="24"/>
          <w:szCs w:val="24"/>
        </w:rPr>
        <w:t xml:space="preserve">Não aceitar reduzir o valor registrado, na hipótese deste se tornar superior àqueles praticados no mercado; ou </w:t>
      </w:r>
    </w:p>
    <w:p w14:paraId="37D63A7D" w14:textId="21B4E283" w:rsidR="00324CA5" w:rsidRPr="00A72B74" w:rsidRDefault="00672CD0" w:rsidP="00672CD0">
      <w:pPr>
        <w:pStyle w:val="PargrafodaLista"/>
        <w:tabs>
          <w:tab w:val="left" w:pos="993"/>
        </w:tabs>
        <w:suppressAutoHyphens/>
        <w:spacing w:after="200" w:line="276" w:lineRule="auto"/>
        <w:ind w:left="709"/>
        <w:jc w:val="both"/>
        <w:rPr>
          <w:color w:val="000000" w:themeColor="text1"/>
          <w:sz w:val="24"/>
          <w:szCs w:val="24"/>
        </w:rPr>
      </w:pPr>
      <w:r w:rsidRPr="00A72B74">
        <w:rPr>
          <w:color w:val="000000" w:themeColor="text1"/>
          <w:sz w:val="24"/>
          <w:szCs w:val="24"/>
        </w:rPr>
        <w:t xml:space="preserve">11.6.4 </w:t>
      </w:r>
      <w:r w:rsidR="0068507E">
        <w:rPr>
          <w:color w:val="000000" w:themeColor="text1"/>
          <w:sz w:val="24"/>
          <w:szCs w:val="24"/>
        </w:rPr>
        <w:t xml:space="preserve">- </w:t>
      </w:r>
      <w:r w:rsidR="00324CA5" w:rsidRPr="00A72B74">
        <w:rPr>
          <w:color w:val="000000" w:themeColor="text1"/>
          <w:sz w:val="24"/>
          <w:szCs w:val="24"/>
        </w:rPr>
        <w:t>Sofrer sanção prevista no art. 156 incisos I ao IV da Lei nº 14.133, de 1º de abril de 2021.</w:t>
      </w:r>
    </w:p>
    <w:p w14:paraId="308E96C4" w14:textId="2A9775EA" w:rsidR="00324CA5" w:rsidRPr="00A72B74" w:rsidRDefault="00672CD0" w:rsidP="00672CD0">
      <w:pPr>
        <w:tabs>
          <w:tab w:val="left" w:pos="851"/>
        </w:tabs>
        <w:suppressAutoHyphens/>
        <w:spacing w:after="200" w:line="276" w:lineRule="auto"/>
        <w:jc w:val="both"/>
        <w:rPr>
          <w:color w:val="000000" w:themeColor="text1"/>
          <w:sz w:val="24"/>
          <w:szCs w:val="24"/>
        </w:rPr>
      </w:pPr>
      <w:r w:rsidRPr="00A72B74">
        <w:rPr>
          <w:color w:val="000000" w:themeColor="text1"/>
          <w:sz w:val="24"/>
          <w:szCs w:val="24"/>
        </w:rPr>
        <w:t xml:space="preserve">11.7 </w:t>
      </w:r>
      <w:r w:rsidR="0068507E">
        <w:rPr>
          <w:color w:val="000000" w:themeColor="text1"/>
          <w:sz w:val="24"/>
          <w:szCs w:val="24"/>
        </w:rPr>
        <w:t xml:space="preserve">- </w:t>
      </w:r>
      <w:r w:rsidR="00324CA5" w:rsidRPr="00A72B74">
        <w:rPr>
          <w:color w:val="000000" w:themeColor="text1"/>
          <w:sz w:val="24"/>
          <w:szCs w:val="24"/>
        </w:rPr>
        <w:t>Não havendo êxito nas negociações, o Órgão gerenciador deverá proceder à revogação da ata de registro de preços, adotando as medidas cabíveis para obtenção da contratação mais vantajosa.</w:t>
      </w:r>
    </w:p>
    <w:p w14:paraId="693AB05F" w14:textId="4CEBB796" w:rsidR="00324CA5" w:rsidRPr="00A72B74" w:rsidRDefault="00612F2D" w:rsidP="00612F2D">
      <w:pPr>
        <w:tabs>
          <w:tab w:val="left" w:pos="851"/>
          <w:tab w:val="left" w:pos="1134"/>
        </w:tabs>
        <w:suppressAutoHyphens/>
        <w:spacing w:after="200" w:line="276" w:lineRule="auto"/>
        <w:jc w:val="both"/>
        <w:rPr>
          <w:color w:val="000000" w:themeColor="text1"/>
          <w:sz w:val="24"/>
          <w:szCs w:val="24"/>
        </w:rPr>
      </w:pPr>
      <w:r w:rsidRPr="00A72B74">
        <w:rPr>
          <w:color w:val="000000" w:themeColor="text1"/>
          <w:sz w:val="24"/>
          <w:szCs w:val="24"/>
        </w:rPr>
        <w:t xml:space="preserve">11.8 </w:t>
      </w:r>
      <w:r w:rsidR="0068507E">
        <w:rPr>
          <w:color w:val="000000" w:themeColor="text1"/>
          <w:sz w:val="24"/>
          <w:szCs w:val="24"/>
        </w:rPr>
        <w:t xml:space="preserve">- </w:t>
      </w:r>
      <w:r w:rsidR="00324CA5" w:rsidRPr="00A72B74">
        <w:rPr>
          <w:color w:val="000000" w:themeColor="text1"/>
          <w:sz w:val="24"/>
          <w:szCs w:val="24"/>
        </w:rPr>
        <w:t>O registro do fornecedor será cancelado mediante formalização por despacho do órgão gerenciador, assegurado o contraditório e a ampla defesa, quando o fornecedor:</w:t>
      </w:r>
    </w:p>
    <w:p w14:paraId="0B8D1E2E" w14:textId="4D155A2E" w:rsidR="00324CA5" w:rsidRPr="00A72B74" w:rsidRDefault="00A50D06" w:rsidP="00A50D06">
      <w:pPr>
        <w:suppressAutoHyphens/>
        <w:spacing w:after="200" w:line="276" w:lineRule="auto"/>
        <w:ind w:left="567"/>
        <w:jc w:val="both"/>
        <w:rPr>
          <w:color w:val="000000" w:themeColor="text1"/>
          <w:sz w:val="24"/>
          <w:szCs w:val="24"/>
        </w:rPr>
      </w:pPr>
      <w:r w:rsidRPr="00A72B74">
        <w:rPr>
          <w:color w:val="000000" w:themeColor="text1"/>
          <w:sz w:val="24"/>
          <w:szCs w:val="24"/>
        </w:rPr>
        <w:lastRenderedPageBreak/>
        <w:t xml:space="preserve">11.8.1 </w:t>
      </w:r>
      <w:r w:rsidR="0068507E">
        <w:rPr>
          <w:color w:val="000000" w:themeColor="text1"/>
          <w:sz w:val="24"/>
          <w:szCs w:val="24"/>
        </w:rPr>
        <w:t xml:space="preserve">- </w:t>
      </w:r>
      <w:r w:rsidR="00324CA5" w:rsidRPr="00A72B74">
        <w:rPr>
          <w:color w:val="000000" w:themeColor="text1"/>
          <w:sz w:val="24"/>
          <w:szCs w:val="24"/>
        </w:rPr>
        <w:t>Houver interesse público, devidamente fundamentado</w:t>
      </w:r>
    </w:p>
    <w:p w14:paraId="3FCB933E" w14:textId="1CDF2E8F" w:rsidR="00324CA5" w:rsidRPr="00A72B74" w:rsidRDefault="00A50D06" w:rsidP="00A50D06">
      <w:pPr>
        <w:suppressAutoHyphens/>
        <w:spacing w:after="200" w:line="276" w:lineRule="auto"/>
        <w:ind w:left="567"/>
        <w:jc w:val="both"/>
        <w:rPr>
          <w:color w:val="000000" w:themeColor="text1"/>
          <w:sz w:val="24"/>
          <w:szCs w:val="24"/>
        </w:rPr>
      </w:pPr>
      <w:r w:rsidRPr="00A72B74">
        <w:rPr>
          <w:color w:val="000000" w:themeColor="text1"/>
          <w:sz w:val="24"/>
          <w:szCs w:val="24"/>
        </w:rPr>
        <w:t xml:space="preserve">11.8.2 </w:t>
      </w:r>
      <w:r w:rsidR="0068507E">
        <w:rPr>
          <w:color w:val="000000" w:themeColor="text1"/>
          <w:sz w:val="24"/>
          <w:szCs w:val="24"/>
        </w:rPr>
        <w:t xml:space="preserve">- </w:t>
      </w:r>
      <w:r w:rsidR="00324CA5" w:rsidRPr="00A72B74">
        <w:rPr>
          <w:color w:val="000000" w:themeColor="text1"/>
          <w:sz w:val="24"/>
          <w:szCs w:val="24"/>
        </w:rPr>
        <w:t xml:space="preserve">Descumprir as condições da ata de registro de preços; </w:t>
      </w:r>
    </w:p>
    <w:p w14:paraId="7FDC84C4" w14:textId="5B92C701" w:rsidR="00324CA5" w:rsidRPr="00A72B74" w:rsidRDefault="00A50D06" w:rsidP="00A50D06">
      <w:pPr>
        <w:pStyle w:val="PargrafodaLista"/>
        <w:suppressAutoHyphens/>
        <w:spacing w:after="200" w:line="276" w:lineRule="auto"/>
        <w:ind w:left="567"/>
        <w:jc w:val="both"/>
        <w:rPr>
          <w:color w:val="000000" w:themeColor="text1"/>
          <w:sz w:val="24"/>
          <w:szCs w:val="24"/>
        </w:rPr>
      </w:pPr>
      <w:r w:rsidRPr="00A72B74">
        <w:rPr>
          <w:color w:val="000000" w:themeColor="text1"/>
          <w:sz w:val="24"/>
          <w:szCs w:val="24"/>
        </w:rPr>
        <w:t xml:space="preserve">11.8.3 </w:t>
      </w:r>
      <w:r w:rsidR="0068507E">
        <w:rPr>
          <w:color w:val="000000" w:themeColor="text1"/>
          <w:sz w:val="24"/>
          <w:szCs w:val="24"/>
        </w:rPr>
        <w:t xml:space="preserve">- </w:t>
      </w:r>
      <w:r w:rsidR="00324CA5" w:rsidRPr="00A72B74">
        <w:rPr>
          <w:color w:val="000000" w:themeColor="text1"/>
          <w:sz w:val="24"/>
          <w:szCs w:val="24"/>
        </w:rPr>
        <w:t xml:space="preserve">Não retirar a nota de empenho ou instrumento equivalente no prazo estabelecido </w:t>
      </w:r>
    </w:p>
    <w:p w14:paraId="49DE4BD6" w14:textId="0E74D8EB" w:rsidR="00324CA5" w:rsidRPr="00A72B74" w:rsidRDefault="00A50D06" w:rsidP="00A50D06">
      <w:pPr>
        <w:suppressAutoHyphens/>
        <w:spacing w:after="200" w:line="276" w:lineRule="auto"/>
        <w:ind w:left="567"/>
        <w:jc w:val="both"/>
        <w:rPr>
          <w:color w:val="000000" w:themeColor="text1"/>
          <w:sz w:val="24"/>
          <w:szCs w:val="24"/>
        </w:rPr>
      </w:pPr>
      <w:r w:rsidRPr="00A72B74">
        <w:rPr>
          <w:color w:val="000000" w:themeColor="text1"/>
          <w:sz w:val="24"/>
          <w:szCs w:val="24"/>
        </w:rPr>
        <w:t xml:space="preserve">11.8.4 </w:t>
      </w:r>
      <w:r w:rsidR="0068507E">
        <w:rPr>
          <w:color w:val="000000" w:themeColor="text1"/>
          <w:sz w:val="24"/>
          <w:szCs w:val="24"/>
        </w:rPr>
        <w:t xml:space="preserve">- </w:t>
      </w:r>
      <w:r w:rsidR="00324CA5" w:rsidRPr="00A72B74">
        <w:rPr>
          <w:color w:val="000000" w:themeColor="text1"/>
          <w:sz w:val="24"/>
          <w:szCs w:val="24"/>
        </w:rPr>
        <w:t>Se constatar a existência de declaração de inidoneidade do fornecedor</w:t>
      </w:r>
    </w:p>
    <w:p w14:paraId="70103BAA" w14:textId="397DA8F3" w:rsidR="00324CA5" w:rsidRPr="00A72B74" w:rsidRDefault="00A50D06" w:rsidP="00A50D06">
      <w:pPr>
        <w:pStyle w:val="PargrafodaLista"/>
        <w:suppressAutoHyphens/>
        <w:spacing w:after="200" w:line="276" w:lineRule="auto"/>
        <w:ind w:left="567"/>
        <w:jc w:val="both"/>
        <w:rPr>
          <w:color w:val="000000" w:themeColor="text1"/>
          <w:sz w:val="24"/>
          <w:szCs w:val="24"/>
        </w:rPr>
      </w:pPr>
      <w:r w:rsidRPr="00A72B74">
        <w:rPr>
          <w:color w:val="000000" w:themeColor="text1"/>
          <w:sz w:val="24"/>
          <w:szCs w:val="24"/>
        </w:rPr>
        <w:t>11.8.5</w:t>
      </w:r>
      <w:r w:rsidR="0068507E">
        <w:rPr>
          <w:color w:val="000000" w:themeColor="text1"/>
          <w:sz w:val="24"/>
          <w:szCs w:val="24"/>
        </w:rPr>
        <w:t xml:space="preserve"> -</w:t>
      </w:r>
      <w:r w:rsidRPr="00A72B74">
        <w:rPr>
          <w:color w:val="000000" w:themeColor="text1"/>
          <w:sz w:val="24"/>
          <w:szCs w:val="24"/>
        </w:rPr>
        <w:t xml:space="preserve"> </w:t>
      </w:r>
      <w:r w:rsidR="00324CA5" w:rsidRPr="00A72B74">
        <w:rPr>
          <w:color w:val="000000" w:themeColor="text1"/>
          <w:sz w:val="24"/>
          <w:szCs w:val="24"/>
        </w:rPr>
        <w:t>O fornecedor não aceitar reduzir o seu preço registrado, no caso deste se tornar superior ao praticados no mercado.</w:t>
      </w:r>
    </w:p>
    <w:p w14:paraId="39CDCA51" w14:textId="5F206DC5" w:rsidR="00324CA5" w:rsidRPr="00A72B74" w:rsidRDefault="00A50D06" w:rsidP="00A50D06">
      <w:pPr>
        <w:pStyle w:val="PargrafodaLista"/>
        <w:suppressAutoHyphens/>
        <w:spacing w:after="200" w:line="276" w:lineRule="auto"/>
        <w:ind w:left="567"/>
        <w:jc w:val="both"/>
        <w:rPr>
          <w:color w:val="000000" w:themeColor="text1"/>
          <w:sz w:val="24"/>
          <w:szCs w:val="24"/>
        </w:rPr>
      </w:pPr>
      <w:r w:rsidRPr="00A72B74">
        <w:rPr>
          <w:color w:val="000000" w:themeColor="text1"/>
          <w:sz w:val="24"/>
          <w:szCs w:val="24"/>
        </w:rPr>
        <w:t>11.8.6</w:t>
      </w:r>
      <w:r w:rsidR="0068507E">
        <w:rPr>
          <w:color w:val="000000" w:themeColor="text1"/>
          <w:sz w:val="24"/>
          <w:szCs w:val="24"/>
        </w:rPr>
        <w:t xml:space="preserve"> - </w:t>
      </w:r>
      <w:r w:rsidR="00324CA5" w:rsidRPr="00A72B74">
        <w:rPr>
          <w:color w:val="000000" w:themeColor="text1"/>
          <w:sz w:val="24"/>
          <w:szCs w:val="24"/>
        </w:rPr>
        <w:t xml:space="preserve">Por iniciativa do próprio fornecedor, quando mediante solicitação por escrito, comprovar a impossibilidade do cumprimento das exigências do instrumento convocatório que deu origem à </w:t>
      </w:r>
      <w:r w:rsidR="000C089D" w:rsidRPr="00A72B74">
        <w:rPr>
          <w:color w:val="000000" w:themeColor="text1"/>
          <w:sz w:val="24"/>
          <w:szCs w:val="24"/>
        </w:rPr>
        <w:t>está</w:t>
      </w:r>
      <w:r w:rsidR="00324CA5" w:rsidRPr="00A72B74">
        <w:rPr>
          <w:color w:val="000000" w:themeColor="text1"/>
          <w:sz w:val="24"/>
          <w:szCs w:val="24"/>
        </w:rPr>
        <w:t xml:space="preserve"> ARP, tendo em vista fato superveniente e aceito pelo MUNICÍPIO</w:t>
      </w:r>
    </w:p>
    <w:p w14:paraId="26D74C16" w14:textId="4800F9AC" w:rsidR="00324CA5" w:rsidRPr="00A72B74" w:rsidRDefault="00612F2D" w:rsidP="00612F2D">
      <w:pPr>
        <w:tabs>
          <w:tab w:val="left" w:pos="851"/>
        </w:tabs>
        <w:suppressAutoHyphens/>
        <w:spacing w:after="200" w:line="276" w:lineRule="auto"/>
        <w:jc w:val="both"/>
        <w:rPr>
          <w:color w:val="000000" w:themeColor="text1"/>
          <w:sz w:val="24"/>
          <w:szCs w:val="24"/>
        </w:rPr>
      </w:pPr>
      <w:r w:rsidRPr="00A72B74">
        <w:rPr>
          <w:color w:val="000000" w:themeColor="text1"/>
          <w:sz w:val="24"/>
          <w:szCs w:val="24"/>
        </w:rPr>
        <w:t xml:space="preserve">11.9 </w:t>
      </w:r>
      <w:r w:rsidR="00324CA5" w:rsidRPr="00A72B74">
        <w:rPr>
          <w:color w:val="000000" w:themeColor="text1"/>
          <w:sz w:val="24"/>
          <w:szCs w:val="24"/>
        </w:rPr>
        <w:t>O cancelamento do registro de preços poderá ocorrer por fato superveniente, decorrente de caso fortuito ou força maior, que prejudique o cumprimento da ata, devidamente comprovados e justificados:</w:t>
      </w:r>
    </w:p>
    <w:p w14:paraId="2C8EA67C" w14:textId="203BC6D1" w:rsidR="00324CA5" w:rsidRPr="00A72B74" w:rsidRDefault="00A25AB8" w:rsidP="00386208">
      <w:pPr>
        <w:spacing w:after="200" w:line="276" w:lineRule="auto"/>
        <w:ind w:left="709"/>
        <w:jc w:val="both"/>
        <w:rPr>
          <w:color w:val="000000" w:themeColor="text1"/>
          <w:sz w:val="24"/>
          <w:szCs w:val="24"/>
        </w:rPr>
      </w:pPr>
      <w:r w:rsidRPr="00A72B74">
        <w:rPr>
          <w:color w:val="000000" w:themeColor="text1"/>
          <w:sz w:val="24"/>
          <w:szCs w:val="24"/>
        </w:rPr>
        <w:t>11.9.1</w:t>
      </w:r>
      <w:r w:rsidR="00324CA5" w:rsidRPr="00A72B74">
        <w:rPr>
          <w:color w:val="000000" w:themeColor="text1"/>
          <w:sz w:val="24"/>
          <w:szCs w:val="24"/>
        </w:rPr>
        <w:t xml:space="preserve"> </w:t>
      </w:r>
      <w:r w:rsidR="0068507E">
        <w:rPr>
          <w:color w:val="000000" w:themeColor="text1"/>
          <w:sz w:val="24"/>
          <w:szCs w:val="24"/>
        </w:rPr>
        <w:t xml:space="preserve">- </w:t>
      </w:r>
      <w:r w:rsidR="00324CA5" w:rsidRPr="00A72B74">
        <w:rPr>
          <w:color w:val="000000" w:themeColor="text1"/>
          <w:sz w:val="24"/>
          <w:szCs w:val="24"/>
        </w:rPr>
        <w:t xml:space="preserve">Por razão de interesse público; ou </w:t>
      </w:r>
    </w:p>
    <w:p w14:paraId="7795A940" w14:textId="76C4F97A" w:rsidR="00324CA5" w:rsidRPr="00A72B74" w:rsidRDefault="00A25AB8" w:rsidP="00386208">
      <w:pPr>
        <w:spacing w:after="200" w:line="276" w:lineRule="auto"/>
        <w:ind w:left="709"/>
        <w:jc w:val="both"/>
        <w:rPr>
          <w:color w:val="000000" w:themeColor="text1"/>
          <w:sz w:val="24"/>
          <w:szCs w:val="24"/>
        </w:rPr>
      </w:pPr>
      <w:r w:rsidRPr="00A72B74">
        <w:rPr>
          <w:color w:val="000000" w:themeColor="text1"/>
          <w:sz w:val="24"/>
          <w:szCs w:val="24"/>
        </w:rPr>
        <w:t>11.</w:t>
      </w:r>
      <w:r w:rsidR="0068507E">
        <w:rPr>
          <w:color w:val="000000" w:themeColor="text1"/>
          <w:sz w:val="24"/>
          <w:szCs w:val="24"/>
        </w:rPr>
        <w:t>9</w:t>
      </w:r>
      <w:r w:rsidRPr="00A72B74">
        <w:rPr>
          <w:color w:val="000000" w:themeColor="text1"/>
          <w:sz w:val="24"/>
          <w:szCs w:val="24"/>
        </w:rPr>
        <w:t>.2</w:t>
      </w:r>
      <w:r w:rsidR="00324CA5" w:rsidRPr="00A72B74">
        <w:rPr>
          <w:color w:val="000000" w:themeColor="text1"/>
          <w:sz w:val="24"/>
          <w:szCs w:val="24"/>
        </w:rPr>
        <w:t xml:space="preserve"> </w:t>
      </w:r>
      <w:r w:rsidR="0068507E">
        <w:rPr>
          <w:color w:val="000000" w:themeColor="text1"/>
          <w:sz w:val="24"/>
          <w:szCs w:val="24"/>
        </w:rPr>
        <w:t xml:space="preserve">- </w:t>
      </w:r>
      <w:r w:rsidR="00324CA5" w:rsidRPr="00A72B74">
        <w:rPr>
          <w:color w:val="000000" w:themeColor="text1"/>
          <w:sz w:val="24"/>
          <w:szCs w:val="24"/>
        </w:rPr>
        <w:t>A pedido do fornecedor.</w:t>
      </w:r>
    </w:p>
    <w:p w14:paraId="438B0405" w14:textId="77777777" w:rsidR="00324CA5" w:rsidRPr="00A72B74" w:rsidRDefault="00324CA5" w:rsidP="00324CA5">
      <w:pPr>
        <w:shd w:val="clear" w:color="auto" w:fill="BDD6EE" w:themeFill="accent5" w:themeFillTint="66"/>
        <w:spacing w:after="200" w:line="276" w:lineRule="auto"/>
        <w:jc w:val="both"/>
        <w:rPr>
          <w:rFonts w:eastAsia="Arial"/>
          <w:b/>
          <w:color w:val="000000" w:themeColor="text1"/>
          <w:sz w:val="24"/>
          <w:szCs w:val="24"/>
        </w:rPr>
      </w:pPr>
      <w:r w:rsidRPr="00A72B74">
        <w:rPr>
          <w:rFonts w:eastAsia="Arial"/>
          <w:b/>
          <w:color w:val="000000" w:themeColor="text1"/>
          <w:sz w:val="24"/>
          <w:szCs w:val="24"/>
        </w:rPr>
        <w:t>CLÁUSULA DÉCIMA SEGUNDA: DAS DOTAÇÕES ORÇAMENTÁRIAS E RECURSOS</w:t>
      </w:r>
    </w:p>
    <w:p w14:paraId="472612C0" w14:textId="46C64348" w:rsidR="00324CA5" w:rsidRPr="00A72B74" w:rsidRDefault="000E3164" w:rsidP="00324CA5">
      <w:pPr>
        <w:widowControl w:val="0"/>
        <w:pBdr>
          <w:top w:val="nil"/>
          <w:left w:val="nil"/>
          <w:bottom w:val="nil"/>
          <w:right w:val="nil"/>
          <w:between w:val="nil"/>
        </w:pBdr>
        <w:tabs>
          <w:tab w:val="left" w:pos="9065"/>
        </w:tabs>
        <w:ind w:right="-7"/>
        <w:jc w:val="both"/>
        <w:rPr>
          <w:color w:val="000000" w:themeColor="text1"/>
          <w:sz w:val="24"/>
          <w:szCs w:val="24"/>
        </w:rPr>
      </w:pPr>
      <w:r w:rsidRPr="00A72B74">
        <w:rPr>
          <w:color w:val="000000" w:themeColor="text1"/>
          <w:sz w:val="24"/>
          <w:szCs w:val="24"/>
        </w:rPr>
        <w:t xml:space="preserve">12.1 </w:t>
      </w:r>
      <w:r w:rsidR="00324CA5" w:rsidRPr="00A72B74">
        <w:rPr>
          <w:color w:val="000000" w:themeColor="text1"/>
          <w:sz w:val="24"/>
          <w:szCs w:val="24"/>
        </w:rPr>
        <w:t>As despesas correrão por conta da Dotação Orçamentária consignadas no Orçamento do Município.</w:t>
      </w:r>
    </w:p>
    <w:p w14:paraId="1AAA2EE9" w14:textId="77777777" w:rsidR="00324CA5" w:rsidRPr="00A72B74" w:rsidRDefault="00324CA5" w:rsidP="00324CA5">
      <w:pPr>
        <w:widowControl w:val="0"/>
        <w:pBdr>
          <w:top w:val="nil"/>
          <w:left w:val="nil"/>
          <w:bottom w:val="nil"/>
          <w:right w:val="nil"/>
          <w:between w:val="nil"/>
        </w:pBdr>
        <w:tabs>
          <w:tab w:val="left" w:pos="9065"/>
        </w:tabs>
        <w:ind w:left="567" w:right="-7"/>
        <w:rPr>
          <w:bCs/>
          <w:color w:val="000000" w:themeColor="text1"/>
          <w:sz w:val="24"/>
          <w:szCs w:val="24"/>
        </w:rPr>
      </w:pPr>
    </w:p>
    <w:p w14:paraId="6EC1D051" w14:textId="77777777" w:rsidR="00F45720" w:rsidRPr="001E7B39" w:rsidRDefault="00F45720" w:rsidP="00F45720">
      <w:pPr>
        <w:autoSpaceDE w:val="0"/>
        <w:autoSpaceDN w:val="0"/>
        <w:adjustRightInd w:val="0"/>
        <w:jc w:val="both"/>
        <w:rPr>
          <w:b/>
          <w:bCs/>
          <w:sz w:val="24"/>
          <w:szCs w:val="24"/>
        </w:rPr>
      </w:pPr>
      <w:r w:rsidRPr="001E7B39">
        <w:rPr>
          <w:b/>
          <w:bCs/>
          <w:sz w:val="24"/>
          <w:szCs w:val="24"/>
        </w:rPr>
        <w:t xml:space="preserve">FUNDO MUNICIPAL DE ASSISTÊNCIA SOCIAL </w:t>
      </w:r>
    </w:p>
    <w:p w14:paraId="54AB653E" w14:textId="77777777" w:rsidR="00F45720" w:rsidRDefault="00F45720" w:rsidP="00F45720">
      <w:pPr>
        <w:autoSpaceDE w:val="0"/>
        <w:autoSpaceDN w:val="0"/>
        <w:adjustRightInd w:val="0"/>
        <w:jc w:val="both"/>
        <w:rPr>
          <w:rFonts w:eastAsia="Calibri"/>
          <w:b/>
          <w:bCs/>
          <w:kern w:val="2"/>
          <w:sz w:val="24"/>
          <w:szCs w:val="24"/>
        </w:rPr>
      </w:pPr>
    </w:p>
    <w:p w14:paraId="43F6F702" w14:textId="77777777" w:rsidR="000C089D" w:rsidRPr="001E7B39" w:rsidRDefault="000C089D" w:rsidP="000C089D">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746EE622" w14:textId="77777777" w:rsidR="000C089D" w:rsidRPr="001E7B39" w:rsidRDefault="000C089D" w:rsidP="000C089D">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5D7FA175" w14:textId="77777777" w:rsidR="000C089D" w:rsidRPr="001E7B39" w:rsidRDefault="000C089D" w:rsidP="000C089D">
      <w:pPr>
        <w:autoSpaceDE w:val="0"/>
        <w:autoSpaceDN w:val="0"/>
        <w:adjustRightInd w:val="0"/>
        <w:jc w:val="both"/>
        <w:rPr>
          <w:rFonts w:eastAsia="Calibri"/>
          <w:kern w:val="2"/>
          <w:sz w:val="24"/>
          <w:szCs w:val="24"/>
        </w:rPr>
      </w:pPr>
      <w:r w:rsidRPr="001E7B39">
        <w:rPr>
          <w:rFonts w:eastAsia="Calibri"/>
          <w:kern w:val="2"/>
          <w:sz w:val="24"/>
          <w:szCs w:val="24"/>
        </w:rPr>
        <w:t>Unidade 07: Secretaria Municipal de Assistência Social</w:t>
      </w:r>
    </w:p>
    <w:p w14:paraId="0461F021" w14:textId="77777777" w:rsidR="000C089D" w:rsidRPr="001E7B39" w:rsidRDefault="000C089D" w:rsidP="000C089D">
      <w:pPr>
        <w:autoSpaceDE w:val="0"/>
        <w:autoSpaceDN w:val="0"/>
        <w:adjustRightInd w:val="0"/>
        <w:jc w:val="both"/>
        <w:rPr>
          <w:rFonts w:eastAsia="Calibri"/>
          <w:kern w:val="2"/>
          <w:sz w:val="24"/>
          <w:szCs w:val="24"/>
        </w:rPr>
      </w:pPr>
      <w:r w:rsidRPr="001E7B39">
        <w:rPr>
          <w:rFonts w:eastAsia="Calibri"/>
          <w:kern w:val="2"/>
          <w:sz w:val="24"/>
          <w:szCs w:val="24"/>
        </w:rPr>
        <w:t>08.122.0831.2061.0000 – Manutenção das Atividades da Secretaria</w:t>
      </w:r>
    </w:p>
    <w:p w14:paraId="3C45E7AC" w14:textId="55D286F0" w:rsidR="000C089D" w:rsidRDefault="000C089D" w:rsidP="000C089D">
      <w:pPr>
        <w:autoSpaceDE w:val="0"/>
        <w:autoSpaceDN w:val="0"/>
        <w:adjustRightInd w:val="0"/>
        <w:jc w:val="both"/>
        <w:rPr>
          <w:rFonts w:eastAsia="Calibri"/>
          <w:kern w:val="2"/>
          <w:sz w:val="24"/>
          <w:szCs w:val="24"/>
        </w:rPr>
      </w:pPr>
      <w:r>
        <w:rPr>
          <w:rFonts w:eastAsia="Calibri"/>
          <w:kern w:val="2"/>
          <w:sz w:val="24"/>
          <w:szCs w:val="24"/>
        </w:rPr>
        <w:t>3.3.90.39.00- OUTROS SERVIÇOS DE TERCEIROS- PESSOA JURÍDICA</w:t>
      </w:r>
    </w:p>
    <w:p w14:paraId="088F8600" w14:textId="77777777" w:rsidR="000C089D" w:rsidRPr="001E7B39" w:rsidRDefault="000C089D" w:rsidP="000C089D">
      <w:pPr>
        <w:autoSpaceDE w:val="0"/>
        <w:autoSpaceDN w:val="0"/>
        <w:adjustRightInd w:val="0"/>
        <w:jc w:val="both"/>
        <w:rPr>
          <w:rFonts w:eastAsia="Calibri"/>
          <w:kern w:val="2"/>
          <w:sz w:val="24"/>
          <w:szCs w:val="24"/>
        </w:rPr>
      </w:pPr>
    </w:p>
    <w:p w14:paraId="60D58879" w14:textId="77777777" w:rsidR="000C089D" w:rsidRPr="001E7B39" w:rsidRDefault="000C089D" w:rsidP="000C089D">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7AE185BC" w14:textId="77777777" w:rsidR="000C089D" w:rsidRPr="001E7B39" w:rsidRDefault="000C089D" w:rsidP="000C089D">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38D48033" w14:textId="77777777" w:rsidR="000C089D" w:rsidRPr="001E7B39" w:rsidRDefault="000C089D" w:rsidP="000C089D">
      <w:pPr>
        <w:autoSpaceDE w:val="0"/>
        <w:autoSpaceDN w:val="0"/>
        <w:adjustRightInd w:val="0"/>
        <w:jc w:val="both"/>
        <w:rPr>
          <w:rFonts w:eastAsia="Calibri"/>
          <w:kern w:val="2"/>
          <w:sz w:val="24"/>
          <w:szCs w:val="24"/>
        </w:rPr>
      </w:pPr>
      <w:r w:rsidRPr="001E7B39">
        <w:rPr>
          <w:rFonts w:eastAsia="Calibri"/>
          <w:kern w:val="2"/>
          <w:sz w:val="24"/>
          <w:szCs w:val="24"/>
        </w:rPr>
        <w:t>Unidade 07: Secretaria Municipal de Assistência Social</w:t>
      </w:r>
    </w:p>
    <w:p w14:paraId="4B46E497" w14:textId="77777777" w:rsidR="000C089D" w:rsidRPr="001E7B39" w:rsidRDefault="000C089D" w:rsidP="000C089D">
      <w:pPr>
        <w:autoSpaceDE w:val="0"/>
        <w:autoSpaceDN w:val="0"/>
        <w:adjustRightInd w:val="0"/>
        <w:jc w:val="both"/>
        <w:rPr>
          <w:rFonts w:eastAsia="Calibri"/>
          <w:kern w:val="2"/>
          <w:sz w:val="24"/>
          <w:szCs w:val="24"/>
        </w:rPr>
      </w:pPr>
      <w:r w:rsidRPr="001E7B39">
        <w:rPr>
          <w:rFonts w:eastAsia="Calibri"/>
          <w:kern w:val="2"/>
          <w:sz w:val="24"/>
          <w:szCs w:val="24"/>
        </w:rPr>
        <w:t>08.244.0831.2063.0000- CONCESSÃO DE BENEFICIO EVENTUAL</w:t>
      </w:r>
    </w:p>
    <w:p w14:paraId="79BC5A4E" w14:textId="05145531" w:rsidR="000C089D" w:rsidRDefault="000C089D" w:rsidP="000C089D">
      <w:pPr>
        <w:autoSpaceDE w:val="0"/>
        <w:autoSpaceDN w:val="0"/>
        <w:adjustRightInd w:val="0"/>
        <w:jc w:val="both"/>
        <w:rPr>
          <w:rFonts w:eastAsia="Calibri"/>
          <w:kern w:val="2"/>
          <w:sz w:val="24"/>
          <w:szCs w:val="24"/>
        </w:rPr>
      </w:pPr>
      <w:r>
        <w:rPr>
          <w:rFonts w:eastAsia="Calibri"/>
          <w:kern w:val="2"/>
          <w:sz w:val="24"/>
          <w:szCs w:val="24"/>
        </w:rPr>
        <w:t>3.3.90.00.00- APLICAÇÕES DIRETAS</w:t>
      </w:r>
    </w:p>
    <w:p w14:paraId="7814EC33" w14:textId="77777777" w:rsidR="000C089D" w:rsidRPr="001E7B39" w:rsidRDefault="000C089D" w:rsidP="000C089D">
      <w:pPr>
        <w:autoSpaceDE w:val="0"/>
        <w:autoSpaceDN w:val="0"/>
        <w:adjustRightInd w:val="0"/>
        <w:jc w:val="both"/>
        <w:rPr>
          <w:rFonts w:eastAsia="Calibri"/>
          <w:kern w:val="2"/>
          <w:sz w:val="24"/>
          <w:szCs w:val="24"/>
        </w:rPr>
      </w:pPr>
    </w:p>
    <w:p w14:paraId="49E1604A" w14:textId="77777777" w:rsidR="000C089D" w:rsidRPr="001E7B39" w:rsidRDefault="000C089D" w:rsidP="000C089D">
      <w:pPr>
        <w:autoSpaceDE w:val="0"/>
        <w:autoSpaceDN w:val="0"/>
        <w:adjustRightInd w:val="0"/>
        <w:jc w:val="both"/>
        <w:rPr>
          <w:rFonts w:eastAsia="Calibri"/>
          <w:b/>
          <w:bCs/>
          <w:kern w:val="2"/>
          <w:sz w:val="24"/>
          <w:szCs w:val="24"/>
        </w:rPr>
      </w:pPr>
      <w:r w:rsidRPr="001E7B39">
        <w:rPr>
          <w:rFonts w:eastAsia="Calibri"/>
          <w:b/>
          <w:bCs/>
          <w:kern w:val="2"/>
          <w:sz w:val="24"/>
          <w:szCs w:val="24"/>
        </w:rPr>
        <w:t>Dotação:</w:t>
      </w:r>
    </w:p>
    <w:p w14:paraId="6637DDC2" w14:textId="77777777" w:rsidR="000C089D" w:rsidRPr="001E7B39" w:rsidRDefault="000C089D" w:rsidP="000C089D">
      <w:pPr>
        <w:autoSpaceDE w:val="0"/>
        <w:autoSpaceDN w:val="0"/>
        <w:adjustRightInd w:val="0"/>
        <w:jc w:val="both"/>
        <w:rPr>
          <w:rFonts w:eastAsia="Calibri"/>
          <w:kern w:val="2"/>
          <w:sz w:val="24"/>
          <w:szCs w:val="24"/>
        </w:rPr>
      </w:pPr>
      <w:r w:rsidRPr="001E7B39">
        <w:rPr>
          <w:rFonts w:eastAsia="Calibri"/>
          <w:kern w:val="2"/>
          <w:sz w:val="24"/>
          <w:szCs w:val="24"/>
        </w:rPr>
        <w:t>Órgão 20: Pode Executivo</w:t>
      </w:r>
    </w:p>
    <w:p w14:paraId="08434461" w14:textId="77777777" w:rsidR="000C089D" w:rsidRPr="001E7B39" w:rsidRDefault="000C089D" w:rsidP="000C089D">
      <w:pPr>
        <w:autoSpaceDE w:val="0"/>
        <w:autoSpaceDN w:val="0"/>
        <w:adjustRightInd w:val="0"/>
        <w:jc w:val="both"/>
        <w:rPr>
          <w:rFonts w:eastAsia="Calibri"/>
          <w:kern w:val="2"/>
          <w:sz w:val="24"/>
          <w:szCs w:val="24"/>
        </w:rPr>
      </w:pPr>
      <w:r w:rsidRPr="001E7B39">
        <w:rPr>
          <w:rFonts w:eastAsia="Calibri"/>
          <w:kern w:val="2"/>
          <w:sz w:val="24"/>
          <w:szCs w:val="24"/>
        </w:rPr>
        <w:t>Unidade 14: Fundo Municipal de Assistência Social</w:t>
      </w:r>
    </w:p>
    <w:p w14:paraId="17A2FC1B" w14:textId="77777777" w:rsidR="000C089D" w:rsidRPr="001E7B39" w:rsidRDefault="000C089D" w:rsidP="000C089D">
      <w:pPr>
        <w:autoSpaceDE w:val="0"/>
        <w:autoSpaceDN w:val="0"/>
        <w:adjustRightInd w:val="0"/>
        <w:jc w:val="both"/>
        <w:rPr>
          <w:rFonts w:eastAsia="Calibri"/>
          <w:kern w:val="2"/>
          <w:sz w:val="24"/>
          <w:szCs w:val="24"/>
        </w:rPr>
      </w:pPr>
      <w:r w:rsidRPr="001E7B39">
        <w:rPr>
          <w:rFonts w:eastAsia="Calibri"/>
          <w:kern w:val="2"/>
          <w:sz w:val="24"/>
          <w:szCs w:val="24"/>
        </w:rPr>
        <w:t xml:space="preserve">08.244.0832.2064.0000- PAIF- PROTEÇÃO E ATENDIMENTO INTEGRAL A FAMILIA </w:t>
      </w:r>
    </w:p>
    <w:p w14:paraId="62AE5A7E" w14:textId="6DC12BCE" w:rsidR="000C089D" w:rsidRDefault="000C089D" w:rsidP="000C089D">
      <w:pPr>
        <w:autoSpaceDE w:val="0"/>
        <w:autoSpaceDN w:val="0"/>
        <w:adjustRightInd w:val="0"/>
        <w:jc w:val="both"/>
        <w:rPr>
          <w:rFonts w:eastAsia="Calibri"/>
          <w:kern w:val="2"/>
          <w:sz w:val="24"/>
          <w:szCs w:val="24"/>
        </w:rPr>
      </w:pPr>
      <w:r>
        <w:rPr>
          <w:rFonts w:eastAsia="Calibri"/>
          <w:kern w:val="2"/>
          <w:sz w:val="24"/>
          <w:szCs w:val="24"/>
        </w:rPr>
        <w:t>3.3.90.00.00- APLICAÇÕES DIRETAS</w:t>
      </w:r>
    </w:p>
    <w:p w14:paraId="26BA628B" w14:textId="77777777" w:rsidR="00C32F3A" w:rsidRPr="001E7B39" w:rsidRDefault="00C32F3A" w:rsidP="000C089D">
      <w:pPr>
        <w:autoSpaceDE w:val="0"/>
        <w:autoSpaceDN w:val="0"/>
        <w:adjustRightInd w:val="0"/>
        <w:jc w:val="both"/>
        <w:rPr>
          <w:rFonts w:eastAsia="Calibri"/>
          <w:kern w:val="2"/>
          <w:sz w:val="24"/>
          <w:szCs w:val="24"/>
        </w:rPr>
      </w:pPr>
    </w:p>
    <w:p w14:paraId="78109A9E" w14:textId="77777777" w:rsidR="00324CA5" w:rsidRPr="00A72B74" w:rsidRDefault="00324CA5" w:rsidP="00754CA6">
      <w:pPr>
        <w:widowControl w:val="0"/>
        <w:pBdr>
          <w:top w:val="nil"/>
          <w:left w:val="nil"/>
          <w:bottom w:val="nil"/>
          <w:right w:val="nil"/>
          <w:between w:val="nil"/>
        </w:pBdr>
        <w:tabs>
          <w:tab w:val="left" w:pos="9065"/>
        </w:tabs>
        <w:ind w:right="-7"/>
        <w:jc w:val="center"/>
        <w:rPr>
          <w:rFonts w:eastAsia="Arial"/>
          <w:b/>
          <w:color w:val="000000" w:themeColor="text1"/>
          <w:sz w:val="24"/>
          <w:szCs w:val="24"/>
        </w:rPr>
      </w:pPr>
    </w:p>
    <w:p w14:paraId="30088F91" w14:textId="77777777" w:rsidR="00324CA5" w:rsidRPr="00A72B74" w:rsidRDefault="00324CA5" w:rsidP="00754CA6">
      <w:pPr>
        <w:spacing w:after="200" w:line="276" w:lineRule="auto"/>
        <w:jc w:val="both"/>
        <w:rPr>
          <w:color w:val="000000" w:themeColor="text1"/>
          <w:sz w:val="24"/>
          <w:szCs w:val="24"/>
        </w:rPr>
      </w:pPr>
      <w:r w:rsidRPr="00A72B74">
        <w:rPr>
          <w:rFonts w:eastAsia="Arial"/>
          <w:b/>
          <w:color w:val="000000" w:themeColor="text1"/>
          <w:sz w:val="24"/>
          <w:szCs w:val="24"/>
        </w:rPr>
        <w:lastRenderedPageBreak/>
        <w:t>CLÁUSULA DÉCIMA TERCEIRA: DAS PENALIDADES</w:t>
      </w:r>
    </w:p>
    <w:p w14:paraId="45E3D2E8" w14:textId="2C24252E" w:rsidR="00F742F5" w:rsidRPr="00A72B74" w:rsidRDefault="00F742F5" w:rsidP="00754CA6">
      <w:pPr>
        <w:tabs>
          <w:tab w:val="left" w:pos="0"/>
        </w:tabs>
        <w:spacing w:line="276" w:lineRule="auto"/>
        <w:jc w:val="both"/>
        <w:rPr>
          <w:rFonts w:eastAsia="Calibri"/>
          <w:sz w:val="24"/>
          <w:szCs w:val="24"/>
        </w:rPr>
      </w:pPr>
      <w:r w:rsidRPr="00A72B74">
        <w:rPr>
          <w:rFonts w:eastAsia="Calibri"/>
          <w:sz w:val="24"/>
          <w:szCs w:val="24"/>
        </w:rPr>
        <w:t xml:space="preserve">13.1 </w:t>
      </w:r>
      <w:r w:rsidR="0068507E">
        <w:rPr>
          <w:rFonts w:eastAsia="Calibri"/>
          <w:sz w:val="24"/>
          <w:szCs w:val="24"/>
        </w:rPr>
        <w:t xml:space="preserve">- </w:t>
      </w:r>
      <w:r w:rsidRPr="00A72B74">
        <w:rPr>
          <w:rFonts w:eastAsia="Calibri"/>
          <w:sz w:val="24"/>
          <w:szCs w:val="24"/>
        </w:rPr>
        <w:t>Comete infração administrativa o fornecedor que cometer quaisquer das infrações previstas no art. 155 da Lei nº 14.133/2021, quais sejam:</w:t>
      </w:r>
    </w:p>
    <w:p w14:paraId="501ED6D0" w14:textId="77777777" w:rsidR="00F742F5" w:rsidRPr="00A72B74" w:rsidRDefault="00F742F5" w:rsidP="00F742F5">
      <w:pPr>
        <w:tabs>
          <w:tab w:val="left" w:pos="0"/>
        </w:tabs>
        <w:spacing w:line="276" w:lineRule="auto"/>
        <w:jc w:val="both"/>
        <w:rPr>
          <w:rFonts w:eastAsia="Calibri"/>
          <w:sz w:val="24"/>
          <w:szCs w:val="24"/>
        </w:rPr>
      </w:pPr>
    </w:p>
    <w:p w14:paraId="4A23BCCF" w14:textId="7690A568" w:rsidR="00F742F5" w:rsidRPr="00A72B74" w:rsidRDefault="00F742F5" w:rsidP="00F742F5">
      <w:pPr>
        <w:ind w:left="709"/>
        <w:jc w:val="both"/>
        <w:rPr>
          <w:rFonts w:eastAsia="Calibri"/>
          <w:sz w:val="24"/>
          <w:szCs w:val="24"/>
        </w:rPr>
      </w:pPr>
      <w:r w:rsidRPr="00A72B74">
        <w:rPr>
          <w:rFonts w:eastAsia="Calibri"/>
          <w:sz w:val="24"/>
          <w:szCs w:val="24"/>
        </w:rPr>
        <w:t xml:space="preserve">13.1.1 </w:t>
      </w:r>
      <w:r w:rsidR="0068507E">
        <w:rPr>
          <w:rFonts w:eastAsia="Calibri"/>
          <w:sz w:val="24"/>
          <w:szCs w:val="24"/>
        </w:rPr>
        <w:t xml:space="preserve">- </w:t>
      </w:r>
      <w:r w:rsidRPr="00A72B74">
        <w:rPr>
          <w:rFonts w:eastAsia="Calibri"/>
          <w:sz w:val="24"/>
          <w:szCs w:val="24"/>
        </w:rPr>
        <w:t>Dar causa à inexecução parcial do contrato;</w:t>
      </w:r>
    </w:p>
    <w:p w14:paraId="580F2378" w14:textId="77777777" w:rsidR="00F742F5" w:rsidRPr="00A72B74" w:rsidRDefault="00F742F5" w:rsidP="00F742F5">
      <w:pPr>
        <w:tabs>
          <w:tab w:val="left" w:pos="0"/>
        </w:tabs>
        <w:ind w:left="709"/>
        <w:jc w:val="both"/>
        <w:rPr>
          <w:rFonts w:eastAsia="Calibri"/>
          <w:sz w:val="24"/>
          <w:szCs w:val="24"/>
        </w:rPr>
      </w:pPr>
    </w:p>
    <w:p w14:paraId="57D09D5E" w14:textId="127036E0" w:rsidR="00F742F5" w:rsidRPr="00A72B74" w:rsidRDefault="00F742F5" w:rsidP="00F742F5">
      <w:pPr>
        <w:tabs>
          <w:tab w:val="left" w:pos="0"/>
        </w:tabs>
        <w:ind w:left="709"/>
        <w:contextualSpacing/>
        <w:jc w:val="both"/>
        <w:rPr>
          <w:rFonts w:eastAsia="Calibri"/>
          <w:sz w:val="24"/>
          <w:szCs w:val="24"/>
        </w:rPr>
      </w:pPr>
      <w:r w:rsidRPr="00A72B74">
        <w:rPr>
          <w:rFonts w:eastAsia="Calibri"/>
          <w:sz w:val="24"/>
          <w:szCs w:val="24"/>
        </w:rPr>
        <w:t xml:space="preserve">13.1.2 </w:t>
      </w:r>
      <w:r w:rsidR="0068507E">
        <w:rPr>
          <w:rFonts w:eastAsia="Calibri"/>
          <w:sz w:val="24"/>
          <w:szCs w:val="24"/>
        </w:rPr>
        <w:t xml:space="preserve">- </w:t>
      </w:r>
      <w:r w:rsidRPr="00A72B74">
        <w:rPr>
          <w:rFonts w:eastAsia="Calibri"/>
          <w:sz w:val="24"/>
          <w:szCs w:val="24"/>
        </w:rPr>
        <w:t>Dar causa à inexecução parcial do contrato que cause grave dano à Administração, ao funcionamento dos serviços públicos ou ao interesse coletivo;</w:t>
      </w:r>
    </w:p>
    <w:p w14:paraId="7931F2C4" w14:textId="77777777" w:rsidR="00F742F5" w:rsidRPr="00A72B74" w:rsidRDefault="00F742F5" w:rsidP="00F742F5">
      <w:pPr>
        <w:tabs>
          <w:tab w:val="left" w:pos="0"/>
        </w:tabs>
        <w:ind w:left="709"/>
        <w:contextualSpacing/>
        <w:jc w:val="both"/>
        <w:rPr>
          <w:rFonts w:eastAsia="Calibri"/>
          <w:sz w:val="24"/>
          <w:szCs w:val="24"/>
        </w:rPr>
      </w:pPr>
    </w:p>
    <w:p w14:paraId="0C3B3E52" w14:textId="7DA2CB98" w:rsidR="00F742F5" w:rsidRPr="00A72B74" w:rsidRDefault="00F742F5" w:rsidP="00F742F5">
      <w:pPr>
        <w:tabs>
          <w:tab w:val="left" w:pos="0"/>
        </w:tabs>
        <w:ind w:left="709"/>
        <w:jc w:val="both"/>
        <w:rPr>
          <w:rFonts w:eastAsia="Calibri"/>
          <w:sz w:val="24"/>
          <w:szCs w:val="24"/>
        </w:rPr>
      </w:pPr>
      <w:r w:rsidRPr="00A72B74">
        <w:rPr>
          <w:rFonts w:eastAsia="Calibri"/>
          <w:sz w:val="24"/>
          <w:szCs w:val="24"/>
        </w:rPr>
        <w:t xml:space="preserve">13.1.3 </w:t>
      </w:r>
      <w:r w:rsidR="0068507E">
        <w:rPr>
          <w:rFonts w:eastAsia="Calibri"/>
          <w:sz w:val="24"/>
          <w:szCs w:val="24"/>
        </w:rPr>
        <w:t xml:space="preserve">- </w:t>
      </w:r>
      <w:r w:rsidRPr="00A72B74">
        <w:rPr>
          <w:rFonts w:eastAsia="Calibri"/>
          <w:sz w:val="24"/>
          <w:szCs w:val="24"/>
        </w:rPr>
        <w:t>Dar causa à inexecução total do contrato;</w:t>
      </w:r>
    </w:p>
    <w:p w14:paraId="57D27FAB" w14:textId="77777777" w:rsidR="00F742F5" w:rsidRPr="00A72B74" w:rsidRDefault="00F742F5" w:rsidP="00F742F5">
      <w:pPr>
        <w:tabs>
          <w:tab w:val="left" w:pos="0"/>
        </w:tabs>
        <w:ind w:left="709"/>
        <w:jc w:val="both"/>
        <w:rPr>
          <w:rFonts w:eastAsia="Calibri"/>
          <w:sz w:val="24"/>
          <w:szCs w:val="24"/>
        </w:rPr>
      </w:pPr>
    </w:p>
    <w:p w14:paraId="41789F95" w14:textId="6EC34B87" w:rsidR="00F742F5" w:rsidRPr="00A72B74" w:rsidRDefault="00F742F5" w:rsidP="00F742F5">
      <w:pPr>
        <w:tabs>
          <w:tab w:val="left" w:pos="0"/>
        </w:tabs>
        <w:ind w:left="709"/>
        <w:jc w:val="both"/>
        <w:rPr>
          <w:rFonts w:eastAsia="Calibri"/>
          <w:sz w:val="24"/>
          <w:szCs w:val="24"/>
        </w:rPr>
      </w:pPr>
      <w:r w:rsidRPr="00A72B74">
        <w:rPr>
          <w:rFonts w:eastAsia="Calibri"/>
          <w:sz w:val="24"/>
          <w:szCs w:val="24"/>
        </w:rPr>
        <w:t xml:space="preserve">13.1.4 </w:t>
      </w:r>
      <w:r w:rsidR="0068507E">
        <w:rPr>
          <w:rFonts w:eastAsia="Calibri"/>
          <w:sz w:val="24"/>
          <w:szCs w:val="24"/>
        </w:rPr>
        <w:t xml:space="preserve">- </w:t>
      </w:r>
      <w:r w:rsidRPr="00A72B74">
        <w:rPr>
          <w:rFonts w:eastAsia="Calibri"/>
          <w:sz w:val="24"/>
          <w:szCs w:val="24"/>
        </w:rPr>
        <w:t>Deixar de entregar a documentação exigida para o certame;</w:t>
      </w:r>
    </w:p>
    <w:p w14:paraId="4B8EF683" w14:textId="77777777" w:rsidR="00F742F5" w:rsidRPr="00A72B74" w:rsidRDefault="00F742F5" w:rsidP="00F742F5">
      <w:pPr>
        <w:tabs>
          <w:tab w:val="left" w:pos="0"/>
        </w:tabs>
        <w:ind w:left="709"/>
        <w:jc w:val="both"/>
        <w:rPr>
          <w:rFonts w:eastAsia="Calibri"/>
          <w:sz w:val="24"/>
          <w:szCs w:val="24"/>
        </w:rPr>
      </w:pPr>
    </w:p>
    <w:p w14:paraId="4693E232" w14:textId="76C8F360" w:rsidR="00F742F5" w:rsidRPr="00A72B74" w:rsidRDefault="00F742F5" w:rsidP="00F742F5">
      <w:pPr>
        <w:tabs>
          <w:tab w:val="left" w:pos="0"/>
        </w:tabs>
        <w:ind w:left="709"/>
        <w:contextualSpacing/>
        <w:jc w:val="both"/>
        <w:rPr>
          <w:rFonts w:eastAsia="Calibri"/>
          <w:sz w:val="24"/>
          <w:szCs w:val="24"/>
        </w:rPr>
      </w:pPr>
      <w:r w:rsidRPr="00A72B74">
        <w:rPr>
          <w:rFonts w:eastAsia="Calibri"/>
          <w:sz w:val="24"/>
          <w:szCs w:val="24"/>
        </w:rPr>
        <w:t xml:space="preserve">13.1.5 </w:t>
      </w:r>
      <w:r w:rsidR="0068507E">
        <w:rPr>
          <w:rFonts w:eastAsia="Calibri"/>
          <w:sz w:val="24"/>
          <w:szCs w:val="24"/>
        </w:rPr>
        <w:t xml:space="preserve">- </w:t>
      </w:r>
      <w:r w:rsidRPr="00A72B74">
        <w:rPr>
          <w:rFonts w:eastAsia="Calibri"/>
          <w:sz w:val="24"/>
          <w:szCs w:val="24"/>
        </w:rPr>
        <w:t>Não manter a proposta, salvo em decorrência de fato superveniente devidamente justificado;</w:t>
      </w:r>
    </w:p>
    <w:p w14:paraId="32597381" w14:textId="77777777" w:rsidR="00F742F5" w:rsidRPr="00A72B74" w:rsidRDefault="00F742F5" w:rsidP="00F742F5">
      <w:pPr>
        <w:tabs>
          <w:tab w:val="left" w:pos="0"/>
        </w:tabs>
        <w:ind w:left="709"/>
        <w:contextualSpacing/>
        <w:jc w:val="both"/>
        <w:rPr>
          <w:rFonts w:eastAsia="Calibri"/>
          <w:sz w:val="24"/>
          <w:szCs w:val="24"/>
        </w:rPr>
      </w:pPr>
    </w:p>
    <w:p w14:paraId="2CB0DF73" w14:textId="75D125BF" w:rsidR="00F742F5" w:rsidRPr="00A72B74" w:rsidRDefault="00F742F5" w:rsidP="00F742F5">
      <w:pPr>
        <w:tabs>
          <w:tab w:val="left" w:pos="0"/>
        </w:tabs>
        <w:ind w:left="709"/>
        <w:contextualSpacing/>
        <w:jc w:val="both"/>
        <w:rPr>
          <w:rFonts w:eastAsia="Calibri"/>
          <w:sz w:val="24"/>
          <w:szCs w:val="24"/>
        </w:rPr>
      </w:pPr>
      <w:r w:rsidRPr="00A72B74">
        <w:rPr>
          <w:rFonts w:eastAsia="Calibri"/>
          <w:sz w:val="24"/>
          <w:szCs w:val="24"/>
        </w:rPr>
        <w:t xml:space="preserve">13.1.6 </w:t>
      </w:r>
      <w:r w:rsidR="0068507E">
        <w:rPr>
          <w:rFonts w:eastAsia="Calibri"/>
          <w:sz w:val="24"/>
          <w:szCs w:val="24"/>
        </w:rPr>
        <w:t xml:space="preserve">- </w:t>
      </w:r>
      <w:r w:rsidRPr="00A72B74">
        <w:rPr>
          <w:rFonts w:eastAsia="Calibri"/>
          <w:sz w:val="24"/>
          <w:szCs w:val="24"/>
        </w:rPr>
        <w:t>Não celebrar o contrato ou não entregar a documentação exigida para a contratação, quando convocado dentro do prazo de validade de sua proposta;</w:t>
      </w:r>
    </w:p>
    <w:p w14:paraId="1879127A" w14:textId="77777777" w:rsidR="00F742F5" w:rsidRPr="00A72B74" w:rsidRDefault="00F742F5" w:rsidP="00F742F5">
      <w:pPr>
        <w:tabs>
          <w:tab w:val="left" w:pos="0"/>
        </w:tabs>
        <w:ind w:left="709"/>
        <w:contextualSpacing/>
        <w:jc w:val="both"/>
        <w:rPr>
          <w:rFonts w:eastAsia="Calibri"/>
          <w:sz w:val="24"/>
          <w:szCs w:val="24"/>
        </w:rPr>
      </w:pPr>
    </w:p>
    <w:p w14:paraId="77C681AC" w14:textId="3AF61F6F" w:rsidR="00F742F5" w:rsidRPr="00A72B74" w:rsidRDefault="00F742F5" w:rsidP="00F742F5">
      <w:pPr>
        <w:tabs>
          <w:tab w:val="left" w:pos="0"/>
        </w:tabs>
        <w:ind w:left="709"/>
        <w:contextualSpacing/>
        <w:jc w:val="both"/>
        <w:rPr>
          <w:rFonts w:eastAsia="Calibri"/>
          <w:sz w:val="24"/>
          <w:szCs w:val="24"/>
        </w:rPr>
      </w:pPr>
      <w:r w:rsidRPr="00A72B74">
        <w:rPr>
          <w:rFonts w:eastAsia="Calibri"/>
          <w:sz w:val="24"/>
          <w:szCs w:val="24"/>
        </w:rPr>
        <w:t xml:space="preserve">13.1.7 </w:t>
      </w:r>
      <w:r w:rsidR="0068507E">
        <w:rPr>
          <w:rFonts w:eastAsia="Calibri"/>
          <w:sz w:val="24"/>
          <w:szCs w:val="24"/>
        </w:rPr>
        <w:t xml:space="preserve">- </w:t>
      </w:r>
      <w:r w:rsidRPr="00A72B74">
        <w:rPr>
          <w:rFonts w:eastAsia="Calibri"/>
          <w:sz w:val="24"/>
          <w:szCs w:val="24"/>
        </w:rPr>
        <w:t>Ensejar o retardamento da execução ou da entrega do objeto da licitação sem motivo justificado;</w:t>
      </w:r>
    </w:p>
    <w:p w14:paraId="15699BE6" w14:textId="77777777" w:rsidR="00F742F5" w:rsidRPr="00A72B74" w:rsidRDefault="00F742F5" w:rsidP="00F742F5">
      <w:pPr>
        <w:tabs>
          <w:tab w:val="left" w:pos="0"/>
        </w:tabs>
        <w:ind w:left="709"/>
        <w:contextualSpacing/>
        <w:jc w:val="both"/>
        <w:rPr>
          <w:rFonts w:eastAsia="Calibri"/>
          <w:sz w:val="24"/>
          <w:szCs w:val="24"/>
        </w:rPr>
      </w:pPr>
    </w:p>
    <w:p w14:paraId="0F8E7623" w14:textId="4646E265" w:rsidR="00F742F5" w:rsidRPr="00A72B74" w:rsidRDefault="00F742F5" w:rsidP="00F742F5">
      <w:pPr>
        <w:tabs>
          <w:tab w:val="left" w:pos="0"/>
        </w:tabs>
        <w:ind w:left="708"/>
        <w:contextualSpacing/>
        <w:jc w:val="both"/>
        <w:rPr>
          <w:rFonts w:eastAsia="Calibri"/>
          <w:sz w:val="24"/>
          <w:szCs w:val="24"/>
        </w:rPr>
      </w:pPr>
      <w:r w:rsidRPr="00A72B74">
        <w:rPr>
          <w:rFonts w:eastAsia="Calibri"/>
          <w:sz w:val="24"/>
          <w:szCs w:val="24"/>
        </w:rPr>
        <w:t>13.1.8</w:t>
      </w:r>
      <w:r w:rsidR="0068507E">
        <w:rPr>
          <w:rFonts w:eastAsia="Calibri"/>
          <w:sz w:val="24"/>
          <w:szCs w:val="24"/>
        </w:rPr>
        <w:t xml:space="preserve"> -</w:t>
      </w:r>
      <w:r w:rsidRPr="00A72B74">
        <w:rPr>
          <w:rFonts w:eastAsia="Calibri"/>
          <w:sz w:val="24"/>
          <w:szCs w:val="24"/>
        </w:rPr>
        <w:t xml:space="preserve"> Apresentar declaração ou documentação falsa exigida para o certame ou prestar declaração falsa durante a dispensa ou a execução do contrato;</w:t>
      </w:r>
    </w:p>
    <w:p w14:paraId="6756DD4D" w14:textId="77777777" w:rsidR="00F742F5" w:rsidRPr="00A72B74" w:rsidRDefault="00F742F5" w:rsidP="00F742F5">
      <w:pPr>
        <w:tabs>
          <w:tab w:val="left" w:pos="0"/>
        </w:tabs>
        <w:ind w:left="708"/>
        <w:contextualSpacing/>
        <w:jc w:val="both"/>
        <w:rPr>
          <w:rFonts w:eastAsia="Calibri"/>
          <w:sz w:val="24"/>
          <w:szCs w:val="24"/>
        </w:rPr>
      </w:pPr>
    </w:p>
    <w:p w14:paraId="0A74C2D8" w14:textId="2A5DAE4C" w:rsidR="00F742F5" w:rsidRPr="00A72B74" w:rsidRDefault="00F742F5" w:rsidP="00F742F5">
      <w:pPr>
        <w:tabs>
          <w:tab w:val="left" w:pos="0"/>
        </w:tabs>
        <w:jc w:val="both"/>
        <w:rPr>
          <w:rFonts w:eastAsia="Calibri"/>
          <w:sz w:val="24"/>
          <w:szCs w:val="24"/>
        </w:rPr>
      </w:pPr>
      <w:r w:rsidRPr="00A72B74">
        <w:rPr>
          <w:rFonts w:eastAsia="Calibri"/>
          <w:sz w:val="24"/>
          <w:szCs w:val="24"/>
        </w:rPr>
        <w:tab/>
        <w:t xml:space="preserve">13.1.9 </w:t>
      </w:r>
      <w:r w:rsidR="0068507E">
        <w:rPr>
          <w:rFonts w:eastAsia="Calibri"/>
          <w:sz w:val="24"/>
          <w:szCs w:val="24"/>
        </w:rPr>
        <w:t xml:space="preserve">- </w:t>
      </w:r>
      <w:r w:rsidRPr="00A72B74">
        <w:rPr>
          <w:rFonts w:eastAsia="Calibri"/>
          <w:sz w:val="24"/>
          <w:szCs w:val="24"/>
        </w:rPr>
        <w:t>Fraudar a dispensa ou praticar ato fraudulento na execução do</w:t>
      </w:r>
    </w:p>
    <w:p w14:paraId="3C639337" w14:textId="77777777" w:rsidR="00F742F5" w:rsidRPr="00A72B74" w:rsidRDefault="00F742F5" w:rsidP="00F742F5">
      <w:pPr>
        <w:tabs>
          <w:tab w:val="left" w:pos="0"/>
        </w:tabs>
        <w:jc w:val="both"/>
        <w:rPr>
          <w:rFonts w:eastAsia="Calibri"/>
          <w:sz w:val="24"/>
          <w:szCs w:val="24"/>
        </w:rPr>
      </w:pPr>
      <w:r w:rsidRPr="00A72B74">
        <w:rPr>
          <w:rFonts w:eastAsia="Calibri"/>
          <w:sz w:val="24"/>
          <w:szCs w:val="24"/>
        </w:rPr>
        <w:t xml:space="preserve">            Contrato;</w:t>
      </w:r>
    </w:p>
    <w:p w14:paraId="5313680A" w14:textId="77777777" w:rsidR="00F742F5" w:rsidRPr="00A72B74" w:rsidRDefault="00F742F5" w:rsidP="00F742F5">
      <w:pPr>
        <w:tabs>
          <w:tab w:val="left" w:pos="0"/>
        </w:tabs>
        <w:jc w:val="both"/>
        <w:rPr>
          <w:rFonts w:eastAsia="Calibri"/>
          <w:sz w:val="24"/>
          <w:szCs w:val="24"/>
        </w:rPr>
      </w:pPr>
    </w:p>
    <w:p w14:paraId="2A8B3747" w14:textId="5328BC83" w:rsidR="00F742F5" w:rsidRPr="00A72B74" w:rsidRDefault="00F742F5" w:rsidP="00F742F5">
      <w:pPr>
        <w:tabs>
          <w:tab w:val="left" w:pos="0"/>
        </w:tabs>
        <w:ind w:left="708"/>
        <w:contextualSpacing/>
        <w:jc w:val="both"/>
        <w:rPr>
          <w:rFonts w:eastAsia="Calibri"/>
          <w:sz w:val="24"/>
          <w:szCs w:val="24"/>
        </w:rPr>
      </w:pPr>
      <w:r w:rsidRPr="00A72B74">
        <w:rPr>
          <w:rFonts w:eastAsia="Calibri"/>
          <w:sz w:val="24"/>
          <w:szCs w:val="24"/>
        </w:rPr>
        <w:t>13.1.10</w:t>
      </w:r>
      <w:r w:rsidR="0068507E">
        <w:rPr>
          <w:rFonts w:eastAsia="Calibri"/>
          <w:sz w:val="24"/>
          <w:szCs w:val="24"/>
        </w:rPr>
        <w:t xml:space="preserve"> -</w:t>
      </w:r>
      <w:r w:rsidRPr="00A72B74">
        <w:rPr>
          <w:rFonts w:eastAsia="Calibri"/>
          <w:sz w:val="24"/>
          <w:szCs w:val="24"/>
        </w:rPr>
        <w:t xml:space="preserve"> Comportar-se de modo inidôneo ou cometer fraude de qualquer natureza;</w:t>
      </w:r>
    </w:p>
    <w:p w14:paraId="39D46AFF" w14:textId="77777777" w:rsidR="00F742F5" w:rsidRPr="00A72B74" w:rsidRDefault="00F742F5" w:rsidP="00F742F5">
      <w:pPr>
        <w:tabs>
          <w:tab w:val="left" w:pos="0"/>
        </w:tabs>
        <w:ind w:left="708"/>
        <w:contextualSpacing/>
        <w:jc w:val="both"/>
        <w:rPr>
          <w:rFonts w:eastAsia="Calibri"/>
          <w:sz w:val="24"/>
          <w:szCs w:val="24"/>
        </w:rPr>
      </w:pPr>
    </w:p>
    <w:p w14:paraId="25198810" w14:textId="6DADEDB2" w:rsidR="00F742F5" w:rsidRPr="00A72B74" w:rsidRDefault="00F742F5" w:rsidP="00F742F5">
      <w:pPr>
        <w:tabs>
          <w:tab w:val="left" w:pos="0"/>
        </w:tabs>
        <w:ind w:left="1276"/>
        <w:contextualSpacing/>
        <w:jc w:val="both"/>
        <w:rPr>
          <w:rFonts w:eastAsia="Calibri"/>
          <w:sz w:val="24"/>
          <w:szCs w:val="24"/>
        </w:rPr>
      </w:pPr>
      <w:r w:rsidRPr="00A72B74">
        <w:rPr>
          <w:rFonts w:eastAsia="Calibri"/>
          <w:sz w:val="24"/>
          <w:szCs w:val="24"/>
        </w:rPr>
        <w:t xml:space="preserve">13.1.10.1 </w:t>
      </w:r>
      <w:r w:rsidR="0068507E">
        <w:rPr>
          <w:rFonts w:eastAsia="Calibri"/>
          <w:sz w:val="24"/>
          <w:szCs w:val="24"/>
        </w:rPr>
        <w:t xml:space="preserve">- </w:t>
      </w:r>
      <w:r w:rsidRPr="00A72B74">
        <w:rPr>
          <w:rFonts w:eastAsia="Calibri"/>
          <w:sz w:val="24"/>
          <w:szCs w:val="24"/>
        </w:rPr>
        <w:t>Considera-se comportamento inidôneo, entre outros, a declaração falsa quanto às condições de participação, quanto ao enquadramento como ME/EPP ou o conluio entre os fornecedores, em qualquer momento da dispensa.</w:t>
      </w:r>
    </w:p>
    <w:p w14:paraId="5F8595F8" w14:textId="77777777" w:rsidR="00F742F5" w:rsidRPr="00A72B74" w:rsidRDefault="00F742F5" w:rsidP="00F742F5">
      <w:pPr>
        <w:tabs>
          <w:tab w:val="left" w:pos="0"/>
        </w:tabs>
        <w:spacing w:line="276" w:lineRule="auto"/>
        <w:ind w:left="1276"/>
        <w:contextualSpacing/>
        <w:jc w:val="both"/>
        <w:rPr>
          <w:rFonts w:eastAsia="Calibri"/>
          <w:sz w:val="24"/>
          <w:szCs w:val="24"/>
        </w:rPr>
      </w:pPr>
    </w:p>
    <w:p w14:paraId="22D721DD" w14:textId="49A4E3F8" w:rsidR="00F742F5" w:rsidRPr="00A72B74" w:rsidRDefault="00F742F5" w:rsidP="00F742F5">
      <w:pPr>
        <w:tabs>
          <w:tab w:val="left" w:pos="0"/>
        </w:tabs>
        <w:ind w:left="709"/>
        <w:contextualSpacing/>
        <w:jc w:val="both"/>
        <w:rPr>
          <w:rFonts w:eastAsia="Calibri"/>
          <w:sz w:val="24"/>
          <w:szCs w:val="24"/>
        </w:rPr>
      </w:pPr>
      <w:r w:rsidRPr="00A72B74">
        <w:rPr>
          <w:rFonts w:eastAsia="Calibri"/>
          <w:sz w:val="24"/>
          <w:szCs w:val="24"/>
        </w:rPr>
        <w:t>13.1.11</w:t>
      </w:r>
      <w:r w:rsidR="0068507E">
        <w:rPr>
          <w:rFonts w:eastAsia="Calibri"/>
          <w:sz w:val="24"/>
          <w:szCs w:val="24"/>
        </w:rPr>
        <w:t xml:space="preserve"> -</w:t>
      </w:r>
      <w:r w:rsidRPr="00A72B74">
        <w:rPr>
          <w:rFonts w:eastAsia="Calibri"/>
          <w:sz w:val="24"/>
          <w:szCs w:val="24"/>
        </w:rPr>
        <w:t xml:space="preserve"> Praticar atos ilícitos com vistas a frustrar os objetivos deste certame.</w:t>
      </w:r>
    </w:p>
    <w:p w14:paraId="323ADBCD" w14:textId="77777777" w:rsidR="00F742F5" w:rsidRPr="00A72B74" w:rsidRDefault="00F742F5" w:rsidP="00F742F5">
      <w:pPr>
        <w:tabs>
          <w:tab w:val="left" w:pos="0"/>
        </w:tabs>
        <w:ind w:left="709"/>
        <w:contextualSpacing/>
        <w:jc w:val="both"/>
        <w:rPr>
          <w:rFonts w:eastAsia="Calibri"/>
          <w:sz w:val="24"/>
          <w:szCs w:val="24"/>
        </w:rPr>
      </w:pPr>
    </w:p>
    <w:p w14:paraId="170F0A03" w14:textId="30C51425" w:rsidR="00F742F5" w:rsidRPr="00A72B74" w:rsidRDefault="00F742F5" w:rsidP="00F742F5">
      <w:pPr>
        <w:tabs>
          <w:tab w:val="left" w:pos="0"/>
        </w:tabs>
        <w:ind w:left="709"/>
        <w:contextualSpacing/>
        <w:jc w:val="both"/>
        <w:rPr>
          <w:rFonts w:eastAsia="Calibri"/>
          <w:sz w:val="24"/>
          <w:szCs w:val="24"/>
        </w:rPr>
      </w:pPr>
      <w:r w:rsidRPr="00A72B74">
        <w:rPr>
          <w:rFonts w:eastAsia="Calibri"/>
          <w:sz w:val="24"/>
          <w:szCs w:val="24"/>
        </w:rPr>
        <w:t xml:space="preserve">13.1.12 </w:t>
      </w:r>
      <w:r w:rsidR="0068507E">
        <w:rPr>
          <w:rFonts w:eastAsia="Calibri"/>
          <w:sz w:val="24"/>
          <w:szCs w:val="24"/>
        </w:rPr>
        <w:t xml:space="preserve">- </w:t>
      </w:r>
      <w:r w:rsidRPr="00A72B74">
        <w:rPr>
          <w:rFonts w:eastAsia="Calibri"/>
          <w:sz w:val="24"/>
          <w:szCs w:val="24"/>
        </w:rPr>
        <w:t>Praticar ato lesivo previsto no art. 5º da Lei nº 12.846, de 1º de agosto de 2013.</w:t>
      </w:r>
    </w:p>
    <w:p w14:paraId="36FFD3F5" w14:textId="77777777" w:rsidR="00F742F5" w:rsidRPr="00A72B74" w:rsidRDefault="00F742F5" w:rsidP="00F742F5">
      <w:pPr>
        <w:tabs>
          <w:tab w:val="left" w:pos="0"/>
        </w:tabs>
        <w:ind w:left="709"/>
        <w:contextualSpacing/>
        <w:jc w:val="both"/>
        <w:rPr>
          <w:rFonts w:eastAsia="Calibri"/>
          <w:sz w:val="24"/>
          <w:szCs w:val="24"/>
        </w:rPr>
      </w:pPr>
    </w:p>
    <w:p w14:paraId="0F7320B2" w14:textId="5E768CAB" w:rsidR="00F742F5" w:rsidRPr="00A72B74" w:rsidRDefault="00F742F5" w:rsidP="00F742F5">
      <w:pPr>
        <w:contextualSpacing/>
        <w:jc w:val="both"/>
        <w:rPr>
          <w:rFonts w:eastAsia="Calibri"/>
          <w:sz w:val="24"/>
          <w:szCs w:val="24"/>
        </w:rPr>
      </w:pPr>
      <w:r w:rsidRPr="00A72B74">
        <w:rPr>
          <w:rFonts w:eastAsia="Calibri"/>
          <w:sz w:val="24"/>
          <w:szCs w:val="24"/>
        </w:rPr>
        <w:t>13.2</w:t>
      </w:r>
      <w:r w:rsidR="0068507E">
        <w:rPr>
          <w:rFonts w:eastAsia="Calibri"/>
          <w:sz w:val="24"/>
          <w:szCs w:val="24"/>
        </w:rPr>
        <w:t xml:space="preserve"> -</w:t>
      </w:r>
      <w:r w:rsidRPr="00A72B74">
        <w:rPr>
          <w:rFonts w:eastAsia="Calibri"/>
          <w:sz w:val="24"/>
          <w:szCs w:val="24"/>
        </w:rPr>
        <w:t xml:space="preserve"> O fornecedor que cometer qualquer das infrações discriminadas nos subitens anteriores ficará sujeito, sem prejuízo da responsabilidade civil e criminal, às seguintes sanções:</w:t>
      </w:r>
    </w:p>
    <w:p w14:paraId="4EB9F31A" w14:textId="77777777" w:rsidR="00F742F5" w:rsidRPr="00A72B74" w:rsidRDefault="00F742F5" w:rsidP="00F742F5">
      <w:pPr>
        <w:spacing w:line="276" w:lineRule="auto"/>
        <w:ind w:left="142" w:hanging="142"/>
        <w:contextualSpacing/>
        <w:jc w:val="both"/>
        <w:rPr>
          <w:rFonts w:eastAsia="Calibri"/>
          <w:sz w:val="24"/>
          <w:szCs w:val="24"/>
        </w:rPr>
      </w:pPr>
    </w:p>
    <w:p w14:paraId="4EB00D41" w14:textId="2999C47C" w:rsidR="00F742F5" w:rsidRPr="00A72B74" w:rsidRDefault="00F742F5" w:rsidP="001574CC">
      <w:pPr>
        <w:pStyle w:val="PargrafodaLista"/>
        <w:numPr>
          <w:ilvl w:val="0"/>
          <w:numId w:val="25"/>
        </w:numPr>
        <w:tabs>
          <w:tab w:val="left" w:pos="0"/>
        </w:tabs>
        <w:contextualSpacing/>
        <w:jc w:val="both"/>
        <w:rPr>
          <w:rFonts w:eastAsia="Calibri"/>
          <w:sz w:val="24"/>
          <w:szCs w:val="24"/>
        </w:rPr>
      </w:pPr>
      <w:r w:rsidRPr="00A72B74">
        <w:rPr>
          <w:rFonts w:eastAsia="Calibri"/>
          <w:sz w:val="24"/>
          <w:szCs w:val="24"/>
        </w:rPr>
        <w:t>Advertência pela falta do subitem 13.1.1 deste TR, quando não se justificar a imposição de penalidade mais grave;</w:t>
      </w:r>
    </w:p>
    <w:p w14:paraId="52F9442A" w14:textId="77777777" w:rsidR="00F742F5" w:rsidRPr="00A72B74" w:rsidRDefault="00F742F5" w:rsidP="00F742F5">
      <w:pPr>
        <w:pStyle w:val="PargrafodaLista"/>
        <w:tabs>
          <w:tab w:val="left" w:pos="0"/>
        </w:tabs>
        <w:ind w:left="1068"/>
        <w:contextualSpacing/>
        <w:jc w:val="both"/>
        <w:rPr>
          <w:rFonts w:eastAsia="Calibri"/>
          <w:sz w:val="24"/>
          <w:szCs w:val="24"/>
        </w:rPr>
      </w:pPr>
    </w:p>
    <w:p w14:paraId="3FB8D906" w14:textId="4768E267" w:rsidR="00F742F5" w:rsidRPr="00A72B74" w:rsidRDefault="00F742F5" w:rsidP="001574CC">
      <w:pPr>
        <w:pStyle w:val="PargrafodaLista"/>
        <w:numPr>
          <w:ilvl w:val="0"/>
          <w:numId w:val="25"/>
        </w:numPr>
        <w:tabs>
          <w:tab w:val="left" w:pos="0"/>
        </w:tabs>
        <w:contextualSpacing/>
        <w:jc w:val="both"/>
        <w:rPr>
          <w:rFonts w:eastAsia="Calibri"/>
          <w:sz w:val="24"/>
          <w:szCs w:val="24"/>
        </w:rPr>
      </w:pPr>
      <w:r w:rsidRPr="00A72B74">
        <w:rPr>
          <w:rFonts w:eastAsia="Calibri"/>
          <w:sz w:val="24"/>
          <w:szCs w:val="24"/>
        </w:rPr>
        <w:t>Multa de 0,5% (zero vírgula cinco por cento) sobre o valor estimado do(s) item(s) prejudicado(s) pela conduta do fornecedor, por qualquer das infrações dos subitens 13.1.1 a 13.1.12;</w:t>
      </w:r>
    </w:p>
    <w:p w14:paraId="316A85E2" w14:textId="77777777" w:rsidR="00F742F5" w:rsidRPr="00A72B74" w:rsidRDefault="00F742F5" w:rsidP="00F742F5">
      <w:pPr>
        <w:pStyle w:val="PargrafodaLista"/>
        <w:rPr>
          <w:rFonts w:eastAsia="Calibri"/>
          <w:sz w:val="24"/>
          <w:szCs w:val="24"/>
        </w:rPr>
      </w:pPr>
    </w:p>
    <w:p w14:paraId="5E9F0C9C" w14:textId="60C33705" w:rsidR="00F742F5" w:rsidRPr="00A72B74" w:rsidRDefault="00F742F5" w:rsidP="001574CC">
      <w:pPr>
        <w:pStyle w:val="PargrafodaLista"/>
        <w:numPr>
          <w:ilvl w:val="0"/>
          <w:numId w:val="25"/>
        </w:numPr>
        <w:tabs>
          <w:tab w:val="left" w:pos="0"/>
        </w:tabs>
        <w:contextualSpacing/>
        <w:jc w:val="both"/>
        <w:rPr>
          <w:rFonts w:eastAsia="Calibri"/>
          <w:sz w:val="24"/>
          <w:szCs w:val="24"/>
        </w:rPr>
      </w:pPr>
      <w:r w:rsidRPr="00A72B74">
        <w:rPr>
          <w:rFonts w:eastAsia="Calibri"/>
          <w:sz w:val="24"/>
          <w:szCs w:val="24"/>
        </w:rPr>
        <w:t>Impedimento de licitar e contratar no âmbito da Administração Pública direta e indireta do ente federativo que tiver aplicado a sanção, pelo prazo máximo de 3 (três) anos, nos casos dos subitens 13.1.2 a 13.1.7 deste TR, quando não se justificar a imposição de penalidade mais grave;</w:t>
      </w:r>
    </w:p>
    <w:p w14:paraId="16B3B0E3" w14:textId="77777777" w:rsidR="00F742F5" w:rsidRPr="00A72B74" w:rsidRDefault="00F742F5" w:rsidP="00F742F5">
      <w:pPr>
        <w:pStyle w:val="PargrafodaLista"/>
        <w:rPr>
          <w:rFonts w:eastAsia="Calibri"/>
          <w:sz w:val="24"/>
          <w:szCs w:val="24"/>
        </w:rPr>
      </w:pPr>
    </w:p>
    <w:p w14:paraId="0695C3BE" w14:textId="710B79AA" w:rsidR="00F742F5" w:rsidRPr="00A72B74" w:rsidRDefault="00F742F5" w:rsidP="001574CC">
      <w:pPr>
        <w:pStyle w:val="PargrafodaLista"/>
        <w:numPr>
          <w:ilvl w:val="0"/>
          <w:numId w:val="25"/>
        </w:numPr>
        <w:tabs>
          <w:tab w:val="left" w:pos="0"/>
        </w:tabs>
        <w:contextualSpacing/>
        <w:jc w:val="both"/>
        <w:rPr>
          <w:rFonts w:eastAsia="Calibri"/>
          <w:sz w:val="24"/>
          <w:szCs w:val="24"/>
        </w:rPr>
      </w:pPr>
      <w:r w:rsidRPr="00A72B74">
        <w:rPr>
          <w:rFonts w:eastAsia="Calibri"/>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13.1.8 a 13.1.12, bem como nos demais casos que justifiquem a imposição da penalidade mais grave.</w:t>
      </w:r>
    </w:p>
    <w:p w14:paraId="3A830A3E" w14:textId="77777777" w:rsidR="00F742F5" w:rsidRPr="00A72B74" w:rsidRDefault="00F742F5" w:rsidP="00F742F5">
      <w:pPr>
        <w:pStyle w:val="PargrafodaLista"/>
        <w:rPr>
          <w:rFonts w:eastAsia="Calibri"/>
          <w:sz w:val="24"/>
          <w:szCs w:val="24"/>
        </w:rPr>
      </w:pPr>
    </w:p>
    <w:p w14:paraId="502CCB88" w14:textId="54E49545" w:rsidR="00F742F5" w:rsidRPr="00A72B74" w:rsidRDefault="00F742F5" w:rsidP="00F742F5">
      <w:pPr>
        <w:tabs>
          <w:tab w:val="left" w:pos="0"/>
        </w:tabs>
        <w:jc w:val="both"/>
        <w:rPr>
          <w:rFonts w:eastAsia="Calibri"/>
          <w:sz w:val="24"/>
          <w:szCs w:val="24"/>
        </w:rPr>
      </w:pPr>
      <w:r w:rsidRPr="00A72B74">
        <w:rPr>
          <w:rFonts w:eastAsia="Calibri"/>
          <w:sz w:val="24"/>
          <w:szCs w:val="24"/>
        </w:rPr>
        <w:t>1</w:t>
      </w:r>
      <w:r w:rsidR="00B10432" w:rsidRPr="00A72B74">
        <w:rPr>
          <w:rFonts w:eastAsia="Calibri"/>
          <w:sz w:val="24"/>
          <w:szCs w:val="24"/>
        </w:rPr>
        <w:t>3</w:t>
      </w:r>
      <w:r w:rsidRPr="00A72B74">
        <w:rPr>
          <w:rFonts w:eastAsia="Calibri"/>
          <w:sz w:val="24"/>
          <w:szCs w:val="24"/>
        </w:rPr>
        <w:t>.3</w:t>
      </w:r>
      <w:r w:rsidR="0068507E">
        <w:rPr>
          <w:rFonts w:eastAsia="Calibri"/>
          <w:sz w:val="24"/>
          <w:szCs w:val="24"/>
        </w:rPr>
        <w:t xml:space="preserve"> -</w:t>
      </w:r>
      <w:r w:rsidRPr="00A72B74">
        <w:rPr>
          <w:rFonts w:eastAsia="Calibri"/>
          <w:sz w:val="24"/>
          <w:szCs w:val="24"/>
        </w:rPr>
        <w:t xml:space="preserve"> Na aplicação das sanções serão considerados:</w:t>
      </w:r>
    </w:p>
    <w:p w14:paraId="61890688" w14:textId="77777777" w:rsidR="00F742F5" w:rsidRPr="00A72B74" w:rsidRDefault="00F742F5" w:rsidP="00F742F5">
      <w:pPr>
        <w:tabs>
          <w:tab w:val="left" w:pos="0"/>
        </w:tabs>
        <w:jc w:val="both"/>
        <w:rPr>
          <w:rFonts w:eastAsia="Calibri"/>
          <w:sz w:val="24"/>
          <w:szCs w:val="24"/>
        </w:rPr>
      </w:pPr>
    </w:p>
    <w:p w14:paraId="60CC7F59" w14:textId="33B9BB81" w:rsidR="00F742F5" w:rsidRPr="00A72B74" w:rsidRDefault="00F742F5" w:rsidP="00F742F5">
      <w:pPr>
        <w:tabs>
          <w:tab w:val="left" w:pos="709"/>
        </w:tabs>
        <w:jc w:val="both"/>
        <w:rPr>
          <w:rFonts w:eastAsia="Calibri"/>
          <w:sz w:val="24"/>
          <w:szCs w:val="24"/>
        </w:rPr>
      </w:pPr>
      <w:r w:rsidRPr="00A72B74">
        <w:rPr>
          <w:rFonts w:eastAsia="Calibri"/>
          <w:sz w:val="24"/>
          <w:szCs w:val="24"/>
        </w:rPr>
        <w:tab/>
        <w:t>1</w:t>
      </w:r>
      <w:r w:rsidR="00B10432" w:rsidRPr="00A72B74">
        <w:rPr>
          <w:rFonts w:eastAsia="Calibri"/>
          <w:sz w:val="24"/>
          <w:szCs w:val="24"/>
        </w:rPr>
        <w:t>3</w:t>
      </w:r>
      <w:r w:rsidRPr="00A72B74">
        <w:rPr>
          <w:rFonts w:eastAsia="Calibri"/>
          <w:sz w:val="24"/>
          <w:szCs w:val="24"/>
        </w:rPr>
        <w:t>.3.1 a natureza e a gravidade da infração cometida;</w:t>
      </w:r>
    </w:p>
    <w:p w14:paraId="203E6169" w14:textId="77777777" w:rsidR="00F742F5" w:rsidRPr="00A72B74" w:rsidRDefault="00F742F5" w:rsidP="00F742F5">
      <w:pPr>
        <w:tabs>
          <w:tab w:val="left" w:pos="0"/>
        </w:tabs>
        <w:jc w:val="both"/>
        <w:rPr>
          <w:rFonts w:eastAsia="Calibri"/>
          <w:sz w:val="24"/>
          <w:szCs w:val="24"/>
        </w:rPr>
      </w:pPr>
    </w:p>
    <w:p w14:paraId="142BB816" w14:textId="7B2B0F9B" w:rsidR="00F742F5" w:rsidRPr="00A72B74" w:rsidRDefault="00F742F5" w:rsidP="00F742F5">
      <w:pPr>
        <w:tabs>
          <w:tab w:val="left" w:pos="0"/>
        </w:tabs>
        <w:jc w:val="both"/>
        <w:rPr>
          <w:rFonts w:eastAsia="Calibri"/>
          <w:sz w:val="24"/>
          <w:szCs w:val="24"/>
        </w:rPr>
      </w:pPr>
      <w:r w:rsidRPr="00A72B74">
        <w:rPr>
          <w:rFonts w:eastAsia="Calibri"/>
          <w:sz w:val="24"/>
          <w:szCs w:val="24"/>
        </w:rPr>
        <w:tab/>
        <w:t>1</w:t>
      </w:r>
      <w:r w:rsidR="00B10432" w:rsidRPr="00A72B74">
        <w:rPr>
          <w:rFonts w:eastAsia="Calibri"/>
          <w:sz w:val="24"/>
          <w:szCs w:val="24"/>
        </w:rPr>
        <w:t>3</w:t>
      </w:r>
      <w:r w:rsidRPr="00A72B74">
        <w:rPr>
          <w:rFonts w:eastAsia="Calibri"/>
          <w:sz w:val="24"/>
          <w:szCs w:val="24"/>
        </w:rPr>
        <w:t>.3.2 as peculiaridades do caso concreto;</w:t>
      </w:r>
    </w:p>
    <w:p w14:paraId="6C41EDA5" w14:textId="77777777" w:rsidR="00F742F5" w:rsidRPr="00A72B74" w:rsidRDefault="00F742F5" w:rsidP="00F742F5">
      <w:pPr>
        <w:tabs>
          <w:tab w:val="left" w:pos="0"/>
        </w:tabs>
        <w:jc w:val="both"/>
        <w:rPr>
          <w:rFonts w:eastAsia="Calibri"/>
          <w:sz w:val="24"/>
          <w:szCs w:val="24"/>
        </w:rPr>
      </w:pPr>
    </w:p>
    <w:p w14:paraId="3846C1FC" w14:textId="070994E0" w:rsidR="00F742F5" w:rsidRPr="00A72B74" w:rsidRDefault="00F742F5" w:rsidP="00F742F5">
      <w:pPr>
        <w:tabs>
          <w:tab w:val="left" w:pos="0"/>
        </w:tabs>
        <w:jc w:val="both"/>
        <w:rPr>
          <w:rFonts w:eastAsia="Calibri"/>
          <w:sz w:val="24"/>
          <w:szCs w:val="24"/>
        </w:rPr>
      </w:pPr>
      <w:r w:rsidRPr="00A72B74">
        <w:rPr>
          <w:rFonts w:eastAsia="Calibri"/>
          <w:sz w:val="24"/>
          <w:szCs w:val="24"/>
        </w:rPr>
        <w:tab/>
        <w:t>1</w:t>
      </w:r>
      <w:r w:rsidR="00B10432" w:rsidRPr="00A72B74">
        <w:rPr>
          <w:rFonts w:eastAsia="Calibri"/>
          <w:sz w:val="24"/>
          <w:szCs w:val="24"/>
        </w:rPr>
        <w:t>3</w:t>
      </w:r>
      <w:r w:rsidRPr="00A72B74">
        <w:rPr>
          <w:rFonts w:eastAsia="Calibri"/>
          <w:sz w:val="24"/>
          <w:szCs w:val="24"/>
        </w:rPr>
        <w:t>.3.3 as circunstâncias agravantes ou atenuantes;</w:t>
      </w:r>
    </w:p>
    <w:p w14:paraId="0D8CC1E2" w14:textId="77777777" w:rsidR="00F742F5" w:rsidRPr="00A72B74" w:rsidRDefault="00F742F5" w:rsidP="00F742F5">
      <w:pPr>
        <w:tabs>
          <w:tab w:val="left" w:pos="0"/>
        </w:tabs>
        <w:jc w:val="both"/>
        <w:rPr>
          <w:rFonts w:eastAsia="Calibri"/>
          <w:sz w:val="24"/>
          <w:szCs w:val="24"/>
        </w:rPr>
      </w:pPr>
    </w:p>
    <w:p w14:paraId="6BF6ACB4" w14:textId="5F5BB3AA" w:rsidR="00F742F5" w:rsidRPr="00A72B74" w:rsidRDefault="00F742F5" w:rsidP="00F742F5">
      <w:pPr>
        <w:tabs>
          <w:tab w:val="left" w:pos="0"/>
        </w:tabs>
        <w:jc w:val="both"/>
        <w:rPr>
          <w:rFonts w:eastAsia="Calibri"/>
          <w:sz w:val="24"/>
          <w:szCs w:val="24"/>
        </w:rPr>
      </w:pPr>
      <w:r w:rsidRPr="00A72B74">
        <w:rPr>
          <w:rFonts w:eastAsia="Calibri"/>
          <w:sz w:val="24"/>
          <w:szCs w:val="24"/>
        </w:rPr>
        <w:tab/>
        <w:t>1</w:t>
      </w:r>
      <w:r w:rsidR="00B10432" w:rsidRPr="00A72B74">
        <w:rPr>
          <w:rFonts w:eastAsia="Calibri"/>
          <w:sz w:val="24"/>
          <w:szCs w:val="24"/>
        </w:rPr>
        <w:t>3</w:t>
      </w:r>
      <w:r w:rsidRPr="00A72B74">
        <w:rPr>
          <w:rFonts w:eastAsia="Calibri"/>
          <w:sz w:val="24"/>
          <w:szCs w:val="24"/>
        </w:rPr>
        <w:t>.3.4 os danos que dela provierem para a Administração Pública;</w:t>
      </w:r>
    </w:p>
    <w:p w14:paraId="49A06C10" w14:textId="77777777" w:rsidR="00F742F5" w:rsidRPr="00A72B74" w:rsidRDefault="00F742F5" w:rsidP="00F742F5">
      <w:pPr>
        <w:tabs>
          <w:tab w:val="left" w:pos="0"/>
        </w:tabs>
        <w:jc w:val="both"/>
        <w:rPr>
          <w:rFonts w:eastAsia="Calibri"/>
          <w:sz w:val="24"/>
          <w:szCs w:val="24"/>
        </w:rPr>
      </w:pPr>
    </w:p>
    <w:p w14:paraId="714C58AB" w14:textId="4B9062D3" w:rsidR="00F742F5" w:rsidRPr="00A72B74" w:rsidRDefault="00F742F5" w:rsidP="00F742F5">
      <w:pPr>
        <w:tabs>
          <w:tab w:val="left" w:pos="0"/>
        </w:tabs>
        <w:ind w:left="708"/>
        <w:contextualSpacing/>
        <w:jc w:val="both"/>
        <w:rPr>
          <w:rFonts w:eastAsia="Calibri"/>
          <w:sz w:val="24"/>
          <w:szCs w:val="24"/>
        </w:rPr>
      </w:pPr>
      <w:r w:rsidRPr="00A72B74">
        <w:rPr>
          <w:rFonts w:eastAsia="Calibri"/>
          <w:sz w:val="24"/>
          <w:szCs w:val="24"/>
        </w:rPr>
        <w:t>1</w:t>
      </w:r>
      <w:r w:rsidR="00B10432" w:rsidRPr="00A72B74">
        <w:rPr>
          <w:rFonts w:eastAsia="Calibri"/>
          <w:sz w:val="24"/>
          <w:szCs w:val="24"/>
        </w:rPr>
        <w:t>3</w:t>
      </w:r>
      <w:r w:rsidRPr="00A72B74">
        <w:rPr>
          <w:rFonts w:eastAsia="Calibri"/>
          <w:sz w:val="24"/>
          <w:szCs w:val="24"/>
        </w:rPr>
        <w:t>.3.5 a implantação ou o aperfeiçoamento de programa de integridade, conforme normas e orientações dos órgãos de controle.</w:t>
      </w:r>
    </w:p>
    <w:p w14:paraId="18F28BE3" w14:textId="77777777" w:rsidR="00F742F5" w:rsidRPr="00A72B74" w:rsidRDefault="00F742F5" w:rsidP="00F742F5">
      <w:pPr>
        <w:tabs>
          <w:tab w:val="left" w:pos="0"/>
        </w:tabs>
        <w:ind w:left="708"/>
        <w:contextualSpacing/>
        <w:jc w:val="both"/>
        <w:rPr>
          <w:rFonts w:eastAsia="Calibri"/>
          <w:sz w:val="24"/>
          <w:szCs w:val="24"/>
        </w:rPr>
      </w:pPr>
    </w:p>
    <w:p w14:paraId="2BED4F5E" w14:textId="213E0162" w:rsidR="00F742F5" w:rsidRPr="00A72B74" w:rsidRDefault="00F742F5" w:rsidP="00F742F5">
      <w:pPr>
        <w:tabs>
          <w:tab w:val="left" w:pos="0"/>
        </w:tabs>
        <w:jc w:val="both"/>
        <w:rPr>
          <w:rFonts w:eastAsia="Calibri"/>
          <w:sz w:val="24"/>
          <w:szCs w:val="24"/>
        </w:rPr>
      </w:pPr>
      <w:r w:rsidRPr="00A72B74">
        <w:rPr>
          <w:rFonts w:eastAsia="Calibri"/>
          <w:sz w:val="24"/>
          <w:szCs w:val="24"/>
        </w:rPr>
        <w:t>1</w:t>
      </w:r>
      <w:r w:rsidR="00B10432" w:rsidRPr="00A72B74">
        <w:rPr>
          <w:rFonts w:eastAsia="Calibri"/>
          <w:sz w:val="24"/>
          <w:szCs w:val="24"/>
        </w:rPr>
        <w:t>3</w:t>
      </w:r>
      <w:r w:rsidRPr="00A72B74">
        <w:rPr>
          <w:rFonts w:eastAsia="Calibri"/>
          <w:sz w:val="24"/>
          <w:szCs w:val="24"/>
        </w:rPr>
        <w:t>.4 Se a multa aplicada e as indenizações cabíveis forem superiores ao valor de pagamento eventualmente devido pela Administração ao contratado, além da perda desse valor, a diferença será descontada da garantia prestada ou será cobrada judicialmente.</w:t>
      </w:r>
    </w:p>
    <w:p w14:paraId="4A0AA310" w14:textId="77777777" w:rsidR="00F742F5" w:rsidRPr="00A72B74" w:rsidRDefault="00F742F5" w:rsidP="00F742F5">
      <w:pPr>
        <w:tabs>
          <w:tab w:val="left" w:pos="0"/>
        </w:tabs>
        <w:jc w:val="both"/>
        <w:rPr>
          <w:rFonts w:eastAsia="Calibri"/>
          <w:sz w:val="24"/>
          <w:szCs w:val="24"/>
        </w:rPr>
      </w:pPr>
    </w:p>
    <w:p w14:paraId="151E7575" w14:textId="2808E3EF" w:rsidR="00F742F5" w:rsidRPr="00A72B74" w:rsidRDefault="00F742F5" w:rsidP="00F742F5">
      <w:pPr>
        <w:tabs>
          <w:tab w:val="left" w:pos="0"/>
        </w:tabs>
        <w:jc w:val="both"/>
        <w:rPr>
          <w:rFonts w:eastAsia="Calibri"/>
          <w:sz w:val="24"/>
          <w:szCs w:val="24"/>
        </w:rPr>
      </w:pPr>
      <w:r w:rsidRPr="00A72B74">
        <w:rPr>
          <w:rFonts w:eastAsia="Calibri"/>
          <w:sz w:val="24"/>
          <w:szCs w:val="24"/>
        </w:rPr>
        <w:t>1</w:t>
      </w:r>
      <w:r w:rsidR="00B10432" w:rsidRPr="00A72B74">
        <w:rPr>
          <w:rFonts w:eastAsia="Calibri"/>
          <w:sz w:val="24"/>
          <w:szCs w:val="24"/>
        </w:rPr>
        <w:t>3</w:t>
      </w:r>
      <w:r w:rsidRPr="00A72B74">
        <w:rPr>
          <w:rFonts w:eastAsia="Calibri"/>
          <w:sz w:val="24"/>
          <w:szCs w:val="24"/>
        </w:rPr>
        <w:t>.5 A aplicação das sanções previstas deste TR, em hipótese alguma, a obrigação de reparação integral do dano causado à Administração Pública.</w:t>
      </w:r>
    </w:p>
    <w:p w14:paraId="4C8CB869" w14:textId="77777777" w:rsidR="00F742F5" w:rsidRPr="00A72B74" w:rsidRDefault="00F742F5" w:rsidP="00F742F5">
      <w:pPr>
        <w:tabs>
          <w:tab w:val="left" w:pos="0"/>
        </w:tabs>
        <w:jc w:val="both"/>
        <w:rPr>
          <w:rFonts w:eastAsia="Calibri"/>
          <w:sz w:val="24"/>
          <w:szCs w:val="24"/>
        </w:rPr>
      </w:pPr>
    </w:p>
    <w:p w14:paraId="4D8B62BE" w14:textId="0E5CA28F" w:rsidR="00F742F5" w:rsidRPr="00A72B74" w:rsidRDefault="00F742F5" w:rsidP="00F742F5">
      <w:pPr>
        <w:tabs>
          <w:tab w:val="left" w:pos="0"/>
        </w:tabs>
        <w:jc w:val="both"/>
        <w:rPr>
          <w:rFonts w:eastAsia="Calibri"/>
          <w:sz w:val="24"/>
          <w:szCs w:val="24"/>
        </w:rPr>
      </w:pPr>
      <w:r w:rsidRPr="00A72B74">
        <w:rPr>
          <w:rFonts w:eastAsia="Calibri"/>
          <w:sz w:val="24"/>
          <w:szCs w:val="24"/>
        </w:rPr>
        <w:t>1</w:t>
      </w:r>
      <w:r w:rsidR="00B10432" w:rsidRPr="00A72B74">
        <w:rPr>
          <w:rFonts w:eastAsia="Calibri"/>
          <w:sz w:val="24"/>
          <w:szCs w:val="24"/>
        </w:rPr>
        <w:t>3</w:t>
      </w:r>
      <w:r w:rsidRPr="00A72B74">
        <w:rPr>
          <w:rFonts w:eastAsia="Calibri"/>
          <w:sz w:val="24"/>
          <w:szCs w:val="24"/>
        </w:rPr>
        <w:t>.6 A penalidade de multa pode ser aplicada cumulativamente com as demais sanções.</w:t>
      </w:r>
    </w:p>
    <w:p w14:paraId="7758019D" w14:textId="77777777" w:rsidR="00F742F5" w:rsidRPr="00A72B74" w:rsidRDefault="00F742F5" w:rsidP="00F742F5">
      <w:pPr>
        <w:tabs>
          <w:tab w:val="left" w:pos="0"/>
        </w:tabs>
        <w:jc w:val="both"/>
        <w:rPr>
          <w:rFonts w:eastAsia="Calibri"/>
          <w:sz w:val="24"/>
          <w:szCs w:val="24"/>
        </w:rPr>
      </w:pPr>
    </w:p>
    <w:p w14:paraId="0642E823" w14:textId="0DF26AF7" w:rsidR="00F742F5" w:rsidRPr="00A72B74" w:rsidRDefault="00F742F5" w:rsidP="00F742F5">
      <w:pPr>
        <w:tabs>
          <w:tab w:val="left" w:pos="0"/>
        </w:tabs>
        <w:jc w:val="both"/>
        <w:rPr>
          <w:rFonts w:eastAsia="Calibri"/>
          <w:sz w:val="24"/>
          <w:szCs w:val="24"/>
        </w:rPr>
      </w:pPr>
      <w:r w:rsidRPr="00A72B74">
        <w:rPr>
          <w:rFonts w:eastAsia="Calibri"/>
          <w:sz w:val="24"/>
          <w:szCs w:val="24"/>
        </w:rPr>
        <w:t>1</w:t>
      </w:r>
      <w:r w:rsidR="00B10432" w:rsidRPr="00A72B74">
        <w:rPr>
          <w:rFonts w:eastAsia="Calibri"/>
          <w:sz w:val="24"/>
          <w:szCs w:val="24"/>
        </w:rPr>
        <w:t>3</w:t>
      </w:r>
      <w:r w:rsidRPr="00A72B74">
        <w:rPr>
          <w:rFonts w:eastAsia="Calibri"/>
          <w:sz w:val="24"/>
          <w:szCs w:val="24"/>
        </w:rPr>
        <w:t>.7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PAR.</w:t>
      </w:r>
    </w:p>
    <w:p w14:paraId="4FD0432E" w14:textId="77777777" w:rsidR="00F742F5" w:rsidRPr="00A72B74" w:rsidRDefault="00F742F5" w:rsidP="00F742F5">
      <w:pPr>
        <w:tabs>
          <w:tab w:val="left" w:pos="0"/>
        </w:tabs>
        <w:spacing w:line="276" w:lineRule="auto"/>
        <w:jc w:val="both"/>
        <w:rPr>
          <w:rFonts w:eastAsia="Calibri"/>
          <w:sz w:val="24"/>
          <w:szCs w:val="24"/>
        </w:rPr>
      </w:pPr>
    </w:p>
    <w:p w14:paraId="03AE2BF5" w14:textId="5FE82C49" w:rsidR="00F742F5" w:rsidRPr="00A72B74" w:rsidRDefault="00F742F5" w:rsidP="00F742F5">
      <w:pPr>
        <w:tabs>
          <w:tab w:val="left" w:pos="0"/>
        </w:tabs>
        <w:spacing w:line="276" w:lineRule="auto"/>
        <w:jc w:val="both"/>
        <w:rPr>
          <w:rFonts w:eastAsia="Calibri"/>
          <w:sz w:val="24"/>
          <w:szCs w:val="24"/>
          <w:highlight w:val="yellow"/>
        </w:rPr>
      </w:pPr>
      <w:r w:rsidRPr="00A72B74">
        <w:rPr>
          <w:rFonts w:eastAsia="Calibri"/>
          <w:sz w:val="24"/>
          <w:szCs w:val="24"/>
        </w:rPr>
        <w:t>1</w:t>
      </w:r>
      <w:r w:rsidR="00B10432" w:rsidRPr="00A72B74">
        <w:rPr>
          <w:rFonts w:eastAsia="Calibri"/>
          <w:sz w:val="24"/>
          <w:szCs w:val="24"/>
        </w:rPr>
        <w:t>3</w:t>
      </w:r>
      <w:r w:rsidRPr="00A72B74">
        <w:rPr>
          <w:rFonts w:eastAsia="Calibri"/>
          <w:sz w:val="24"/>
          <w:szCs w:val="24"/>
        </w:rPr>
        <w:t>.8 A apuração e o julgamento das demais infrações administrativas não consideradas como ato lesivo à Administração Pública nacional ou estrangeira nos termos da Lei nº 12.846, de 1º de agosto de 2013, seguirão seu rito normal na unidade administrativa.</w:t>
      </w:r>
      <w:r w:rsidRPr="00A72B74">
        <w:rPr>
          <w:vanish/>
          <w:sz w:val="24"/>
          <w:szCs w:val="24"/>
          <w:highlight w:val="yellow"/>
        </w:rPr>
        <w:t>Parte superior do formulário</w:t>
      </w:r>
    </w:p>
    <w:p w14:paraId="6F43852C" w14:textId="77777777" w:rsidR="00F742F5" w:rsidRPr="00A72B74" w:rsidRDefault="00F742F5" w:rsidP="00B10432">
      <w:pPr>
        <w:spacing w:line="276" w:lineRule="auto"/>
        <w:jc w:val="both"/>
        <w:rPr>
          <w:rFonts w:eastAsia="Arial"/>
          <w:b/>
          <w:color w:val="000000" w:themeColor="text1"/>
          <w:sz w:val="24"/>
          <w:szCs w:val="24"/>
        </w:rPr>
      </w:pPr>
    </w:p>
    <w:p w14:paraId="42F9CE21" w14:textId="02C9C4F9" w:rsidR="00324CA5" w:rsidRPr="00A72B74" w:rsidRDefault="00C32F3A" w:rsidP="0078354E">
      <w:pPr>
        <w:shd w:val="clear" w:color="auto" w:fill="BDD6EE" w:themeFill="accent5" w:themeFillTint="66"/>
        <w:spacing w:line="276" w:lineRule="auto"/>
        <w:jc w:val="both"/>
        <w:rPr>
          <w:rFonts w:eastAsia="Arial"/>
          <w:b/>
          <w:color w:val="000000" w:themeColor="text1"/>
          <w:sz w:val="24"/>
          <w:szCs w:val="24"/>
        </w:rPr>
      </w:pPr>
      <w:r>
        <w:rPr>
          <w:rFonts w:eastAsia="Arial"/>
          <w:b/>
          <w:color w:val="000000" w:themeColor="text1"/>
          <w:sz w:val="24"/>
          <w:szCs w:val="24"/>
        </w:rPr>
        <w:t xml:space="preserve">CLÁUSULA DÉCIMA QUARTA: </w:t>
      </w:r>
      <w:r w:rsidR="00324CA5" w:rsidRPr="00A72B74">
        <w:rPr>
          <w:rFonts w:eastAsia="Arial"/>
          <w:b/>
          <w:color w:val="000000" w:themeColor="text1"/>
          <w:sz w:val="24"/>
          <w:szCs w:val="24"/>
        </w:rPr>
        <w:t>DA UTILIZAÇÃO DA ATA DE REGISTRO DE PREÇOS POR ÓRGÃO NÃO PARTICIPANTE</w:t>
      </w:r>
    </w:p>
    <w:p w14:paraId="0D4340BB" w14:textId="77777777" w:rsidR="00754CA6" w:rsidRPr="00A72B74" w:rsidRDefault="00754CA6" w:rsidP="00B10432">
      <w:pPr>
        <w:spacing w:line="276" w:lineRule="auto"/>
        <w:jc w:val="both"/>
        <w:rPr>
          <w:rFonts w:eastAsia="Arial"/>
          <w:b/>
          <w:color w:val="000000" w:themeColor="text1"/>
          <w:sz w:val="24"/>
          <w:szCs w:val="24"/>
        </w:rPr>
      </w:pPr>
    </w:p>
    <w:p w14:paraId="527F6339" w14:textId="77777777" w:rsidR="00C32F3A" w:rsidRDefault="00C32F3A" w:rsidP="00D33F96">
      <w:pPr>
        <w:spacing w:after="200" w:line="276" w:lineRule="auto"/>
        <w:jc w:val="both"/>
        <w:rPr>
          <w:rFonts w:eastAsia="Arial"/>
          <w:b/>
          <w:color w:val="000000" w:themeColor="text1"/>
          <w:sz w:val="24"/>
          <w:szCs w:val="24"/>
        </w:rPr>
      </w:pPr>
    </w:p>
    <w:p w14:paraId="0465AE58" w14:textId="2B6A6B5D" w:rsidR="00324CA5" w:rsidRPr="00A72B74" w:rsidRDefault="00C32F3A" w:rsidP="00D33F96">
      <w:pPr>
        <w:spacing w:after="200" w:line="276" w:lineRule="auto"/>
        <w:jc w:val="both"/>
        <w:rPr>
          <w:color w:val="000000" w:themeColor="text1"/>
          <w:sz w:val="24"/>
          <w:szCs w:val="24"/>
        </w:rPr>
      </w:pPr>
      <w:r>
        <w:rPr>
          <w:color w:val="000000" w:themeColor="text1"/>
          <w:sz w:val="24"/>
          <w:szCs w:val="24"/>
        </w:rPr>
        <w:t xml:space="preserve">14.1 - </w:t>
      </w:r>
      <w:r w:rsidR="00324CA5" w:rsidRPr="00A72B74">
        <w:rPr>
          <w:color w:val="000000" w:themeColor="text1"/>
          <w:sz w:val="24"/>
          <w:szCs w:val="24"/>
        </w:rPr>
        <w:t>Poderão utilizar-se da Ata de Registro de Preço qualquer Órgão ou entidade da Administração que não tenha participado do certame, mediante prévia consulta ao Órgão Gerenciador da Ata e anuência da empresa beneficiária, desde que devidamente comprovada a vantagem e respeitadas, no que couber, as regras contidas na Lei 14.133, de 1º de abril de 2021.</w:t>
      </w:r>
    </w:p>
    <w:p w14:paraId="4BDE1E17" w14:textId="4E35732F" w:rsidR="00324CA5" w:rsidRPr="00A72B74" w:rsidRDefault="00EF1084" w:rsidP="00EF1084">
      <w:pPr>
        <w:pStyle w:val="PargrafodaLista"/>
        <w:suppressAutoHyphens/>
        <w:spacing w:after="200" w:line="276" w:lineRule="auto"/>
        <w:ind w:left="567"/>
        <w:jc w:val="both"/>
        <w:rPr>
          <w:color w:val="000000" w:themeColor="text1"/>
          <w:sz w:val="24"/>
          <w:szCs w:val="24"/>
        </w:rPr>
      </w:pPr>
      <w:r w:rsidRPr="00A72B74">
        <w:rPr>
          <w:color w:val="000000" w:themeColor="text1"/>
          <w:sz w:val="24"/>
          <w:szCs w:val="24"/>
        </w:rPr>
        <w:t>14.</w:t>
      </w:r>
      <w:r w:rsidR="00C32F3A">
        <w:rPr>
          <w:color w:val="000000" w:themeColor="text1"/>
          <w:sz w:val="24"/>
          <w:szCs w:val="24"/>
        </w:rPr>
        <w:t>2 -</w:t>
      </w:r>
      <w:r w:rsidRPr="00A72B74">
        <w:rPr>
          <w:color w:val="000000" w:themeColor="text1"/>
          <w:sz w:val="24"/>
          <w:szCs w:val="24"/>
        </w:rPr>
        <w:t xml:space="preserve"> </w:t>
      </w:r>
      <w:r w:rsidR="00324CA5" w:rsidRPr="00A72B74">
        <w:rPr>
          <w:color w:val="000000" w:themeColor="text1"/>
          <w:sz w:val="24"/>
          <w:szCs w:val="24"/>
        </w:rPr>
        <w:t>Os órgãos que não participaram do Certame, quando desejarem fazer uso da ata de registro de preços, deverão consultar o Órgão Gerenciador da ata para manifestação sobre a possibilidade de adesão.</w:t>
      </w:r>
    </w:p>
    <w:p w14:paraId="23353412" w14:textId="455BD5F4" w:rsidR="00324CA5" w:rsidRPr="00A72B74" w:rsidRDefault="00EF1084" w:rsidP="00EF1084">
      <w:pPr>
        <w:suppressAutoHyphens/>
        <w:spacing w:after="200" w:line="276" w:lineRule="auto"/>
        <w:ind w:left="567"/>
        <w:jc w:val="both"/>
        <w:rPr>
          <w:color w:val="000000" w:themeColor="text1"/>
          <w:sz w:val="24"/>
          <w:szCs w:val="24"/>
        </w:rPr>
      </w:pPr>
      <w:r w:rsidRPr="00A72B74">
        <w:rPr>
          <w:color w:val="000000" w:themeColor="text1"/>
          <w:sz w:val="24"/>
          <w:szCs w:val="24"/>
        </w:rPr>
        <w:t>14.</w:t>
      </w:r>
      <w:r w:rsidR="00C32F3A">
        <w:rPr>
          <w:color w:val="000000" w:themeColor="text1"/>
          <w:sz w:val="24"/>
          <w:szCs w:val="24"/>
        </w:rPr>
        <w:t>3 -</w:t>
      </w:r>
      <w:r w:rsidRPr="00A72B74">
        <w:rPr>
          <w:color w:val="000000" w:themeColor="text1"/>
          <w:sz w:val="24"/>
          <w:szCs w:val="24"/>
        </w:rPr>
        <w:t xml:space="preserve"> </w:t>
      </w:r>
      <w:r w:rsidR="00324CA5" w:rsidRPr="00A72B74">
        <w:rPr>
          <w:color w:val="000000" w:themeColor="text1"/>
          <w:sz w:val="24"/>
          <w:szCs w:val="24"/>
        </w:rPr>
        <w:t>Poderá o beneficiário da ata de registro de preços, observadas as condições nela estabelecidas, optar pela aceitação ou não do fornecimento decorrente de adesão, desde que não prejudique as obrigações presentes e futuras decorrentes da ata, assumidas com o órgão gerenciador.</w:t>
      </w:r>
    </w:p>
    <w:p w14:paraId="4B1B569A" w14:textId="7FDCB9A5" w:rsidR="00324CA5" w:rsidRPr="00A72B74" w:rsidRDefault="00EF1084" w:rsidP="00EF1084">
      <w:pPr>
        <w:pStyle w:val="PargrafodaLista"/>
        <w:suppressAutoHyphens/>
        <w:spacing w:after="200" w:line="276" w:lineRule="auto"/>
        <w:ind w:left="567"/>
        <w:jc w:val="both"/>
        <w:rPr>
          <w:color w:val="000000" w:themeColor="text1"/>
          <w:sz w:val="24"/>
          <w:szCs w:val="24"/>
        </w:rPr>
      </w:pPr>
      <w:r w:rsidRPr="00A72B74">
        <w:rPr>
          <w:color w:val="000000" w:themeColor="text1"/>
          <w:sz w:val="24"/>
          <w:szCs w:val="24"/>
        </w:rPr>
        <w:t>14.</w:t>
      </w:r>
      <w:r w:rsidR="00C32F3A">
        <w:rPr>
          <w:color w:val="000000" w:themeColor="text1"/>
          <w:sz w:val="24"/>
          <w:szCs w:val="24"/>
        </w:rPr>
        <w:t>4 -</w:t>
      </w:r>
      <w:r w:rsidRPr="00A72B74">
        <w:rPr>
          <w:color w:val="000000" w:themeColor="text1"/>
          <w:sz w:val="24"/>
          <w:szCs w:val="24"/>
        </w:rPr>
        <w:t xml:space="preserve"> </w:t>
      </w:r>
      <w:r w:rsidR="00324CA5" w:rsidRPr="00A72B74">
        <w:rPr>
          <w:color w:val="000000" w:themeColor="text1"/>
          <w:sz w:val="24"/>
          <w:szCs w:val="24"/>
        </w:rPr>
        <w:t>As aquisições ou contratações adicionais, não poderão exceder, por órgão, a cem por cento dos quantitativos dos itens do instrumento convocatório e registrados na ata de registro de preços para o órgão gerenciador.</w:t>
      </w:r>
    </w:p>
    <w:p w14:paraId="72D63765" w14:textId="7DCC6006" w:rsidR="00324CA5" w:rsidRPr="00A72B74" w:rsidRDefault="00EF1084" w:rsidP="00EF1084">
      <w:pPr>
        <w:pStyle w:val="PargrafodaLista"/>
        <w:suppressAutoHyphens/>
        <w:spacing w:after="200" w:line="276" w:lineRule="auto"/>
        <w:ind w:left="567"/>
        <w:jc w:val="both"/>
        <w:rPr>
          <w:color w:val="000000" w:themeColor="text1"/>
          <w:sz w:val="24"/>
          <w:szCs w:val="24"/>
        </w:rPr>
      </w:pPr>
      <w:r w:rsidRPr="00A72B74">
        <w:rPr>
          <w:color w:val="000000" w:themeColor="text1"/>
          <w:sz w:val="24"/>
          <w:szCs w:val="24"/>
        </w:rPr>
        <w:t>14.</w:t>
      </w:r>
      <w:r w:rsidR="00C32F3A">
        <w:rPr>
          <w:color w:val="000000" w:themeColor="text1"/>
          <w:sz w:val="24"/>
          <w:szCs w:val="24"/>
        </w:rPr>
        <w:t>5 -</w:t>
      </w:r>
      <w:r w:rsidRPr="00A72B74">
        <w:rPr>
          <w:color w:val="000000" w:themeColor="text1"/>
          <w:sz w:val="24"/>
          <w:szCs w:val="24"/>
        </w:rPr>
        <w:t xml:space="preserve"> </w:t>
      </w:r>
      <w:r w:rsidR="00324CA5" w:rsidRPr="00A72B74">
        <w:rPr>
          <w:color w:val="000000" w:themeColor="text1"/>
          <w:sz w:val="24"/>
          <w:szCs w:val="24"/>
        </w:rPr>
        <w:t>O quantitativo decorrente das adesões à ata de registro de preços não poderá exceder, na totalidade, ao dobro do quantitativo do valor do registro de preços para o Órgão Gerenciador, independentemente do número de Órgãos não participantes que aderirem.</w:t>
      </w:r>
    </w:p>
    <w:p w14:paraId="1F181BA6" w14:textId="07B5C76E" w:rsidR="00324CA5" w:rsidRPr="00A72B74" w:rsidRDefault="00EF1084" w:rsidP="00EF1084">
      <w:pPr>
        <w:pStyle w:val="PargrafodaLista"/>
        <w:suppressAutoHyphens/>
        <w:spacing w:after="200" w:line="276" w:lineRule="auto"/>
        <w:ind w:left="567"/>
        <w:jc w:val="both"/>
        <w:rPr>
          <w:color w:val="000000" w:themeColor="text1"/>
          <w:sz w:val="24"/>
          <w:szCs w:val="24"/>
        </w:rPr>
      </w:pPr>
      <w:r w:rsidRPr="00A72B74">
        <w:rPr>
          <w:color w:val="000000" w:themeColor="text1"/>
          <w:sz w:val="24"/>
          <w:szCs w:val="24"/>
        </w:rPr>
        <w:t>14.</w:t>
      </w:r>
      <w:r w:rsidR="00C32F3A">
        <w:rPr>
          <w:color w:val="000000" w:themeColor="text1"/>
          <w:sz w:val="24"/>
          <w:szCs w:val="24"/>
        </w:rPr>
        <w:t>6 -</w:t>
      </w:r>
      <w:r w:rsidRPr="00A72B74">
        <w:rPr>
          <w:color w:val="000000" w:themeColor="text1"/>
          <w:sz w:val="24"/>
          <w:szCs w:val="24"/>
        </w:rPr>
        <w:t xml:space="preserve"> </w:t>
      </w:r>
      <w:r w:rsidR="00324CA5" w:rsidRPr="00A72B74">
        <w:rPr>
          <w:color w:val="000000" w:themeColor="text1"/>
          <w:sz w:val="24"/>
          <w:szCs w:val="24"/>
        </w:rPr>
        <w:t>Após a autorização do Órgão Gerenciador, o Órgão não participante deverá efetivar a contratação solicitada em até noventa dias, observado o prazo de vigência da ata.</w:t>
      </w:r>
    </w:p>
    <w:p w14:paraId="7AE96FD1" w14:textId="0827939C" w:rsidR="00324CA5" w:rsidRPr="00A72B74" w:rsidRDefault="00EF1084" w:rsidP="00EF1084">
      <w:pPr>
        <w:pStyle w:val="PargrafodaLista"/>
        <w:suppressAutoHyphens/>
        <w:spacing w:after="200" w:line="276" w:lineRule="auto"/>
        <w:ind w:left="567"/>
        <w:jc w:val="both"/>
        <w:rPr>
          <w:color w:val="000000" w:themeColor="text1"/>
          <w:sz w:val="24"/>
          <w:szCs w:val="24"/>
        </w:rPr>
      </w:pPr>
      <w:r w:rsidRPr="00A72B74">
        <w:rPr>
          <w:color w:val="000000" w:themeColor="text1"/>
          <w:sz w:val="24"/>
          <w:szCs w:val="24"/>
        </w:rPr>
        <w:t>14.</w:t>
      </w:r>
      <w:r w:rsidR="00C32F3A">
        <w:rPr>
          <w:color w:val="000000" w:themeColor="text1"/>
          <w:sz w:val="24"/>
          <w:szCs w:val="24"/>
        </w:rPr>
        <w:t>7 -</w:t>
      </w:r>
      <w:r w:rsidRPr="00A72B74">
        <w:rPr>
          <w:color w:val="000000" w:themeColor="text1"/>
          <w:sz w:val="24"/>
          <w:szCs w:val="24"/>
        </w:rPr>
        <w:t xml:space="preserve"> </w:t>
      </w:r>
      <w:r w:rsidR="00324CA5" w:rsidRPr="00A72B74">
        <w:rPr>
          <w:color w:val="000000" w:themeColor="text1"/>
          <w:sz w:val="24"/>
          <w:szCs w:val="24"/>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1DB3B2FF" w14:textId="77777777" w:rsidR="00C32F3A" w:rsidRDefault="00324CA5" w:rsidP="00F742F5">
      <w:pPr>
        <w:spacing w:after="200" w:line="276" w:lineRule="auto"/>
        <w:jc w:val="both"/>
        <w:rPr>
          <w:rFonts w:eastAsia="Arial"/>
          <w:b/>
          <w:color w:val="000000" w:themeColor="text1"/>
          <w:sz w:val="24"/>
          <w:szCs w:val="24"/>
        </w:rPr>
      </w:pPr>
      <w:r w:rsidRPr="00A72B74">
        <w:rPr>
          <w:rFonts w:eastAsia="Arial"/>
          <w:b/>
          <w:color w:val="000000" w:themeColor="text1"/>
          <w:sz w:val="24"/>
          <w:szCs w:val="24"/>
        </w:rPr>
        <w:t xml:space="preserve">CLÁUSULA DÉCIMA </w:t>
      </w:r>
      <w:r w:rsidR="00EF1084" w:rsidRPr="00A72B74">
        <w:rPr>
          <w:rFonts w:eastAsia="Arial"/>
          <w:b/>
          <w:color w:val="000000" w:themeColor="text1"/>
          <w:sz w:val="24"/>
          <w:szCs w:val="24"/>
        </w:rPr>
        <w:t>QUINTA</w:t>
      </w:r>
      <w:r w:rsidRPr="00A72B74">
        <w:rPr>
          <w:rFonts w:eastAsia="Arial"/>
          <w:b/>
          <w:color w:val="000000" w:themeColor="text1"/>
          <w:sz w:val="24"/>
          <w:szCs w:val="24"/>
        </w:rPr>
        <w:t xml:space="preserve">: </w:t>
      </w:r>
    </w:p>
    <w:p w14:paraId="68738DD3" w14:textId="2C423071" w:rsidR="00324CA5" w:rsidRPr="00A72B74" w:rsidRDefault="00C32F3A" w:rsidP="00F742F5">
      <w:pPr>
        <w:spacing w:after="200" w:line="276" w:lineRule="auto"/>
        <w:jc w:val="both"/>
        <w:rPr>
          <w:color w:val="000000" w:themeColor="text1"/>
          <w:sz w:val="24"/>
          <w:szCs w:val="24"/>
        </w:rPr>
      </w:pPr>
      <w:r>
        <w:rPr>
          <w:color w:val="000000" w:themeColor="text1"/>
          <w:sz w:val="24"/>
          <w:szCs w:val="24"/>
        </w:rPr>
        <w:t xml:space="preserve">15.1 - </w:t>
      </w:r>
      <w:r w:rsidR="00324CA5" w:rsidRPr="00A72B74">
        <w:rPr>
          <w:color w:val="000000" w:themeColor="text1"/>
          <w:sz w:val="24"/>
          <w:szCs w:val="24"/>
        </w:rPr>
        <w:t xml:space="preserve">Caberá ao fornecedor beneficiário da Ata de Registro de Preços, observadas a condições nela estabelecidas, optar pela aceitação ou não do fornecimento decorrente de adesão, desde que não prejudique as obrigações presentes e futuras decorrentes da ata, assumidas com órgão gerenciador. </w:t>
      </w:r>
    </w:p>
    <w:p w14:paraId="3414BCE2" w14:textId="4B27FA6E" w:rsidR="00324CA5" w:rsidRPr="00A72B74" w:rsidRDefault="00C32F3A" w:rsidP="00240780">
      <w:pPr>
        <w:shd w:val="clear" w:color="auto" w:fill="BDD6EE" w:themeFill="accent5" w:themeFillTint="66"/>
        <w:spacing w:after="200" w:line="276" w:lineRule="auto"/>
        <w:jc w:val="both"/>
        <w:rPr>
          <w:color w:val="000000" w:themeColor="text1"/>
          <w:sz w:val="24"/>
          <w:szCs w:val="24"/>
        </w:rPr>
      </w:pPr>
      <w:r>
        <w:rPr>
          <w:rFonts w:eastAsia="Arial"/>
          <w:b/>
          <w:color w:val="000000" w:themeColor="text1"/>
          <w:sz w:val="24"/>
          <w:szCs w:val="24"/>
        </w:rPr>
        <w:t xml:space="preserve">DA CLÁUSULA DÉCIMA SEXTA: </w:t>
      </w:r>
      <w:r w:rsidR="00324CA5" w:rsidRPr="00A72B74">
        <w:rPr>
          <w:rFonts w:eastAsia="Arial"/>
          <w:b/>
          <w:color w:val="000000" w:themeColor="text1"/>
          <w:sz w:val="24"/>
          <w:szCs w:val="24"/>
        </w:rPr>
        <w:t>DOS USUÁRIOS DA ATA DE REGISTRO DE PREÇO</w:t>
      </w:r>
    </w:p>
    <w:p w14:paraId="1A9EECCA" w14:textId="688F01F5" w:rsidR="00324CA5" w:rsidRDefault="00C32F3A" w:rsidP="00F742F5">
      <w:pPr>
        <w:spacing w:after="200" w:line="276" w:lineRule="auto"/>
        <w:jc w:val="both"/>
        <w:rPr>
          <w:color w:val="000000" w:themeColor="text1"/>
          <w:sz w:val="24"/>
          <w:szCs w:val="24"/>
        </w:rPr>
      </w:pPr>
      <w:r>
        <w:rPr>
          <w:rFonts w:eastAsia="Arial"/>
          <w:b/>
          <w:color w:val="000000" w:themeColor="text1"/>
          <w:sz w:val="24"/>
          <w:szCs w:val="24"/>
        </w:rPr>
        <w:t>16.1 -</w:t>
      </w:r>
      <w:r w:rsidR="00324CA5" w:rsidRPr="00A72B74">
        <w:rPr>
          <w:rFonts w:eastAsia="Arial"/>
          <w:b/>
          <w:color w:val="000000" w:themeColor="text1"/>
          <w:sz w:val="24"/>
          <w:szCs w:val="24"/>
        </w:rPr>
        <w:t xml:space="preserve"> </w:t>
      </w:r>
      <w:r w:rsidR="00324CA5" w:rsidRPr="00A72B74">
        <w:rPr>
          <w:color w:val="000000" w:themeColor="text1"/>
          <w:sz w:val="24"/>
          <w:szCs w:val="24"/>
        </w:rPr>
        <w:t xml:space="preserve">As omissões desta ATA e as dúvidas oriundas de sua interpretação serão sanadas de acordo com o que dispuserem o Edital do </w:t>
      </w:r>
      <w:r w:rsidR="00D33F96" w:rsidRPr="00A72B74">
        <w:rPr>
          <w:color w:val="000000" w:themeColor="text1"/>
          <w:sz w:val="24"/>
          <w:szCs w:val="24"/>
        </w:rPr>
        <w:t xml:space="preserve">referido </w:t>
      </w:r>
      <w:r w:rsidR="00324CA5" w:rsidRPr="00A72B74">
        <w:rPr>
          <w:color w:val="000000" w:themeColor="text1"/>
          <w:sz w:val="24"/>
          <w:szCs w:val="24"/>
        </w:rPr>
        <w:t>Pregão Eletrônico SRP</w:t>
      </w:r>
      <w:r w:rsidR="00D33F96" w:rsidRPr="00A72B74">
        <w:rPr>
          <w:color w:val="000000" w:themeColor="text1"/>
          <w:sz w:val="24"/>
          <w:szCs w:val="24"/>
        </w:rPr>
        <w:t>,</w:t>
      </w:r>
      <w:r w:rsidR="00324CA5" w:rsidRPr="00A72B74">
        <w:rPr>
          <w:b/>
          <w:color w:val="000000" w:themeColor="text1"/>
          <w:sz w:val="24"/>
          <w:szCs w:val="24"/>
        </w:rPr>
        <w:t xml:space="preserve"> que</w:t>
      </w:r>
      <w:r w:rsidR="00324CA5" w:rsidRPr="00A72B74">
        <w:rPr>
          <w:color w:val="000000" w:themeColor="text1"/>
          <w:sz w:val="24"/>
          <w:szCs w:val="24"/>
        </w:rPr>
        <w:t xml:space="preserve"> as propostas apresentadas pela CONTRATADA, prevalecendo, em caso de conflito, as disposições do Edital sobre as das propostas. </w:t>
      </w:r>
    </w:p>
    <w:p w14:paraId="514B11A8" w14:textId="77777777" w:rsidR="00C32F3A" w:rsidRPr="00A72B74" w:rsidRDefault="00C32F3A" w:rsidP="00F742F5">
      <w:pPr>
        <w:spacing w:after="200" w:line="276" w:lineRule="auto"/>
        <w:jc w:val="both"/>
        <w:rPr>
          <w:color w:val="000000" w:themeColor="text1"/>
          <w:sz w:val="24"/>
          <w:szCs w:val="24"/>
        </w:rPr>
      </w:pPr>
    </w:p>
    <w:p w14:paraId="27BBBEAF" w14:textId="77777777" w:rsidR="00C32F3A" w:rsidRDefault="00324CA5" w:rsidP="00F742F5">
      <w:pPr>
        <w:spacing w:after="200" w:line="276" w:lineRule="auto"/>
        <w:jc w:val="both"/>
        <w:rPr>
          <w:rFonts w:eastAsia="Arial"/>
          <w:b/>
          <w:color w:val="000000" w:themeColor="text1"/>
          <w:sz w:val="24"/>
          <w:szCs w:val="24"/>
        </w:rPr>
      </w:pPr>
      <w:r w:rsidRPr="00A72B74">
        <w:rPr>
          <w:rFonts w:eastAsia="Arial"/>
          <w:b/>
          <w:color w:val="000000" w:themeColor="text1"/>
          <w:sz w:val="24"/>
          <w:szCs w:val="24"/>
        </w:rPr>
        <w:lastRenderedPageBreak/>
        <w:t xml:space="preserve">CLÁUSULA DÉCIMA </w:t>
      </w:r>
      <w:r w:rsidR="00A53A41" w:rsidRPr="00A72B74">
        <w:rPr>
          <w:rFonts w:eastAsia="Arial"/>
          <w:b/>
          <w:color w:val="000000" w:themeColor="text1"/>
          <w:sz w:val="24"/>
          <w:szCs w:val="24"/>
        </w:rPr>
        <w:t>SÉTIMA:</w:t>
      </w:r>
      <w:r w:rsidRPr="00A72B74">
        <w:rPr>
          <w:rFonts w:eastAsia="Arial"/>
          <w:b/>
          <w:color w:val="000000" w:themeColor="text1"/>
          <w:sz w:val="24"/>
          <w:szCs w:val="24"/>
        </w:rPr>
        <w:t xml:space="preserve"> </w:t>
      </w:r>
    </w:p>
    <w:p w14:paraId="5DEECE2F" w14:textId="4FC0395E" w:rsidR="00324CA5" w:rsidRPr="00A72B74" w:rsidRDefault="00C32F3A" w:rsidP="00F742F5">
      <w:pPr>
        <w:spacing w:after="200" w:line="276" w:lineRule="auto"/>
        <w:jc w:val="both"/>
        <w:rPr>
          <w:color w:val="000000" w:themeColor="text1"/>
          <w:sz w:val="24"/>
          <w:szCs w:val="24"/>
        </w:rPr>
      </w:pPr>
      <w:r>
        <w:rPr>
          <w:color w:val="000000" w:themeColor="text1"/>
          <w:sz w:val="24"/>
          <w:szCs w:val="24"/>
        </w:rPr>
        <w:t xml:space="preserve">17.1 - </w:t>
      </w:r>
      <w:r w:rsidR="00324CA5" w:rsidRPr="00A72B74">
        <w:rPr>
          <w:color w:val="000000" w:themeColor="text1"/>
          <w:sz w:val="24"/>
          <w:szCs w:val="24"/>
        </w:rPr>
        <w:t>O presente registro decorre de adjudicação à(s) PROMITENTE(S) REGISTRADA(S) dos objetos, cujas descrições, quantidades e especificações constam no Termo de Referência - Anexo, do</w:t>
      </w:r>
      <w:r w:rsidR="00D33F96" w:rsidRPr="00A72B74">
        <w:rPr>
          <w:color w:val="000000" w:themeColor="text1"/>
          <w:sz w:val="24"/>
          <w:szCs w:val="24"/>
        </w:rPr>
        <w:t xml:space="preserve"> referido</w:t>
      </w:r>
      <w:r w:rsidR="00324CA5" w:rsidRPr="00A72B74">
        <w:rPr>
          <w:color w:val="000000" w:themeColor="text1"/>
          <w:sz w:val="24"/>
          <w:szCs w:val="24"/>
        </w:rPr>
        <w:t xml:space="preserve"> Pregão Eletrônico SRP</w:t>
      </w:r>
      <w:r w:rsidR="0034364C" w:rsidRPr="00A72B74">
        <w:rPr>
          <w:color w:val="000000" w:themeColor="text1"/>
          <w:sz w:val="24"/>
          <w:szCs w:val="24"/>
        </w:rPr>
        <w:t xml:space="preserve"> </w:t>
      </w:r>
      <w:r w:rsidR="00324CA5" w:rsidRPr="00A72B74">
        <w:rPr>
          <w:color w:val="000000" w:themeColor="text1"/>
          <w:sz w:val="24"/>
          <w:szCs w:val="24"/>
        </w:rPr>
        <w:t>e posterior homologação feita p</w:t>
      </w:r>
      <w:r w:rsidR="0034364C" w:rsidRPr="00A72B74">
        <w:rPr>
          <w:color w:val="000000" w:themeColor="text1"/>
          <w:sz w:val="24"/>
          <w:szCs w:val="24"/>
        </w:rPr>
        <w:t>or seu Ordenador(a) de Despesa</w:t>
      </w:r>
      <w:r w:rsidR="00324CA5" w:rsidRPr="00A72B74">
        <w:rPr>
          <w:color w:val="000000" w:themeColor="text1"/>
          <w:sz w:val="24"/>
          <w:szCs w:val="24"/>
        </w:rPr>
        <w:t xml:space="preserve">. </w:t>
      </w:r>
    </w:p>
    <w:p w14:paraId="03A24223" w14:textId="77777777" w:rsidR="00C32F3A" w:rsidRDefault="00324CA5" w:rsidP="00F742F5">
      <w:pPr>
        <w:spacing w:after="200" w:line="276" w:lineRule="auto"/>
        <w:jc w:val="both"/>
        <w:rPr>
          <w:rFonts w:eastAsia="Arial"/>
          <w:b/>
          <w:color w:val="000000" w:themeColor="text1"/>
          <w:sz w:val="24"/>
          <w:szCs w:val="24"/>
        </w:rPr>
      </w:pPr>
      <w:r w:rsidRPr="00A72B74">
        <w:rPr>
          <w:rFonts w:eastAsia="Arial"/>
          <w:b/>
          <w:color w:val="000000" w:themeColor="text1"/>
          <w:sz w:val="24"/>
          <w:szCs w:val="24"/>
        </w:rPr>
        <w:t>CLÁUSULA DÉC</w:t>
      </w:r>
      <w:r w:rsidR="00A53A41" w:rsidRPr="00A72B74">
        <w:rPr>
          <w:rFonts w:eastAsia="Arial"/>
          <w:b/>
          <w:color w:val="000000" w:themeColor="text1"/>
          <w:sz w:val="24"/>
          <w:szCs w:val="24"/>
        </w:rPr>
        <w:t>I</w:t>
      </w:r>
      <w:r w:rsidRPr="00A72B74">
        <w:rPr>
          <w:rFonts w:eastAsia="Arial"/>
          <w:b/>
          <w:color w:val="000000" w:themeColor="text1"/>
          <w:sz w:val="24"/>
          <w:szCs w:val="24"/>
        </w:rPr>
        <w:t xml:space="preserve">MA </w:t>
      </w:r>
      <w:r w:rsidR="00A53A41" w:rsidRPr="00A72B74">
        <w:rPr>
          <w:rFonts w:eastAsia="Arial"/>
          <w:b/>
          <w:color w:val="000000" w:themeColor="text1"/>
          <w:sz w:val="24"/>
          <w:szCs w:val="24"/>
        </w:rPr>
        <w:t>OITAVA</w:t>
      </w:r>
      <w:r w:rsidRPr="00A72B74">
        <w:rPr>
          <w:rFonts w:eastAsia="Arial"/>
          <w:b/>
          <w:color w:val="000000" w:themeColor="text1"/>
          <w:sz w:val="24"/>
          <w:szCs w:val="24"/>
        </w:rPr>
        <w:t xml:space="preserve">: </w:t>
      </w:r>
    </w:p>
    <w:p w14:paraId="2D68C1E2" w14:textId="44275EC0" w:rsidR="00324CA5" w:rsidRPr="00A72B74" w:rsidRDefault="00C32F3A" w:rsidP="00F742F5">
      <w:pPr>
        <w:spacing w:after="200" w:line="276" w:lineRule="auto"/>
        <w:jc w:val="both"/>
        <w:rPr>
          <w:color w:val="000000" w:themeColor="text1"/>
          <w:sz w:val="24"/>
          <w:szCs w:val="24"/>
        </w:rPr>
      </w:pPr>
      <w:r>
        <w:rPr>
          <w:color w:val="000000" w:themeColor="text1"/>
          <w:sz w:val="24"/>
          <w:szCs w:val="24"/>
        </w:rPr>
        <w:t xml:space="preserve">18.1 - </w:t>
      </w:r>
      <w:r w:rsidR="00324CA5" w:rsidRPr="00A72B74">
        <w:rPr>
          <w:color w:val="000000" w:themeColor="text1"/>
          <w:sz w:val="24"/>
          <w:szCs w:val="24"/>
        </w:rPr>
        <w:t xml:space="preserve">Caberá ao Órgão Gerenciador do Município o gerenciamento da presente Ata de Registro de Preços nos termos da legislação vigente. </w:t>
      </w:r>
    </w:p>
    <w:p w14:paraId="5B8FCA82" w14:textId="77777777" w:rsidR="00C32F3A" w:rsidRDefault="00324CA5" w:rsidP="004F1DDE">
      <w:pPr>
        <w:spacing w:after="200" w:line="276" w:lineRule="auto"/>
        <w:jc w:val="both"/>
        <w:rPr>
          <w:rFonts w:eastAsia="Arial"/>
          <w:b/>
          <w:color w:val="000000" w:themeColor="text1"/>
          <w:sz w:val="24"/>
          <w:szCs w:val="24"/>
        </w:rPr>
      </w:pPr>
      <w:r w:rsidRPr="00A72B74">
        <w:rPr>
          <w:rFonts w:eastAsia="Arial"/>
          <w:b/>
          <w:color w:val="000000" w:themeColor="text1"/>
          <w:sz w:val="24"/>
          <w:szCs w:val="24"/>
        </w:rPr>
        <w:t>CLÁUSULA</w:t>
      </w:r>
      <w:r w:rsidR="00A53A41" w:rsidRPr="00A72B74">
        <w:rPr>
          <w:rFonts w:eastAsia="Arial"/>
          <w:b/>
          <w:color w:val="000000" w:themeColor="text1"/>
          <w:sz w:val="24"/>
          <w:szCs w:val="24"/>
        </w:rPr>
        <w:t xml:space="preserve"> DÉCIMA NONA</w:t>
      </w:r>
      <w:r w:rsidRPr="00A72B74">
        <w:rPr>
          <w:rFonts w:eastAsia="Arial"/>
          <w:b/>
          <w:color w:val="000000" w:themeColor="text1"/>
          <w:sz w:val="24"/>
          <w:szCs w:val="24"/>
        </w:rPr>
        <w:t xml:space="preserve">: </w:t>
      </w:r>
    </w:p>
    <w:p w14:paraId="26E2C8A7" w14:textId="73CEF74E" w:rsidR="00324CA5" w:rsidRDefault="00C32F3A" w:rsidP="004F1DDE">
      <w:pPr>
        <w:spacing w:after="200" w:line="276" w:lineRule="auto"/>
        <w:jc w:val="both"/>
        <w:rPr>
          <w:color w:val="000000" w:themeColor="text1"/>
          <w:sz w:val="24"/>
          <w:szCs w:val="24"/>
        </w:rPr>
      </w:pPr>
      <w:r>
        <w:rPr>
          <w:color w:val="000000" w:themeColor="text1"/>
          <w:sz w:val="24"/>
          <w:szCs w:val="24"/>
        </w:rPr>
        <w:t xml:space="preserve">19.1 - </w:t>
      </w:r>
      <w:r w:rsidR="00324CA5" w:rsidRPr="00A72B74">
        <w:rPr>
          <w:color w:val="000000" w:themeColor="text1"/>
          <w:sz w:val="24"/>
          <w:szCs w:val="24"/>
        </w:rPr>
        <w:t xml:space="preserve">Fica eleito o foro da Comarca deste Município, para dirimir quaisquer dúvidas decorrentes da execução desta ATA, com renúncia das partes a qualquer outro, por mais privilegiado que seja. </w:t>
      </w:r>
    </w:p>
    <w:p w14:paraId="14B5C338" w14:textId="77777777" w:rsidR="00E82A6D" w:rsidRPr="00A72B74" w:rsidRDefault="00E82A6D" w:rsidP="004F1DDE">
      <w:pPr>
        <w:spacing w:after="200" w:line="276" w:lineRule="auto"/>
        <w:jc w:val="both"/>
        <w:rPr>
          <w:color w:val="000000" w:themeColor="text1"/>
          <w:sz w:val="24"/>
          <w:szCs w:val="24"/>
        </w:rPr>
      </w:pPr>
    </w:p>
    <w:p w14:paraId="6538886E" w14:textId="1C0F0334" w:rsidR="00324CA5" w:rsidRDefault="008E1418" w:rsidP="004F1DDE">
      <w:pPr>
        <w:spacing w:line="360" w:lineRule="auto"/>
        <w:jc w:val="center"/>
        <w:rPr>
          <w:color w:val="000000" w:themeColor="text1"/>
          <w:sz w:val="24"/>
          <w:szCs w:val="24"/>
        </w:rPr>
      </w:pPr>
      <w:r w:rsidRPr="00A72B74">
        <w:rPr>
          <w:color w:val="000000" w:themeColor="text1"/>
          <w:sz w:val="24"/>
          <w:szCs w:val="24"/>
        </w:rPr>
        <w:t>Cupira</w:t>
      </w:r>
      <w:r w:rsidR="00324CA5" w:rsidRPr="00A72B74">
        <w:rPr>
          <w:color w:val="000000" w:themeColor="text1"/>
          <w:sz w:val="24"/>
          <w:szCs w:val="24"/>
        </w:rPr>
        <w:t xml:space="preserve"> - PE,</w:t>
      </w:r>
      <w:r w:rsidR="008C71FF">
        <w:rPr>
          <w:color w:val="000000" w:themeColor="text1"/>
          <w:sz w:val="24"/>
          <w:szCs w:val="24"/>
        </w:rPr>
        <w:t xml:space="preserve"> ______________</w:t>
      </w:r>
      <w:r w:rsidR="00324CA5" w:rsidRPr="00A72B74">
        <w:rPr>
          <w:color w:val="000000" w:themeColor="text1"/>
          <w:sz w:val="24"/>
          <w:szCs w:val="24"/>
        </w:rPr>
        <w:t xml:space="preserve"> de __</w:t>
      </w:r>
      <w:r w:rsidR="008C71FF">
        <w:rPr>
          <w:color w:val="000000" w:themeColor="text1"/>
          <w:sz w:val="24"/>
          <w:szCs w:val="24"/>
        </w:rPr>
        <w:t>_____________</w:t>
      </w:r>
      <w:r w:rsidR="00324CA5" w:rsidRPr="00A72B74">
        <w:rPr>
          <w:color w:val="000000" w:themeColor="text1"/>
          <w:sz w:val="24"/>
          <w:szCs w:val="24"/>
        </w:rPr>
        <w:t xml:space="preserve">__ </w:t>
      </w:r>
      <w:proofErr w:type="spellStart"/>
      <w:r w:rsidR="00324CA5" w:rsidRPr="00A72B74">
        <w:rPr>
          <w:color w:val="000000" w:themeColor="text1"/>
          <w:sz w:val="24"/>
          <w:szCs w:val="24"/>
        </w:rPr>
        <w:t>de</w:t>
      </w:r>
      <w:proofErr w:type="spellEnd"/>
      <w:r w:rsidR="00324CA5" w:rsidRPr="00A72B74">
        <w:rPr>
          <w:color w:val="000000" w:themeColor="text1"/>
          <w:sz w:val="24"/>
          <w:szCs w:val="24"/>
        </w:rPr>
        <w:t xml:space="preserve"> 202</w:t>
      </w:r>
      <w:r w:rsidR="00F45720">
        <w:rPr>
          <w:color w:val="000000" w:themeColor="text1"/>
          <w:sz w:val="24"/>
          <w:szCs w:val="24"/>
        </w:rPr>
        <w:t>5</w:t>
      </w:r>
      <w:r w:rsidR="00324CA5" w:rsidRPr="00A72B74">
        <w:rPr>
          <w:color w:val="000000" w:themeColor="text1"/>
          <w:sz w:val="24"/>
          <w:szCs w:val="24"/>
        </w:rPr>
        <w:t>.</w:t>
      </w:r>
    </w:p>
    <w:p w14:paraId="06FA9CCA" w14:textId="575D9C04" w:rsidR="00E82A6D" w:rsidRDefault="00E82A6D" w:rsidP="004F1DDE">
      <w:pPr>
        <w:spacing w:line="360" w:lineRule="auto"/>
        <w:jc w:val="center"/>
        <w:rPr>
          <w:color w:val="000000" w:themeColor="text1"/>
          <w:sz w:val="24"/>
          <w:szCs w:val="24"/>
        </w:rPr>
      </w:pPr>
    </w:p>
    <w:p w14:paraId="3D372CDB" w14:textId="77777777" w:rsidR="00E82A6D" w:rsidRPr="00A72B74" w:rsidRDefault="00E82A6D" w:rsidP="004F1DDE">
      <w:pPr>
        <w:spacing w:line="360" w:lineRule="auto"/>
        <w:jc w:val="center"/>
        <w:rPr>
          <w:color w:val="000000" w:themeColor="text1"/>
          <w:sz w:val="24"/>
          <w:szCs w:val="24"/>
        </w:rPr>
      </w:pPr>
    </w:p>
    <w:p w14:paraId="44D6D507" w14:textId="77777777" w:rsidR="00324CA5" w:rsidRPr="00A72B74" w:rsidRDefault="00324CA5" w:rsidP="004F1DDE">
      <w:pPr>
        <w:ind w:left="142"/>
        <w:jc w:val="center"/>
        <w:rPr>
          <w:b/>
          <w:sz w:val="24"/>
          <w:szCs w:val="24"/>
        </w:rPr>
      </w:pPr>
    </w:p>
    <w:p w14:paraId="00B74B0F" w14:textId="77777777" w:rsidR="00324CA5" w:rsidRPr="00A72B74" w:rsidRDefault="00324CA5" w:rsidP="004F1DDE">
      <w:pPr>
        <w:ind w:left="142"/>
        <w:jc w:val="center"/>
        <w:rPr>
          <w:b/>
          <w:sz w:val="24"/>
          <w:szCs w:val="24"/>
        </w:rPr>
      </w:pPr>
      <w:r w:rsidRPr="00A72B74">
        <w:rPr>
          <w:b/>
          <w:sz w:val="24"/>
          <w:szCs w:val="24"/>
        </w:rPr>
        <w:t>________________________________</w:t>
      </w:r>
    </w:p>
    <w:p w14:paraId="12C725F1" w14:textId="1732CA9B" w:rsidR="00324CA5" w:rsidRPr="00A72B74" w:rsidRDefault="008E1418" w:rsidP="004F1DDE">
      <w:pPr>
        <w:tabs>
          <w:tab w:val="left" w:pos="284"/>
        </w:tabs>
        <w:ind w:left="142"/>
        <w:jc w:val="center"/>
        <w:rPr>
          <w:b/>
          <w:sz w:val="24"/>
          <w:szCs w:val="24"/>
        </w:rPr>
      </w:pPr>
      <w:bookmarkStart w:id="62" w:name="_Hlk185254167"/>
      <w:r w:rsidRPr="00A72B74">
        <w:rPr>
          <w:b/>
          <w:sz w:val="24"/>
          <w:szCs w:val="24"/>
        </w:rPr>
        <w:t>PREFEITO</w:t>
      </w:r>
    </w:p>
    <w:bookmarkEnd w:id="62"/>
    <w:p w14:paraId="7D073776" w14:textId="77777777" w:rsidR="00324CA5" w:rsidRPr="00A72B74" w:rsidRDefault="00324CA5" w:rsidP="004F1DDE">
      <w:pPr>
        <w:spacing w:line="360" w:lineRule="auto"/>
        <w:rPr>
          <w:color w:val="000000" w:themeColor="text1"/>
          <w:sz w:val="24"/>
          <w:szCs w:val="24"/>
        </w:rPr>
      </w:pPr>
    </w:p>
    <w:p w14:paraId="18E795F4" w14:textId="269D5C56" w:rsidR="00324CA5" w:rsidRPr="00A72B74" w:rsidRDefault="00324CA5" w:rsidP="004F1DDE">
      <w:pPr>
        <w:spacing w:line="360" w:lineRule="auto"/>
        <w:jc w:val="center"/>
        <w:rPr>
          <w:color w:val="000000" w:themeColor="text1"/>
          <w:sz w:val="24"/>
          <w:szCs w:val="24"/>
        </w:rPr>
      </w:pPr>
      <w:r w:rsidRPr="00A72B74">
        <w:rPr>
          <w:rFonts w:eastAsia="Arial"/>
          <w:color w:val="000000" w:themeColor="text1"/>
          <w:sz w:val="24"/>
          <w:szCs w:val="24"/>
        </w:rPr>
        <w:t>_________________________________</w:t>
      </w:r>
    </w:p>
    <w:p w14:paraId="0770790D" w14:textId="77777777" w:rsidR="00324CA5" w:rsidRPr="00A72B74" w:rsidRDefault="00324CA5" w:rsidP="004F1DDE">
      <w:pPr>
        <w:spacing w:line="360" w:lineRule="auto"/>
        <w:jc w:val="center"/>
        <w:rPr>
          <w:b/>
          <w:color w:val="000000" w:themeColor="text1"/>
          <w:sz w:val="24"/>
          <w:szCs w:val="24"/>
        </w:rPr>
      </w:pPr>
      <w:r w:rsidRPr="00A72B74">
        <w:rPr>
          <w:rFonts w:eastAsia="Arial"/>
          <w:b/>
          <w:color w:val="000000" w:themeColor="text1"/>
          <w:sz w:val="24"/>
          <w:szCs w:val="24"/>
        </w:rPr>
        <w:t>FORNECEDOR REGISTRADO</w:t>
      </w:r>
    </w:p>
    <w:p w14:paraId="660774A8" w14:textId="026299EB" w:rsidR="00324CA5" w:rsidRDefault="00324CA5" w:rsidP="00446B7E">
      <w:pPr>
        <w:pStyle w:val="Cabealho"/>
        <w:tabs>
          <w:tab w:val="left" w:pos="0"/>
        </w:tabs>
        <w:jc w:val="center"/>
        <w:rPr>
          <w:b/>
          <w:sz w:val="24"/>
          <w:szCs w:val="24"/>
          <w:highlight w:val="yellow"/>
        </w:rPr>
      </w:pPr>
    </w:p>
    <w:p w14:paraId="1BB76ADF" w14:textId="668B9DB7" w:rsidR="00324CA5" w:rsidRDefault="00324CA5" w:rsidP="00446B7E">
      <w:pPr>
        <w:pStyle w:val="Cabealho"/>
        <w:tabs>
          <w:tab w:val="left" w:pos="0"/>
        </w:tabs>
        <w:jc w:val="center"/>
        <w:rPr>
          <w:b/>
          <w:sz w:val="24"/>
          <w:szCs w:val="24"/>
          <w:highlight w:val="yellow"/>
        </w:rPr>
      </w:pPr>
    </w:p>
    <w:p w14:paraId="152E68DF" w14:textId="77777777" w:rsidR="00324CA5" w:rsidRDefault="00324CA5" w:rsidP="00446B7E">
      <w:pPr>
        <w:pStyle w:val="Cabealho"/>
        <w:tabs>
          <w:tab w:val="left" w:pos="0"/>
        </w:tabs>
        <w:jc w:val="center"/>
        <w:rPr>
          <w:b/>
          <w:sz w:val="24"/>
          <w:szCs w:val="24"/>
          <w:highlight w:val="yellow"/>
        </w:rPr>
      </w:pPr>
    </w:p>
    <w:p w14:paraId="47C4C323" w14:textId="77777777" w:rsidR="00324CA5" w:rsidRPr="00CD40DF" w:rsidRDefault="00324CA5" w:rsidP="00446B7E">
      <w:pPr>
        <w:pStyle w:val="Cabealho"/>
        <w:tabs>
          <w:tab w:val="left" w:pos="0"/>
        </w:tabs>
        <w:jc w:val="center"/>
        <w:rPr>
          <w:b/>
          <w:sz w:val="24"/>
          <w:szCs w:val="24"/>
          <w:highlight w:val="yellow"/>
        </w:rPr>
      </w:pPr>
    </w:p>
    <w:p w14:paraId="5F871F01" w14:textId="23F9969F" w:rsidR="007057B4" w:rsidRDefault="007057B4" w:rsidP="00446B7E">
      <w:pPr>
        <w:pStyle w:val="Cabealho"/>
        <w:tabs>
          <w:tab w:val="left" w:pos="0"/>
        </w:tabs>
        <w:jc w:val="center"/>
        <w:rPr>
          <w:b/>
          <w:sz w:val="24"/>
          <w:szCs w:val="24"/>
          <w:highlight w:val="yellow"/>
        </w:rPr>
      </w:pPr>
    </w:p>
    <w:p w14:paraId="391427A1" w14:textId="7508FDD8" w:rsidR="00395E7D" w:rsidRDefault="00395E7D" w:rsidP="00446B7E">
      <w:pPr>
        <w:pStyle w:val="Cabealho"/>
        <w:tabs>
          <w:tab w:val="left" w:pos="0"/>
        </w:tabs>
        <w:jc w:val="center"/>
        <w:rPr>
          <w:b/>
          <w:sz w:val="24"/>
          <w:szCs w:val="24"/>
          <w:highlight w:val="yellow"/>
        </w:rPr>
      </w:pPr>
    </w:p>
    <w:p w14:paraId="74FF31A4" w14:textId="7D204940" w:rsidR="00D33F96" w:rsidRDefault="00D33F96" w:rsidP="00446B7E">
      <w:pPr>
        <w:pStyle w:val="Cabealho"/>
        <w:tabs>
          <w:tab w:val="left" w:pos="0"/>
        </w:tabs>
        <w:jc w:val="center"/>
        <w:rPr>
          <w:b/>
          <w:sz w:val="24"/>
          <w:szCs w:val="24"/>
          <w:highlight w:val="yellow"/>
        </w:rPr>
      </w:pPr>
    </w:p>
    <w:p w14:paraId="5AA71303" w14:textId="5691302E" w:rsidR="00D33F96" w:rsidRDefault="00D33F96" w:rsidP="00446B7E">
      <w:pPr>
        <w:pStyle w:val="Cabealho"/>
        <w:tabs>
          <w:tab w:val="left" w:pos="0"/>
        </w:tabs>
        <w:jc w:val="center"/>
        <w:rPr>
          <w:b/>
          <w:sz w:val="24"/>
          <w:szCs w:val="24"/>
          <w:highlight w:val="yellow"/>
        </w:rPr>
      </w:pPr>
    </w:p>
    <w:p w14:paraId="1AF2499A" w14:textId="5BFE5A35" w:rsidR="00D33F96" w:rsidRDefault="00D33F96" w:rsidP="00446B7E">
      <w:pPr>
        <w:pStyle w:val="Cabealho"/>
        <w:tabs>
          <w:tab w:val="left" w:pos="0"/>
        </w:tabs>
        <w:jc w:val="center"/>
        <w:rPr>
          <w:b/>
          <w:sz w:val="24"/>
          <w:szCs w:val="24"/>
          <w:highlight w:val="yellow"/>
        </w:rPr>
      </w:pPr>
    </w:p>
    <w:p w14:paraId="47D7851C" w14:textId="321A658E" w:rsidR="00D33F96" w:rsidRDefault="00D33F96" w:rsidP="00446B7E">
      <w:pPr>
        <w:pStyle w:val="Cabealho"/>
        <w:tabs>
          <w:tab w:val="left" w:pos="0"/>
        </w:tabs>
        <w:jc w:val="center"/>
        <w:rPr>
          <w:b/>
          <w:sz w:val="24"/>
          <w:szCs w:val="24"/>
          <w:highlight w:val="yellow"/>
        </w:rPr>
      </w:pPr>
    </w:p>
    <w:p w14:paraId="39B6BF05" w14:textId="32CAF2C4" w:rsidR="00D33F96" w:rsidRDefault="00D33F96" w:rsidP="00446B7E">
      <w:pPr>
        <w:pStyle w:val="Cabealho"/>
        <w:tabs>
          <w:tab w:val="left" w:pos="0"/>
        </w:tabs>
        <w:jc w:val="center"/>
        <w:rPr>
          <w:b/>
          <w:sz w:val="24"/>
          <w:szCs w:val="24"/>
          <w:highlight w:val="yellow"/>
        </w:rPr>
      </w:pPr>
    </w:p>
    <w:p w14:paraId="2ED01BC7" w14:textId="00C65B37" w:rsidR="00D33F96" w:rsidRDefault="00D33F96" w:rsidP="00446B7E">
      <w:pPr>
        <w:pStyle w:val="Cabealho"/>
        <w:tabs>
          <w:tab w:val="left" w:pos="0"/>
        </w:tabs>
        <w:jc w:val="center"/>
        <w:rPr>
          <w:b/>
          <w:sz w:val="24"/>
          <w:szCs w:val="24"/>
          <w:highlight w:val="yellow"/>
        </w:rPr>
      </w:pPr>
    </w:p>
    <w:p w14:paraId="54A6101E" w14:textId="01C51F27" w:rsidR="00D33F96" w:rsidRDefault="00D33F96" w:rsidP="00446B7E">
      <w:pPr>
        <w:pStyle w:val="Cabealho"/>
        <w:tabs>
          <w:tab w:val="left" w:pos="0"/>
        </w:tabs>
        <w:jc w:val="center"/>
        <w:rPr>
          <w:b/>
          <w:sz w:val="24"/>
          <w:szCs w:val="24"/>
          <w:highlight w:val="yellow"/>
        </w:rPr>
      </w:pPr>
    </w:p>
    <w:p w14:paraId="0248C85B" w14:textId="3D3AEC7B" w:rsidR="00D33F96" w:rsidRDefault="00D33F96" w:rsidP="00446B7E">
      <w:pPr>
        <w:pStyle w:val="Cabealho"/>
        <w:tabs>
          <w:tab w:val="left" w:pos="0"/>
        </w:tabs>
        <w:jc w:val="center"/>
        <w:rPr>
          <w:b/>
          <w:sz w:val="24"/>
          <w:szCs w:val="24"/>
          <w:highlight w:val="yellow"/>
        </w:rPr>
      </w:pPr>
    </w:p>
    <w:p w14:paraId="188EF59C" w14:textId="3F712615" w:rsidR="00D33F96" w:rsidRDefault="00D33F96" w:rsidP="00446B7E">
      <w:pPr>
        <w:pStyle w:val="Cabealho"/>
        <w:tabs>
          <w:tab w:val="left" w:pos="0"/>
        </w:tabs>
        <w:jc w:val="center"/>
        <w:rPr>
          <w:b/>
          <w:sz w:val="24"/>
          <w:szCs w:val="24"/>
          <w:highlight w:val="yellow"/>
        </w:rPr>
      </w:pPr>
    </w:p>
    <w:p w14:paraId="72CEC73F" w14:textId="01BEB101" w:rsidR="00D33F96" w:rsidRDefault="00D33F96" w:rsidP="00446B7E">
      <w:pPr>
        <w:pStyle w:val="Cabealho"/>
        <w:tabs>
          <w:tab w:val="left" w:pos="0"/>
        </w:tabs>
        <w:jc w:val="center"/>
        <w:rPr>
          <w:b/>
          <w:sz w:val="24"/>
          <w:szCs w:val="24"/>
          <w:highlight w:val="yellow"/>
        </w:rPr>
      </w:pPr>
    </w:p>
    <w:p w14:paraId="0B99233F" w14:textId="0CE9DDFE" w:rsidR="00D33F96" w:rsidRDefault="00D33F96" w:rsidP="00446B7E">
      <w:pPr>
        <w:pStyle w:val="Cabealho"/>
        <w:tabs>
          <w:tab w:val="left" w:pos="0"/>
        </w:tabs>
        <w:jc w:val="center"/>
        <w:rPr>
          <w:b/>
          <w:sz w:val="24"/>
          <w:szCs w:val="24"/>
          <w:highlight w:val="yellow"/>
        </w:rPr>
      </w:pPr>
    </w:p>
    <w:p w14:paraId="02F602EE" w14:textId="32DB0861" w:rsidR="00D33F96" w:rsidRDefault="00D33F96" w:rsidP="00446B7E">
      <w:pPr>
        <w:pStyle w:val="Cabealho"/>
        <w:tabs>
          <w:tab w:val="left" w:pos="0"/>
        </w:tabs>
        <w:jc w:val="center"/>
        <w:rPr>
          <w:b/>
          <w:sz w:val="24"/>
          <w:szCs w:val="24"/>
          <w:highlight w:val="yellow"/>
        </w:rPr>
      </w:pPr>
    </w:p>
    <w:p w14:paraId="17DD52B7" w14:textId="20BAFDC7" w:rsidR="00D33F96" w:rsidRDefault="00D33F96" w:rsidP="00446B7E">
      <w:pPr>
        <w:pStyle w:val="Cabealho"/>
        <w:tabs>
          <w:tab w:val="left" w:pos="0"/>
        </w:tabs>
        <w:jc w:val="center"/>
        <w:rPr>
          <w:b/>
          <w:sz w:val="24"/>
          <w:szCs w:val="24"/>
          <w:highlight w:val="yellow"/>
        </w:rPr>
      </w:pPr>
    </w:p>
    <w:p w14:paraId="64AF5603" w14:textId="65F255BB" w:rsidR="00C500F8" w:rsidRPr="00C64DB6" w:rsidRDefault="00C32F3A" w:rsidP="00446B7E">
      <w:pPr>
        <w:pStyle w:val="Cabealho"/>
        <w:tabs>
          <w:tab w:val="left" w:pos="0"/>
        </w:tabs>
        <w:jc w:val="center"/>
        <w:rPr>
          <w:b/>
          <w:sz w:val="24"/>
          <w:szCs w:val="24"/>
          <w:highlight w:val="yellow"/>
        </w:rPr>
        <w:sectPr w:rsidR="00C500F8" w:rsidRPr="00C64DB6" w:rsidSect="00970821">
          <w:type w:val="continuous"/>
          <w:pgSz w:w="11906" w:h="16838"/>
          <w:pgMar w:top="1560" w:right="991" w:bottom="1701" w:left="1418" w:header="708" w:footer="836" w:gutter="0"/>
          <w:cols w:space="708"/>
          <w:docGrid w:linePitch="360"/>
        </w:sectPr>
      </w:pPr>
      <w:r>
        <w:rPr>
          <w:b/>
          <w:sz w:val="24"/>
          <w:szCs w:val="24"/>
          <w:highlight w:val="yellow"/>
        </w:rPr>
        <w:lastRenderedPageBreak/>
        <w:t>B</w:t>
      </w:r>
    </w:p>
    <w:p w14:paraId="298EBEC2" w14:textId="77777777" w:rsidR="006C70AF" w:rsidRDefault="006C70AF" w:rsidP="006C70AF">
      <w:pPr>
        <w:shd w:val="clear" w:color="auto" w:fill="BDD6EE" w:themeFill="accent5" w:themeFillTint="66"/>
        <w:spacing w:line="276" w:lineRule="auto"/>
        <w:jc w:val="center"/>
        <w:rPr>
          <w:rFonts w:eastAsia="SimSun" w:cs="Gisha"/>
          <w:b/>
          <w:sz w:val="24"/>
          <w:szCs w:val="24"/>
          <w:u w:val="single"/>
          <w:lang w:val="pt-PT" w:eastAsia="ja-JP"/>
        </w:rPr>
      </w:pPr>
      <w:r>
        <w:rPr>
          <w:rFonts w:eastAsia="SimSun" w:cs="Gisha"/>
          <w:b/>
          <w:sz w:val="24"/>
          <w:szCs w:val="24"/>
          <w:u w:val="single"/>
          <w:lang w:val="pt-PT" w:eastAsia="ja-JP"/>
        </w:rPr>
        <w:t>MUNICÍPIO DE CUPIRA/PE</w:t>
      </w:r>
    </w:p>
    <w:p w14:paraId="6438D1FA" w14:textId="77777777" w:rsidR="006C70AF" w:rsidRPr="00D264BE" w:rsidRDefault="006C70AF" w:rsidP="006C70AF">
      <w:pPr>
        <w:shd w:val="clear" w:color="auto" w:fill="BDD6EE" w:themeFill="accent5" w:themeFillTint="66"/>
        <w:spacing w:line="276" w:lineRule="auto"/>
        <w:jc w:val="center"/>
        <w:rPr>
          <w:b/>
          <w:bCs/>
          <w:sz w:val="24"/>
          <w:szCs w:val="24"/>
        </w:rPr>
      </w:pPr>
      <w:r>
        <w:rPr>
          <w:rFonts w:eastAsia="SimSun" w:cs="Gisha"/>
          <w:b/>
          <w:sz w:val="24"/>
          <w:szCs w:val="24"/>
          <w:u w:val="single"/>
          <w:lang w:val="pt-PT" w:eastAsia="ja-JP"/>
        </w:rPr>
        <w:t>FUNDO MUNICIPAL DE ASSISTÊNCIA SOCIAL</w:t>
      </w:r>
    </w:p>
    <w:p w14:paraId="6F0A3B7B" w14:textId="1B75F253" w:rsidR="00E1108F" w:rsidRPr="00D62503" w:rsidRDefault="00E1108F" w:rsidP="00E41A74">
      <w:pPr>
        <w:shd w:val="clear" w:color="auto" w:fill="BDD6EE" w:themeFill="accent5" w:themeFillTint="66"/>
        <w:autoSpaceDE w:val="0"/>
        <w:autoSpaceDN w:val="0"/>
        <w:adjustRightInd w:val="0"/>
        <w:jc w:val="center"/>
        <w:rPr>
          <w:b/>
          <w:bCs/>
          <w:spacing w:val="20"/>
          <w:sz w:val="24"/>
          <w:szCs w:val="24"/>
        </w:rPr>
      </w:pPr>
      <w:r w:rsidRPr="00D62503">
        <w:rPr>
          <w:b/>
          <w:bCs/>
          <w:spacing w:val="20"/>
          <w:sz w:val="24"/>
          <w:szCs w:val="24"/>
        </w:rPr>
        <w:t xml:space="preserve">PROCESSO LICITATÓRIO </w:t>
      </w:r>
      <w:r w:rsidR="00BF5CA4">
        <w:rPr>
          <w:b/>
          <w:bCs/>
          <w:spacing w:val="20"/>
          <w:sz w:val="24"/>
          <w:szCs w:val="24"/>
        </w:rPr>
        <w:t>Nº 017/2025</w:t>
      </w:r>
    </w:p>
    <w:p w14:paraId="7698C156" w14:textId="7EBDEFB8" w:rsidR="00E1108F" w:rsidRPr="00D62503" w:rsidRDefault="00E1108F" w:rsidP="00E41A74">
      <w:pPr>
        <w:shd w:val="clear" w:color="auto" w:fill="BDD6EE" w:themeFill="accent5" w:themeFillTint="66"/>
        <w:autoSpaceDE w:val="0"/>
        <w:autoSpaceDN w:val="0"/>
        <w:adjustRightInd w:val="0"/>
        <w:jc w:val="center"/>
        <w:rPr>
          <w:b/>
          <w:bCs/>
          <w:spacing w:val="20"/>
          <w:sz w:val="24"/>
          <w:szCs w:val="24"/>
        </w:rPr>
      </w:pPr>
      <w:r w:rsidRPr="00D62503">
        <w:rPr>
          <w:b/>
          <w:bCs/>
          <w:spacing w:val="20"/>
          <w:sz w:val="24"/>
          <w:szCs w:val="24"/>
        </w:rPr>
        <w:t>PREGÃO ELETRONICO</w:t>
      </w:r>
      <w:r w:rsidR="00D62503" w:rsidRPr="00D62503">
        <w:rPr>
          <w:b/>
          <w:bCs/>
          <w:spacing w:val="20"/>
          <w:sz w:val="24"/>
          <w:szCs w:val="24"/>
        </w:rPr>
        <w:t xml:space="preserve"> SRP</w:t>
      </w:r>
      <w:r w:rsidRPr="00D62503">
        <w:rPr>
          <w:b/>
          <w:bCs/>
          <w:spacing w:val="20"/>
          <w:sz w:val="24"/>
          <w:szCs w:val="24"/>
        </w:rPr>
        <w:t xml:space="preserve"> </w:t>
      </w:r>
      <w:r w:rsidR="00BF5CA4">
        <w:rPr>
          <w:b/>
          <w:bCs/>
          <w:spacing w:val="20"/>
          <w:sz w:val="24"/>
          <w:szCs w:val="24"/>
        </w:rPr>
        <w:t>Nº 002/2025</w:t>
      </w:r>
    </w:p>
    <w:p w14:paraId="5D3DF08F" w14:textId="591432A7" w:rsidR="00E1108F" w:rsidRPr="00D62503" w:rsidRDefault="00E1108F" w:rsidP="00E41A74">
      <w:pPr>
        <w:shd w:val="clear" w:color="auto" w:fill="BDD6EE" w:themeFill="accent5" w:themeFillTint="66"/>
        <w:jc w:val="center"/>
        <w:rPr>
          <w:b/>
          <w:spacing w:val="58"/>
          <w:sz w:val="24"/>
          <w:szCs w:val="24"/>
        </w:rPr>
      </w:pPr>
      <w:r w:rsidRPr="00D62503">
        <w:rPr>
          <w:b/>
          <w:sz w:val="24"/>
          <w:szCs w:val="24"/>
        </w:rPr>
        <w:t>ANEXO I</w:t>
      </w:r>
      <w:r w:rsidR="00D33F96" w:rsidRPr="00D62503">
        <w:rPr>
          <w:b/>
          <w:sz w:val="24"/>
          <w:szCs w:val="24"/>
        </w:rPr>
        <w:t>V</w:t>
      </w:r>
    </w:p>
    <w:p w14:paraId="2C428294" w14:textId="77777777" w:rsidR="00E1108F" w:rsidRPr="00E41A74" w:rsidRDefault="00E1108F" w:rsidP="00E41A74">
      <w:pPr>
        <w:pStyle w:val="PargrafodaLista"/>
        <w:shd w:val="clear" w:color="auto" w:fill="BDD6EE" w:themeFill="accent5" w:themeFillTint="66"/>
        <w:ind w:left="0"/>
        <w:jc w:val="center"/>
        <w:rPr>
          <w:bCs/>
          <w:spacing w:val="20"/>
          <w:sz w:val="24"/>
          <w:szCs w:val="24"/>
        </w:rPr>
      </w:pPr>
      <w:r w:rsidRPr="00D62503">
        <w:rPr>
          <w:b/>
          <w:sz w:val="24"/>
          <w:szCs w:val="24"/>
        </w:rPr>
        <w:t>MODELO DE DECLARAÇÃO DE ATENDIMENTO</w:t>
      </w:r>
      <w:r w:rsidRPr="00E41A74">
        <w:rPr>
          <w:b/>
          <w:sz w:val="24"/>
          <w:szCs w:val="24"/>
        </w:rPr>
        <w:t xml:space="preserve"> ÀS EXIGÊNCIAS DE HABILITAÇÃO E VERACIDADE</w:t>
      </w:r>
    </w:p>
    <w:p w14:paraId="11D29AF1" w14:textId="77777777" w:rsidR="00735449" w:rsidRPr="009E30C7" w:rsidRDefault="00735449" w:rsidP="00316595">
      <w:pPr>
        <w:pStyle w:val="Ttulo"/>
        <w:jc w:val="both"/>
        <w:rPr>
          <w:rFonts w:ascii="Times New Roman" w:hAnsi="Times New Roman"/>
          <w:b/>
          <w:sz w:val="24"/>
          <w:szCs w:val="24"/>
          <w:u w:val="none"/>
        </w:rPr>
      </w:pPr>
    </w:p>
    <w:p w14:paraId="578EBD7B" w14:textId="77777777" w:rsidR="00735449" w:rsidRPr="009E30C7" w:rsidRDefault="00735449" w:rsidP="00316595">
      <w:pPr>
        <w:spacing w:line="360" w:lineRule="auto"/>
        <w:ind w:firstLine="708"/>
        <w:jc w:val="both"/>
        <w:rPr>
          <w:sz w:val="24"/>
          <w:szCs w:val="24"/>
        </w:rPr>
      </w:pPr>
    </w:p>
    <w:p w14:paraId="1A07FECA" w14:textId="0AB07D70" w:rsidR="00735449" w:rsidRDefault="00735449" w:rsidP="00316595">
      <w:pPr>
        <w:spacing w:line="360" w:lineRule="auto"/>
        <w:jc w:val="both"/>
        <w:rPr>
          <w:sz w:val="24"/>
          <w:szCs w:val="24"/>
        </w:rPr>
      </w:pPr>
      <w:r w:rsidRPr="009E30C7">
        <w:rPr>
          <w:sz w:val="24"/>
          <w:szCs w:val="24"/>
        </w:rPr>
        <w:t>A empresa ________________, inscrita no CNPJ nº ______________, Declara que, em atendimento ao prescrito no inciso</w:t>
      </w:r>
      <w:r w:rsidR="0080673D" w:rsidRPr="009E30C7">
        <w:rPr>
          <w:sz w:val="24"/>
          <w:szCs w:val="24"/>
        </w:rPr>
        <w:t xml:space="preserve"> I</w:t>
      </w:r>
      <w:r w:rsidRPr="009E30C7">
        <w:rPr>
          <w:sz w:val="24"/>
          <w:szCs w:val="24"/>
        </w:rPr>
        <w:t xml:space="preserve"> do </w:t>
      </w:r>
      <w:r w:rsidRPr="00C500F8">
        <w:rPr>
          <w:sz w:val="24"/>
          <w:szCs w:val="24"/>
        </w:rPr>
        <w:t xml:space="preserve">Art. </w:t>
      </w:r>
      <w:r w:rsidR="0080673D" w:rsidRPr="00C500F8">
        <w:rPr>
          <w:sz w:val="24"/>
          <w:szCs w:val="24"/>
        </w:rPr>
        <w:t>63</w:t>
      </w:r>
      <w:r w:rsidRPr="00C500F8">
        <w:rPr>
          <w:sz w:val="24"/>
          <w:szCs w:val="24"/>
        </w:rPr>
        <w:t xml:space="preserve"> </w:t>
      </w:r>
      <w:r w:rsidRPr="00D62503">
        <w:rPr>
          <w:sz w:val="24"/>
          <w:szCs w:val="24"/>
        </w:rPr>
        <w:t xml:space="preserve">da Lei </w:t>
      </w:r>
      <w:r w:rsidR="0080673D" w:rsidRPr="00D62503">
        <w:rPr>
          <w:sz w:val="24"/>
          <w:szCs w:val="24"/>
        </w:rPr>
        <w:t>Geral de Licitações e Contratos nº 14.133/2021</w:t>
      </w:r>
      <w:r w:rsidRPr="00D62503">
        <w:rPr>
          <w:sz w:val="24"/>
          <w:szCs w:val="24"/>
        </w:rPr>
        <w:t xml:space="preserve">, tomou conhecimento de todas as informações e condições para o cumprimento das obrigações objeto do </w:t>
      </w:r>
      <w:r w:rsidRPr="00D62503">
        <w:rPr>
          <w:b/>
          <w:sz w:val="24"/>
          <w:szCs w:val="24"/>
        </w:rPr>
        <w:t xml:space="preserve">PROCESSO LICITATÓRIO </w:t>
      </w:r>
      <w:r w:rsidR="00BF5CA4">
        <w:rPr>
          <w:b/>
          <w:sz w:val="24"/>
          <w:szCs w:val="24"/>
        </w:rPr>
        <w:t>Nº 017/2025</w:t>
      </w:r>
      <w:r w:rsidRPr="00D62503">
        <w:rPr>
          <w:sz w:val="24"/>
          <w:szCs w:val="24"/>
        </w:rPr>
        <w:t xml:space="preserve">, modalidade </w:t>
      </w:r>
      <w:r w:rsidRPr="00D62503">
        <w:rPr>
          <w:b/>
          <w:sz w:val="24"/>
          <w:szCs w:val="24"/>
        </w:rPr>
        <w:t xml:space="preserve">PREGÃO ELETRÔNICO </w:t>
      </w:r>
      <w:r w:rsidR="00D62503" w:rsidRPr="00D62503">
        <w:rPr>
          <w:b/>
          <w:sz w:val="24"/>
          <w:szCs w:val="24"/>
        </w:rPr>
        <w:t xml:space="preserve">SRP </w:t>
      </w:r>
      <w:r w:rsidR="00BF5CA4">
        <w:rPr>
          <w:b/>
          <w:sz w:val="24"/>
          <w:szCs w:val="24"/>
        </w:rPr>
        <w:t>Nº 002/2025</w:t>
      </w:r>
      <w:r w:rsidRPr="00D62503">
        <w:rPr>
          <w:sz w:val="24"/>
          <w:szCs w:val="24"/>
        </w:rPr>
        <w:t>, declarando o pleno conhecimento e atendimento às exigências de habilitação, cientes das sanções factíveis de serem aplicadas a teor do art.</w:t>
      </w:r>
      <w:r w:rsidRPr="009E30C7">
        <w:rPr>
          <w:sz w:val="24"/>
          <w:szCs w:val="24"/>
        </w:rPr>
        <w:t xml:space="preserve"> </w:t>
      </w:r>
      <w:r w:rsidR="00C92803" w:rsidRPr="009E30C7">
        <w:rPr>
          <w:sz w:val="24"/>
          <w:szCs w:val="24"/>
        </w:rPr>
        <w:t xml:space="preserve">155, Inciso VIII e Art. 156, § 5º </w:t>
      </w:r>
      <w:r w:rsidR="00ED3169" w:rsidRPr="009E30C7">
        <w:rPr>
          <w:sz w:val="24"/>
          <w:szCs w:val="24"/>
        </w:rPr>
        <w:t xml:space="preserve"> da Lei 14.133/2021, dos quais estou ciente e </w:t>
      </w:r>
      <w:r w:rsidR="001C1365" w:rsidRPr="009E30C7">
        <w:rPr>
          <w:sz w:val="24"/>
          <w:szCs w:val="24"/>
        </w:rPr>
        <w:t>atesto</w:t>
      </w:r>
      <w:r w:rsidR="00ED3169" w:rsidRPr="009E30C7">
        <w:rPr>
          <w:sz w:val="24"/>
          <w:szCs w:val="24"/>
        </w:rPr>
        <w:t xml:space="preserve"> pela veracidade das </w:t>
      </w:r>
      <w:r w:rsidR="001C1365" w:rsidRPr="009E30C7">
        <w:rPr>
          <w:sz w:val="24"/>
          <w:szCs w:val="24"/>
        </w:rPr>
        <w:t>informações</w:t>
      </w:r>
      <w:r w:rsidR="00ED3169" w:rsidRPr="009E30C7">
        <w:rPr>
          <w:sz w:val="24"/>
          <w:szCs w:val="24"/>
        </w:rPr>
        <w:t xml:space="preserve"> prestadas para o processo supra citado.</w:t>
      </w:r>
    </w:p>
    <w:p w14:paraId="10F93513" w14:textId="4375DA31" w:rsidR="001C25B3" w:rsidRDefault="001C25B3" w:rsidP="00316595">
      <w:pPr>
        <w:spacing w:line="360" w:lineRule="auto"/>
        <w:jc w:val="both"/>
        <w:rPr>
          <w:sz w:val="24"/>
          <w:szCs w:val="24"/>
        </w:rPr>
      </w:pPr>
    </w:p>
    <w:p w14:paraId="2E3B171C" w14:textId="77777777" w:rsidR="00735449" w:rsidRPr="009E30C7" w:rsidRDefault="00735449" w:rsidP="00D46ED2">
      <w:pPr>
        <w:jc w:val="center"/>
        <w:rPr>
          <w:sz w:val="24"/>
          <w:szCs w:val="24"/>
        </w:rPr>
      </w:pPr>
      <w:r w:rsidRPr="009E30C7">
        <w:rPr>
          <w:sz w:val="24"/>
          <w:szCs w:val="24"/>
        </w:rPr>
        <w:t>Local e Data</w:t>
      </w:r>
    </w:p>
    <w:p w14:paraId="2BF24F69" w14:textId="77777777" w:rsidR="00735449" w:rsidRPr="009E30C7" w:rsidRDefault="00735449" w:rsidP="00D46ED2">
      <w:pPr>
        <w:jc w:val="center"/>
        <w:rPr>
          <w:sz w:val="24"/>
          <w:szCs w:val="24"/>
        </w:rPr>
      </w:pPr>
    </w:p>
    <w:p w14:paraId="09DD3881" w14:textId="77777777" w:rsidR="00735449" w:rsidRPr="009E30C7" w:rsidRDefault="00735449" w:rsidP="00D46ED2">
      <w:pPr>
        <w:jc w:val="center"/>
        <w:rPr>
          <w:sz w:val="24"/>
          <w:szCs w:val="24"/>
        </w:rPr>
      </w:pPr>
    </w:p>
    <w:p w14:paraId="0EF5E6CA" w14:textId="29657D53" w:rsidR="00735449" w:rsidRDefault="00735449" w:rsidP="00D46ED2">
      <w:pPr>
        <w:jc w:val="center"/>
        <w:rPr>
          <w:sz w:val="24"/>
          <w:szCs w:val="24"/>
        </w:rPr>
      </w:pPr>
    </w:p>
    <w:p w14:paraId="3585B16B" w14:textId="64F42EA9" w:rsidR="009E30C7" w:rsidRDefault="009E30C7" w:rsidP="00D46ED2">
      <w:pPr>
        <w:jc w:val="center"/>
        <w:rPr>
          <w:sz w:val="24"/>
          <w:szCs w:val="24"/>
        </w:rPr>
      </w:pPr>
    </w:p>
    <w:p w14:paraId="06AEEC9A" w14:textId="77777777" w:rsidR="009E30C7" w:rsidRPr="009E30C7" w:rsidRDefault="009E30C7" w:rsidP="00D46ED2">
      <w:pPr>
        <w:jc w:val="center"/>
        <w:rPr>
          <w:sz w:val="24"/>
          <w:szCs w:val="24"/>
        </w:rPr>
      </w:pPr>
    </w:p>
    <w:p w14:paraId="0AA39BEB" w14:textId="77777777" w:rsidR="00735449" w:rsidRPr="009E30C7" w:rsidRDefault="00735449" w:rsidP="00D46ED2">
      <w:pPr>
        <w:jc w:val="center"/>
        <w:rPr>
          <w:sz w:val="24"/>
          <w:szCs w:val="24"/>
        </w:rPr>
      </w:pPr>
    </w:p>
    <w:p w14:paraId="41A13341" w14:textId="77777777" w:rsidR="00735449" w:rsidRPr="009E30C7" w:rsidRDefault="00735449" w:rsidP="00D46ED2">
      <w:pPr>
        <w:widowControl w:val="0"/>
        <w:autoSpaceDE w:val="0"/>
        <w:autoSpaceDN w:val="0"/>
        <w:adjustRightInd w:val="0"/>
        <w:jc w:val="center"/>
        <w:rPr>
          <w:sz w:val="24"/>
          <w:szCs w:val="24"/>
        </w:rPr>
      </w:pPr>
      <w:r w:rsidRPr="009E30C7">
        <w:rPr>
          <w:sz w:val="24"/>
          <w:szCs w:val="24"/>
        </w:rPr>
        <w:t>_____________________________________________________________</w:t>
      </w:r>
    </w:p>
    <w:p w14:paraId="603816E2" w14:textId="77777777" w:rsidR="00735449" w:rsidRPr="009E30C7" w:rsidRDefault="00735449" w:rsidP="00D46ED2">
      <w:pPr>
        <w:widowControl w:val="0"/>
        <w:autoSpaceDE w:val="0"/>
        <w:autoSpaceDN w:val="0"/>
        <w:adjustRightInd w:val="0"/>
        <w:jc w:val="center"/>
        <w:rPr>
          <w:b/>
          <w:sz w:val="24"/>
          <w:szCs w:val="24"/>
        </w:rPr>
      </w:pPr>
      <w:r w:rsidRPr="009E30C7">
        <w:rPr>
          <w:b/>
          <w:sz w:val="24"/>
          <w:szCs w:val="24"/>
        </w:rPr>
        <w:t>ASSINATURA DO REPRESENTANTE LEGAL DA EMPRESA</w:t>
      </w:r>
    </w:p>
    <w:p w14:paraId="62D2C6DF" w14:textId="0AB8DF79" w:rsidR="00735449" w:rsidRPr="009E30C7" w:rsidRDefault="00735449" w:rsidP="00D46ED2">
      <w:pPr>
        <w:widowControl w:val="0"/>
        <w:autoSpaceDE w:val="0"/>
        <w:autoSpaceDN w:val="0"/>
        <w:adjustRightInd w:val="0"/>
        <w:jc w:val="center"/>
        <w:rPr>
          <w:b/>
          <w:sz w:val="24"/>
          <w:szCs w:val="24"/>
        </w:rPr>
      </w:pPr>
      <w:r w:rsidRPr="009E30C7">
        <w:rPr>
          <w:b/>
          <w:sz w:val="24"/>
          <w:szCs w:val="24"/>
        </w:rPr>
        <w:t>CARIMBO/CNPJ</w:t>
      </w:r>
    </w:p>
    <w:p w14:paraId="7161D462" w14:textId="511DB2FB" w:rsidR="009F5CA6" w:rsidRPr="009E30C7" w:rsidRDefault="009F5CA6" w:rsidP="00D46ED2">
      <w:pPr>
        <w:widowControl w:val="0"/>
        <w:autoSpaceDE w:val="0"/>
        <w:autoSpaceDN w:val="0"/>
        <w:adjustRightInd w:val="0"/>
        <w:jc w:val="center"/>
        <w:rPr>
          <w:b/>
          <w:sz w:val="24"/>
          <w:szCs w:val="24"/>
        </w:rPr>
      </w:pPr>
    </w:p>
    <w:p w14:paraId="7B6818ED" w14:textId="639142D1" w:rsidR="009F5CA6" w:rsidRPr="00C64DB6" w:rsidRDefault="009F5CA6" w:rsidP="00D46ED2">
      <w:pPr>
        <w:widowControl w:val="0"/>
        <w:autoSpaceDE w:val="0"/>
        <w:autoSpaceDN w:val="0"/>
        <w:adjustRightInd w:val="0"/>
        <w:jc w:val="center"/>
        <w:rPr>
          <w:b/>
          <w:sz w:val="24"/>
          <w:szCs w:val="24"/>
          <w:highlight w:val="yellow"/>
        </w:rPr>
      </w:pPr>
    </w:p>
    <w:p w14:paraId="56BD3C8B" w14:textId="34C87A90" w:rsidR="009F5CA6" w:rsidRPr="00C64DB6" w:rsidRDefault="009F5CA6" w:rsidP="00D46ED2">
      <w:pPr>
        <w:widowControl w:val="0"/>
        <w:autoSpaceDE w:val="0"/>
        <w:autoSpaceDN w:val="0"/>
        <w:adjustRightInd w:val="0"/>
        <w:jc w:val="center"/>
        <w:rPr>
          <w:b/>
          <w:sz w:val="24"/>
          <w:szCs w:val="24"/>
          <w:highlight w:val="yellow"/>
        </w:rPr>
      </w:pPr>
    </w:p>
    <w:p w14:paraId="0A12A688" w14:textId="088B5613" w:rsidR="009F5CA6" w:rsidRPr="00C64DB6" w:rsidRDefault="009F5CA6" w:rsidP="00D46ED2">
      <w:pPr>
        <w:widowControl w:val="0"/>
        <w:autoSpaceDE w:val="0"/>
        <w:autoSpaceDN w:val="0"/>
        <w:adjustRightInd w:val="0"/>
        <w:jc w:val="center"/>
        <w:rPr>
          <w:b/>
          <w:sz w:val="24"/>
          <w:szCs w:val="24"/>
          <w:highlight w:val="yellow"/>
        </w:rPr>
      </w:pPr>
    </w:p>
    <w:p w14:paraId="6471BFE3" w14:textId="7ADB4F03" w:rsidR="009F5CA6" w:rsidRPr="00C64DB6" w:rsidRDefault="009F5CA6" w:rsidP="00D46ED2">
      <w:pPr>
        <w:widowControl w:val="0"/>
        <w:autoSpaceDE w:val="0"/>
        <w:autoSpaceDN w:val="0"/>
        <w:adjustRightInd w:val="0"/>
        <w:jc w:val="center"/>
        <w:rPr>
          <w:b/>
          <w:sz w:val="24"/>
          <w:szCs w:val="24"/>
          <w:highlight w:val="yellow"/>
        </w:rPr>
      </w:pPr>
    </w:p>
    <w:p w14:paraId="4A732757" w14:textId="3EB91B2F" w:rsidR="009F5CA6" w:rsidRPr="00C64DB6" w:rsidRDefault="009F5CA6" w:rsidP="00D46ED2">
      <w:pPr>
        <w:widowControl w:val="0"/>
        <w:autoSpaceDE w:val="0"/>
        <w:autoSpaceDN w:val="0"/>
        <w:adjustRightInd w:val="0"/>
        <w:jc w:val="center"/>
        <w:rPr>
          <w:b/>
          <w:sz w:val="24"/>
          <w:szCs w:val="24"/>
          <w:highlight w:val="yellow"/>
        </w:rPr>
      </w:pPr>
    </w:p>
    <w:p w14:paraId="5E54A719" w14:textId="0A70ECDE" w:rsidR="009F5CA6" w:rsidRDefault="009F5CA6" w:rsidP="00D46ED2">
      <w:pPr>
        <w:widowControl w:val="0"/>
        <w:autoSpaceDE w:val="0"/>
        <w:autoSpaceDN w:val="0"/>
        <w:adjustRightInd w:val="0"/>
        <w:jc w:val="center"/>
        <w:rPr>
          <w:b/>
          <w:sz w:val="24"/>
          <w:szCs w:val="24"/>
          <w:highlight w:val="yellow"/>
        </w:rPr>
      </w:pPr>
    </w:p>
    <w:p w14:paraId="293BA584" w14:textId="70497A83" w:rsidR="00E41A74" w:rsidRDefault="00E41A74" w:rsidP="00D46ED2">
      <w:pPr>
        <w:widowControl w:val="0"/>
        <w:autoSpaceDE w:val="0"/>
        <w:autoSpaceDN w:val="0"/>
        <w:adjustRightInd w:val="0"/>
        <w:jc w:val="center"/>
        <w:rPr>
          <w:b/>
          <w:sz w:val="24"/>
          <w:szCs w:val="24"/>
          <w:highlight w:val="yellow"/>
        </w:rPr>
      </w:pPr>
    </w:p>
    <w:p w14:paraId="4DEDF152" w14:textId="3C4FA8D6" w:rsidR="00E41A74" w:rsidRDefault="00E41A74" w:rsidP="00D46ED2">
      <w:pPr>
        <w:widowControl w:val="0"/>
        <w:autoSpaceDE w:val="0"/>
        <w:autoSpaceDN w:val="0"/>
        <w:adjustRightInd w:val="0"/>
        <w:jc w:val="center"/>
        <w:rPr>
          <w:b/>
          <w:sz w:val="24"/>
          <w:szCs w:val="24"/>
          <w:highlight w:val="yellow"/>
        </w:rPr>
      </w:pPr>
    </w:p>
    <w:p w14:paraId="570CEF9C" w14:textId="58528FAD" w:rsidR="00E41A74" w:rsidRDefault="00E41A74" w:rsidP="00D46ED2">
      <w:pPr>
        <w:widowControl w:val="0"/>
        <w:autoSpaceDE w:val="0"/>
        <w:autoSpaceDN w:val="0"/>
        <w:adjustRightInd w:val="0"/>
        <w:jc w:val="center"/>
        <w:rPr>
          <w:b/>
          <w:sz w:val="24"/>
          <w:szCs w:val="24"/>
          <w:highlight w:val="yellow"/>
        </w:rPr>
      </w:pPr>
    </w:p>
    <w:p w14:paraId="725EBA5C" w14:textId="37204572" w:rsidR="00E41A74" w:rsidRDefault="00E41A74" w:rsidP="00D46ED2">
      <w:pPr>
        <w:widowControl w:val="0"/>
        <w:autoSpaceDE w:val="0"/>
        <w:autoSpaceDN w:val="0"/>
        <w:adjustRightInd w:val="0"/>
        <w:jc w:val="center"/>
        <w:rPr>
          <w:b/>
          <w:sz w:val="24"/>
          <w:szCs w:val="24"/>
          <w:highlight w:val="yellow"/>
        </w:rPr>
      </w:pPr>
    </w:p>
    <w:p w14:paraId="6C150126" w14:textId="7CDA0DBB" w:rsidR="00E41A74" w:rsidRDefault="00E41A74" w:rsidP="00D46ED2">
      <w:pPr>
        <w:widowControl w:val="0"/>
        <w:autoSpaceDE w:val="0"/>
        <w:autoSpaceDN w:val="0"/>
        <w:adjustRightInd w:val="0"/>
        <w:jc w:val="center"/>
        <w:rPr>
          <w:b/>
          <w:sz w:val="24"/>
          <w:szCs w:val="24"/>
          <w:highlight w:val="yellow"/>
        </w:rPr>
      </w:pPr>
    </w:p>
    <w:p w14:paraId="544DB3BF" w14:textId="43F5871F" w:rsidR="00E41A74" w:rsidRDefault="00E41A74" w:rsidP="00D46ED2">
      <w:pPr>
        <w:widowControl w:val="0"/>
        <w:autoSpaceDE w:val="0"/>
        <w:autoSpaceDN w:val="0"/>
        <w:adjustRightInd w:val="0"/>
        <w:jc w:val="center"/>
        <w:rPr>
          <w:b/>
          <w:sz w:val="24"/>
          <w:szCs w:val="24"/>
          <w:highlight w:val="yellow"/>
        </w:rPr>
      </w:pPr>
    </w:p>
    <w:p w14:paraId="3D4D76D8" w14:textId="5FD51A5A" w:rsidR="00E41A74" w:rsidRDefault="00E41A74" w:rsidP="00D46ED2">
      <w:pPr>
        <w:widowControl w:val="0"/>
        <w:autoSpaceDE w:val="0"/>
        <w:autoSpaceDN w:val="0"/>
        <w:adjustRightInd w:val="0"/>
        <w:jc w:val="center"/>
        <w:rPr>
          <w:b/>
          <w:sz w:val="24"/>
          <w:szCs w:val="24"/>
          <w:highlight w:val="yellow"/>
        </w:rPr>
      </w:pPr>
    </w:p>
    <w:p w14:paraId="0D60DF64" w14:textId="77777777" w:rsidR="00E41A74" w:rsidRDefault="00E41A74" w:rsidP="00D46ED2">
      <w:pPr>
        <w:widowControl w:val="0"/>
        <w:autoSpaceDE w:val="0"/>
        <w:autoSpaceDN w:val="0"/>
        <w:adjustRightInd w:val="0"/>
        <w:jc w:val="center"/>
        <w:rPr>
          <w:b/>
          <w:sz w:val="24"/>
          <w:szCs w:val="24"/>
          <w:highlight w:val="yellow"/>
        </w:rPr>
      </w:pPr>
    </w:p>
    <w:p w14:paraId="15DEFAF9" w14:textId="77777777" w:rsidR="006C70AF" w:rsidRDefault="006C70AF" w:rsidP="006C70AF">
      <w:pPr>
        <w:shd w:val="clear" w:color="auto" w:fill="BDD6EE" w:themeFill="accent5" w:themeFillTint="66"/>
        <w:spacing w:line="276" w:lineRule="auto"/>
        <w:jc w:val="center"/>
        <w:rPr>
          <w:rFonts w:eastAsia="SimSun" w:cs="Gisha"/>
          <w:b/>
          <w:sz w:val="24"/>
          <w:szCs w:val="24"/>
          <w:u w:val="single"/>
          <w:lang w:val="pt-PT" w:eastAsia="ja-JP"/>
        </w:rPr>
      </w:pPr>
      <w:r>
        <w:rPr>
          <w:rFonts w:eastAsia="SimSun" w:cs="Gisha"/>
          <w:b/>
          <w:sz w:val="24"/>
          <w:szCs w:val="24"/>
          <w:u w:val="single"/>
          <w:lang w:val="pt-PT" w:eastAsia="ja-JP"/>
        </w:rPr>
        <w:t>MUNICÍPIO DE CUPIRA/PE</w:t>
      </w:r>
    </w:p>
    <w:p w14:paraId="264ECE84" w14:textId="77777777" w:rsidR="006C70AF" w:rsidRPr="00D264BE" w:rsidRDefault="006C70AF" w:rsidP="006C70AF">
      <w:pPr>
        <w:shd w:val="clear" w:color="auto" w:fill="BDD6EE" w:themeFill="accent5" w:themeFillTint="66"/>
        <w:spacing w:line="276" w:lineRule="auto"/>
        <w:jc w:val="center"/>
        <w:rPr>
          <w:b/>
          <w:bCs/>
          <w:sz w:val="24"/>
          <w:szCs w:val="24"/>
        </w:rPr>
      </w:pPr>
      <w:r>
        <w:rPr>
          <w:rFonts w:eastAsia="SimSun" w:cs="Gisha"/>
          <w:b/>
          <w:sz w:val="24"/>
          <w:szCs w:val="24"/>
          <w:u w:val="single"/>
          <w:lang w:val="pt-PT" w:eastAsia="ja-JP"/>
        </w:rPr>
        <w:t>FUNDO MUNICIPAL DE ASSISTÊNCIA SOCIAL</w:t>
      </w:r>
    </w:p>
    <w:p w14:paraId="4CF522C9" w14:textId="00F75724" w:rsidR="00E1108F" w:rsidRPr="003A080F" w:rsidRDefault="00E1108F" w:rsidP="00E41A74">
      <w:pPr>
        <w:shd w:val="clear" w:color="auto" w:fill="BDD6EE" w:themeFill="accent5" w:themeFillTint="66"/>
        <w:autoSpaceDE w:val="0"/>
        <w:autoSpaceDN w:val="0"/>
        <w:adjustRightInd w:val="0"/>
        <w:jc w:val="center"/>
        <w:rPr>
          <w:b/>
          <w:bCs/>
          <w:spacing w:val="20"/>
          <w:sz w:val="24"/>
          <w:szCs w:val="24"/>
        </w:rPr>
      </w:pPr>
      <w:r w:rsidRPr="003A080F">
        <w:rPr>
          <w:b/>
          <w:bCs/>
          <w:spacing w:val="20"/>
          <w:sz w:val="24"/>
          <w:szCs w:val="24"/>
        </w:rPr>
        <w:t xml:space="preserve">PROCESSO LICITATÓRIO </w:t>
      </w:r>
      <w:r w:rsidR="00BF5CA4">
        <w:rPr>
          <w:b/>
          <w:bCs/>
          <w:spacing w:val="20"/>
          <w:sz w:val="24"/>
          <w:szCs w:val="24"/>
        </w:rPr>
        <w:t>Nº 017/2025</w:t>
      </w:r>
    </w:p>
    <w:p w14:paraId="73444D16" w14:textId="4C4B088E" w:rsidR="00E1108F" w:rsidRPr="003A080F" w:rsidRDefault="00E1108F" w:rsidP="00E41A74">
      <w:pPr>
        <w:shd w:val="clear" w:color="auto" w:fill="BDD6EE" w:themeFill="accent5" w:themeFillTint="66"/>
        <w:autoSpaceDE w:val="0"/>
        <w:autoSpaceDN w:val="0"/>
        <w:adjustRightInd w:val="0"/>
        <w:jc w:val="center"/>
        <w:rPr>
          <w:b/>
          <w:bCs/>
          <w:spacing w:val="20"/>
          <w:sz w:val="24"/>
          <w:szCs w:val="24"/>
        </w:rPr>
      </w:pPr>
      <w:r w:rsidRPr="003A080F">
        <w:rPr>
          <w:b/>
          <w:bCs/>
          <w:spacing w:val="20"/>
          <w:sz w:val="24"/>
          <w:szCs w:val="24"/>
        </w:rPr>
        <w:t xml:space="preserve">PREGÃO ELETRONICO </w:t>
      </w:r>
      <w:r w:rsidR="003A080F" w:rsidRPr="003A080F">
        <w:rPr>
          <w:b/>
          <w:bCs/>
          <w:spacing w:val="20"/>
          <w:sz w:val="24"/>
          <w:szCs w:val="24"/>
        </w:rPr>
        <w:t xml:space="preserve">SRP </w:t>
      </w:r>
      <w:r w:rsidR="00BF5CA4">
        <w:rPr>
          <w:b/>
          <w:bCs/>
          <w:spacing w:val="20"/>
          <w:sz w:val="24"/>
          <w:szCs w:val="24"/>
        </w:rPr>
        <w:t>Nº 002/2025</w:t>
      </w:r>
    </w:p>
    <w:p w14:paraId="1E4E3D8E" w14:textId="76E824CE" w:rsidR="00E1108F" w:rsidRPr="00E41A74" w:rsidRDefault="00E1108F" w:rsidP="00E41A74">
      <w:pPr>
        <w:shd w:val="clear" w:color="auto" w:fill="BDD6EE" w:themeFill="accent5" w:themeFillTint="66"/>
        <w:jc w:val="center"/>
        <w:rPr>
          <w:b/>
          <w:spacing w:val="58"/>
          <w:sz w:val="24"/>
          <w:szCs w:val="24"/>
        </w:rPr>
      </w:pPr>
      <w:r w:rsidRPr="003A080F">
        <w:rPr>
          <w:b/>
          <w:sz w:val="24"/>
          <w:szCs w:val="24"/>
        </w:rPr>
        <w:t>ANEXO V</w:t>
      </w:r>
    </w:p>
    <w:p w14:paraId="3A9C2E1A" w14:textId="77777777" w:rsidR="00E1108F" w:rsidRPr="00E41A74" w:rsidRDefault="00E1108F" w:rsidP="00E41A74">
      <w:pPr>
        <w:pStyle w:val="PargrafodaLista"/>
        <w:shd w:val="clear" w:color="auto" w:fill="BDD6EE" w:themeFill="accent5" w:themeFillTint="66"/>
        <w:ind w:left="0"/>
        <w:jc w:val="center"/>
        <w:rPr>
          <w:bCs/>
          <w:spacing w:val="20"/>
          <w:sz w:val="24"/>
          <w:szCs w:val="24"/>
        </w:rPr>
      </w:pPr>
      <w:r w:rsidRPr="00E41A74">
        <w:rPr>
          <w:b/>
          <w:sz w:val="24"/>
          <w:szCs w:val="24"/>
        </w:rPr>
        <w:t>MODELO DE DECLARAÇÃO CUMPRIMENTO DE RESERVA PARA PESSOA COM DEFICIÊNCIA</w:t>
      </w:r>
    </w:p>
    <w:p w14:paraId="0BDEE5E3" w14:textId="77777777" w:rsidR="00735449" w:rsidRPr="0010229B" w:rsidRDefault="00735449" w:rsidP="00316595">
      <w:pPr>
        <w:spacing w:line="360" w:lineRule="auto"/>
        <w:jc w:val="both"/>
        <w:rPr>
          <w:b/>
          <w:sz w:val="24"/>
          <w:szCs w:val="24"/>
        </w:rPr>
      </w:pPr>
    </w:p>
    <w:p w14:paraId="0125F05D" w14:textId="77777777" w:rsidR="00735449" w:rsidRPr="0010229B" w:rsidRDefault="00735449" w:rsidP="00316595">
      <w:pPr>
        <w:spacing w:line="360" w:lineRule="auto"/>
        <w:jc w:val="both"/>
        <w:rPr>
          <w:b/>
          <w:sz w:val="24"/>
          <w:szCs w:val="24"/>
        </w:rPr>
      </w:pPr>
    </w:p>
    <w:p w14:paraId="2782CA6C" w14:textId="0F5B2657" w:rsidR="00735449" w:rsidRDefault="001C1365" w:rsidP="00316595">
      <w:pPr>
        <w:spacing w:line="360" w:lineRule="auto"/>
        <w:ind w:firstLine="708"/>
        <w:jc w:val="both"/>
        <w:rPr>
          <w:sz w:val="24"/>
          <w:szCs w:val="24"/>
        </w:rPr>
      </w:pPr>
      <w:r w:rsidRPr="0010229B">
        <w:rPr>
          <w:sz w:val="24"/>
          <w:szCs w:val="24"/>
        </w:rPr>
        <w:t>A Empresa..................................................................(nome da empresa licitante)..., inscrita no CNPJ/MF sob o n.º.................sediada.....................(endereço completo)..........., declara, para os devidos fins, que os serviços</w:t>
      </w:r>
      <w:r w:rsidR="006271E3" w:rsidRPr="0010229B">
        <w:rPr>
          <w:sz w:val="24"/>
          <w:szCs w:val="24"/>
        </w:rPr>
        <w:t xml:space="preserve">/aquisição, </w:t>
      </w:r>
      <w:r w:rsidRPr="0010229B">
        <w:rPr>
          <w:sz w:val="24"/>
          <w:szCs w:val="24"/>
        </w:rPr>
        <w:t>são prestados</w:t>
      </w:r>
      <w:r w:rsidR="006271E3" w:rsidRPr="0010229B">
        <w:rPr>
          <w:sz w:val="24"/>
          <w:szCs w:val="24"/>
        </w:rPr>
        <w:t>/fornecido</w:t>
      </w:r>
      <w:r w:rsidRPr="0010229B">
        <w:rPr>
          <w:sz w:val="24"/>
          <w:szCs w:val="24"/>
        </w:rPr>
        <w:t xml:space="preserve"> por empresas que comprov</w:t>
      </w:r>
      <w:r w:rsidR="006271E3" w:rsidRPr="0010229B">
        <w:rPr>
          <w:sz w:val="24"/>
          <w:szCs w:val="24"/>
        </w:rPr>
        <w:t>e</w:t>
      </w:r>
      <w:r w:rsidRPr="0010229B">
        <w:rPr>
          <w:sz w:val="24"/>
          <w:szCs w:val="24"/>
        </w:rPr>
        <w:t>m cumprimento de reserva de cargos prevista em lei para pessoa com deficiência ou para reabilitado da Previdência Social e que atendem às regras de acessibilidade previstas na legislação, conforme disposto no art. 63, IV da Lei nº 14.133/2021.</w:t>
      </w:r>
    </w:p>
    <w:p w14:paraId="3A1BD1F6" w14:textId="77777777" w:rsidR="00E41A74" w:rsidRDefault="00E41A74" w:rsidP="00685DED">
      <w:pPr>
        <w:jc w:val="center"/>
        <w:rPr>
          <w:sz w:val="24"/>
          <w:szCs w:val="24"/>
        </w:rPr>
      </w:pPr>
    </w:p>
    <w:p w14:paraId="0B0D1FE3" w14:textId="7FB7964D" w:rsidR="00735449" w:rsidRPr="0010229B" w:rsidRDefault="00735449" w:rsidP="00685DED">
      <w:pPr>
        <w:jc w:val="center"/>
        <w:rPr>
          <w:sz w:val="24"/>
          <w:szCs w:val="24"/>
        </w:rPr>
      </w:pPr>
      <w:r w:rsidRPr="0010229B">
        <w:rPr>
          <w:sz w:val="24"/>
          <w:szCs w:val="24"/>
        </w:rPr>
        <w:t>Local e Data</w:t>
      </w:r>
    </w:p>
    <w:p w14:paraId="118CF82C" w14:textId="77777777" w:rsidR="00735449" w:rsidRPr="0010229B" w:rsidRDefault="00735449" w:rsidP="00316595">
      <w:pPr>
        <w:jc w:val="both"/>
        <w:rPr>
          <w:sz w:val="24"/>
          <w:szCs w:val="24"/>
        </w:rPr>
      </w:pPr>
    </w:p>
    <w:p w14:paraId="68196601" w14:textId="77777777" w:rsidR="00735449" w:rsidRPr="0010229B" w:rsidRDefault="00735449" w:rsidP="00316595">
      <w:pPr>
        <w:jc w:val="both"/>
        <w:rPr>
          <w:sz w:val="24"/>
          <w:szCs w:val="24"/>
        </w:rPr>
      </w:pPr>
    </w:p>
    <w:p w14:paraId="316B3325" w14:textId="5866B9FF" w:rsidR="00735449" w:rsidRDefault="00735449" w:rsidP="00316595">
      <w:pPr>
        <w:jc w:val="both"/>
        <w:rPr>
          <w:sz w:val="24"/>
          <w:szCs w:val="24"/>
        </w:rPr>
      </w:pPr>
    </w:p>
    <w:p w14:paraId="696E6CD1" w14:textId="4C517374" w:rsidR="009E30C7" w:rsidRDefault="009E30C7" w:rsidP="00316595">
      <w:pPr>
        <w:jc w:val="both"/>
        <w:rPr>
          <w:sz w:val="24"/>
          <w:szCs w:val="24"/>
        </w:rPr>
      </w:pPr>
    </w:p>
    <w:p w14:paraId="6BC707B3" w14:textId="77777777" w:rsidR="009E30C7" w:rsidRPr="0010229B" w:rsidRDefault="009E30C7" w:rsidP="00316595">
      <w:pPr>
        <w:jc w:val="both"/>
        <w:rPr>
          <w:sz w:val="24"/>
          <w:szCs w:val="24"/>
        </w:rPr>
      </w:pPr>
    </w:p>
    <w:p w14:paraId="7895D2CD" w14:textId="77777777" w:rsidR="00735449" w:rsidRPr="0010229B" w:rsidRDefault="00735449" w:rsidP="00316595">
      <w:pPr>
        <w:jc w:val="both"/>
        <w:rPr>
          <w:sz w:val="24"/>
          <w:szCs w:val="24"/>
        </w:rPr>
      </w:pPr>
    </w:p>
    <w:p w14:paraId="26C503CD" w14:textId="77777777" w:rsidR="00735449" w:rsidRPr="0010229B" w:rsidRDefault="00735449" w:rsidP="00316595">
      <w:pPr>
        <w:jc w:val="both"/>
        <w:rPr>
          <w:sz w:val="24"/>
          <w:szCs w:val="24"/>
        </w:rPr>
      </w:pPr>
    </w:p>
    <w:p w14:paraId="6F2F96BA" w14:textId="77777777" w:rsidR="00735449" w:rsidRPr="0010229B" w:rsidRDefault="00735449" w:rsidP="00D46ED2">
      <w:pPr>
        <w:widowControl w:val="0"/>
        <w:autoSpaceDE w:val="0"/>
        <w:autoSpaceDN w:val="0"/>
        <w:adjustRightInd w:val="0"/>
        <w:jc w:val="center"/>
        <w:rPr>
          <w:sz w:val="24"/>
          <w:szCs w:val="24"/>
        </w:rPr>
      </w:pPr>
      <w:r w:rsidRPr="0010229B">
        <w:rPr>
          <w:sz w:val="24"/>
          <w:szCs w:val="24"/>
        </w:rPr>
        <w:t>______________________________________________________________</w:t>
      </w:r>
    </w:p>
    <w:p w14:paraId="0FB653CF" w14:textId="77777777" w:rsidR="00735449" w:rsidRPr="0010229B" w:rsidRDefault="00735449" w:rsidP="00D46ED2">
      <w:pPr>
        <w:widowControl w:val="0"/>
        <w:autoSpaceDE w:val="0"/>
        <w:autoSpaceDN w:val="0"/>
        <w:adjustRightInd w:val="0"/>
        <w:jc w:val="center"/>
        <w:rPr>
          <w:b/>
          <w:sz w:val="24"/>
          <w:szCs w:val="24"/>
        </w:rPr>
      </w:pPr>
      <w:r w:rsidRPr="0010229B">
        <w:rPr>
          <w:b/>
          <w:sz w:val="24"/>
          <w:szCs w:val="24"/>
        </w:rPr>
        <w:t>ASSINATURA DO REPRESENTANTE LEGAL DA EMPRESA</w:t>
      </w:r>
    </w:p>
    <w:p w14:paraId="60B9F7F3" w14:textId="77777777" w:rsidR="00735449" w:rsidRPr="0010229B" w:rsidRDefault="00735449" w:rsidP="00D46ED2">
      <w:pPr>
        <w:widowControl w:val="0"/>
        <w:autoSpaceDE w:val="0"/>
        <w:autoSpaceDN w:val="0"/>
        <w:adjustRightInd w:val="0"/>
        <w:jc w:val="center"/>
        <w:rPr>
          <w:b/>
          <w:sz w:val="24"/>
          <w:szCs w:val="24"/>
        </w:rPr>
      </w:pPr>
      <w:r w:rsidRPr="0010229B">
        <w:rPr>
          <w:b/>
          <w:sz w:val="24"/>
          <w:szCs w:val="24"/>
        </w:rPr>
        <w:t>CARIMBO/CNPJ</w:t>
      </w:r>
    </w:p>
    <w:p w14:paraId="596A179E" w14:textId="77777777" w:rsidR="00735449" w:rsidRPr="0010229B" w:rsidRDefault="00735449" w:rsidP="00D46ED2">
      <w:pPr>
        <w:pStyle w:val="Ttulo"/>
        <w:rPr>
          <w:rFonts w:ascii="Times New Roman" w:hAnsi="Times New Roman"/>
          <w:sz w:val="24"/>
          <w:szCs w:val="24"/>
        </w:rPr>
      </w:pPr>
    </w:p>
    <w:p w14:paraId="5618E948" w14:textId="77777777" w:rsidR="00735449" w:rsidRPr="0010229B" w:rsidRDefault="00735449" w:rsidP="00316595">
      <w:pPr>
        <w:pStyle w:val="Ttulo"/>
        <w:jc w:val="both"/>
        <w:rPr>
          <w:rFonts w:ascii="Times New Roman" w:hAnsi="Times New Roman"/>
          <w:sz w:val="24"/>
          <w:szCs w:val="24"/>
        </w:rPr>
      </w:pPr>
    </w:p>
    <w:p w14:paraId="14BA43AE" w14:textId="77777777" w:rsidR="00735449" w:rsidRPr="00C64DB6" w:rsidRDefault="00735449" w:rsidP="00316595">
      <w:pPr>
        <w:pStyle w:val="Ttulo"/>
        <w:jc w:val="both"/>
        <w:rPr>
          <w:rFonts w:ascii="Times New Roman" w:hAnsi="Times New Roman"/>
          <w:sz w:val="24"/>
          <w:szCs w:val="24"/>
          <w:highlight w:val="yellow"/>
        </w:rPr>
      </w:pPr>
    </w:p>
    <w:p w14:paraId="48C3197E" w14:textId="77777777" w:rsidR="00735449" w:rsidRPr="00C64DB6" w:rsidRDefault="00735449" w:rsidP="00316595">
      <w:pPr>
        <w:pStyle w:val="Ttulo"/>
        <w:jc w:val="both"/>
        <w:rPr>
          <w:rFonts w:ascii="Times New Roman" w:hAnsi="Times New Roman"/>
          <w:sz w:val="24"/>
          <w:szCs w:val="24"/>
          <w:highlight w:val="yellow"/>
        </w:rPr>
      </w:pPr>
    </w:p>
    <w:p w14:paraId="7FB5C1D9" w14:textId="77777777" w:rsidR="00735449" w:rsidRPr="00C64DB6" w:rsidRDefault="00735449" w:rsidP="00316595">
      <w:pPr>
        <w:pStyle w:val="Ttulo"/>
        <w:jc w:val="both"/>
        <w:rPr>
          <w:rFonts w:ascii="Times New Roman" w:hAnsi="Times New Roman"/>
          <w:sz w:val="24"/>
          <w:szCs w:val="24"/>
          <w:highlight w:val="yellow"/>
        </w:rPr>
      </w:pPr>
    </w:p>
    <w:p w14:paraId="7ADAA22E" w14:textId="77777777" w:rsidR="00735449" w:rsidRPr="00C64DB6" w:rsidRDefault="00735449" w:rsidP="00316595">
      <w:pPr>
        <w:pStyle w:val="Ttulo"/>
        <w:jc w:val="both"/>
        <w:rPr>
          <w:rFonts w:ascii="Times New Roman" w:hAnsi="Times New Roman"/>
          <w:sz w:val="24"/>
          <w:szCs w:val="24"/>
          <w:highlight w:val="yellow"/>
        </w:rPr>
      </w:pPr>
    </w:p>
    <w:p w14:paraId="308CC4C2" w14:textId="5892BC1E" w:rsidR="00735449" w:rsidRDefault="00735449" w:rsidP="00316595">
      <w:pPr>
        <w:pStyle w:val="Ttulo"/>
        <w:jc w:val="both"/>
        <w:rPr>
          <w:rFonts w:ascii="Times New Roman" w:hAnsi="Times New Roman"/>
          <w:sz w:val="24"/>
          <w:szCs w:val="24"/>
          <w:highlight w:val="yellow"/>
        </w:rPr>
      </w:pPr>
    </w:p>
    <w:p w14:paraId="1047BD2B" w14:textId="2B30CE2C" w:rsidR="00E41A74" w:rsidRDefault="00E41A74" w:rsidP="00316595">
      <w:pPr>
        <w:pStyle w:val="Ttulo"/>
        <w:jc w:val="both"/>
        <w:rPr>
          <w:rFonts w:ascii="Times New Roman" w:hAnsi="Times New Roman"/>
          <w:sz w:val="24"/>
          <w:szCs w:val="24"/>
          <w:highlight w:val="yellow"/>
        </w:rPr>
      </w:pPr>
    </w:p>
    <w:p w14:paraId="0A6246A1" w14:textId="773C3D64" w:rsidR="00E41A74" w:rsidRDefault="00E41A74" w:rsidP="00316595">
      <w:pPr>
        <w:pStyle w:val="Ttulo"/>
        <w:jc w:val="both"/>
        <w:rPr>
          <w:rFonts w:ascii="Times New Roman" w:hAnsi="Times New Roman"/>
          <w:sz w:val="24"/>
          <w:szCs w:val="24"/>
          <w:highlight w:val="yellow"/>
        </w:rPr>
      </w:pPr>
    </w:p>
    <w:p w14:paraId="5D0C1A4A" w14:textId="3459778E" w:rsidR="00E41A74" w:rsidRDefault="00E41A74" w:rsidP="00316595">
      <w:pPr>
        <w:pStyle w:val="Ttulo"/>
        <w:jc w:val="both"/>
        <w:rPr>
          <w:rFonts w:ascii="Times New Roman" w:hAnsi="Times New Roman"/>
          <w:sz w:val="24"/>
          <w:szCs w:val="24"/>
          <w:highlight w:val="yellow"/>
        </w:rPr>
      </w:pPr>
    </w:p>
    <w:p w14:paraId="674C40ED" w14:textId="7363A2BB" w:rsidR="00E41A74" w:rsidRDefault="00E41A74" w:rsidP="00316595">
      <w:pPr>
        <w:pStyle w:val="Ttulo"/>
        <w:jc w:val="both"/>
        <w:rPr>
          <w:rFonts w:ascii="Times New Roman" w:hAnsi="Times New Roman"/>
          <w:sz w:val="24"/>
          <w:szCs w:val="24"/>
          <w:highlight w:val="yellow"/>
        </w:rPr>
      </w:pPr>
    </w:p>
    <w:p w14:paraId="5066C995" w14:textId="12503777" w:rsidR="00E41A74" w:rsidRDefault="00E41A74" w:rsidP="00316595">
      <w:pPr>
        <w:pStyle w:val="Ttulo"/>
        <w:jc w:val="both"/>
        <w:rPr>
          <w:rFonts w:ascii="Times New Roman" w:hAnsi="Times New Roman"/>
          <w:sz w:val="24"/>
          <w:szCs w:val="24"/>
          <w:highlight w:val="yellow"/>
        </w:rPr>
      </w:pPr>
    </w:p>
    <w:p w14:paraId="2A6C9E02" w14:textId="70AB9C47" w:rsidR="00E41A74" w:rsidRDefault="00E41A74" w:rsidP="00316595">
      <w:pPr>
        <w:pStyle w:val="Ttulo"/>
        <w:jc w:val="both"/>
        <w:rPr>
          <w:rFonts w:ascii="Times New Roman" w:hAnsi="Times New Roman"/>
          <w:sz w:val="24"/>
          <w:szCs w:val="24"/>
          <w:highlight w:val="yellow"/>
        </w:rPr>
      </w:pPr>
    </w:p>
    <w:p w14:paraId="02973301" w14:textId="7D8C4D5B" w:rsidR="001D4FD8" w:rsidRDefault="001D4FD8" w:rsidP="00316595">
      <w:pPr>
        <w:pStyle w:val="Ttulo"/>
        <w:jc w:val="both"/>
        <w:rPr>
          <w:rFonts w:ascii="Times New Roman" w:hAnsi="Times New Roman"/>
          <w:sz w:val="24"/>
          <w:szCs w:val="24"/>
          <w:highlight w:val="yellow"/>
        </w:rPr>
      </w:pPr>
    </w:p>
    <w:p w14:paraId="0A808B68" w14:textId="0070DC31" w:rsidR="001D4FD8" w:rsidRDefault="001D4FD8" w:rsidP="00316595">
      <w:pPr>
        <w:pStyle w:val="Ttulo"/>
        <w:jc w:val="both"/>
        <w:rPr>
          <w:rFonts w:ascii="Times New Roman" w:hAnsi="Times New Roman"/>
          <w:sz w:val="24"/>
          <w:szCs w:val="24"/>
          <w:highlight w:val="yellow"/>
        </w:rPr>
      </w:pPr>
    </w:p>
    <w:p w14:paraId="04BBFB40" w14:textId="3AA2899D" w:rsidR="001D4FD8" w:rsidRDefault="001D4FD8" w:rsidP="00316595">
      <w:pPr>
        <w:pStyle w:val="Ttulo"/>
        <w:jc w:val="both"/>
        <w:rPr>
          <w:rFonts w:ascii="Times New Roman" w:hAnsi="Times New Roman"/>
          <w:sz w:val="24"/>
          <w:szCs w:val="24"/>
          <w:highlight w:val="yellow"/>
        </w:rPr>
      </w:pPr>
    </w:p>
    <w:p w14:paraId="08861653" w14:textId="1B1330EB" w:rsidR="001D4FD8" w:rsidRDefault="001D4FD8" w:rsidP="00316595">
      <w:pPr>
        <w:pStyle w:val="Ttulo"/>
        <w:jc w:val="both"/>
        <w:rPr>
          <w:rFonts w:ascii="Times New Roman" w:hAnsi="Times New Roman"/>
          <w:sz w:val="24"/>
          <w:szCs w:val="24"/>
          <w:highlight w:val="yellow"/>
        </w:rPr>
      </w:pPr>
    </w:p>
    <w:p w14:paraId="0DBED517" w14:textId="77777777" w:rsidR="006C70AF" w:rsidRDefault="006C70AF" w:rsidP="006C70AF">
      <w:pPr>
        <w:shd w:val="clear" w:color="auto" w:fill="BDD6EE" w:themeFill="accent5" w:themeFillTint="66"/>
        <w:spacing w:line="276" w:lineRule="auto"/>
        <w:jc w:val="center"/>
        <w:rPr>
          <w:rFonts w:eastAsia="SimSun" w:cs="Gisha"/>
          <w:b/>
          <w:sz w:val="24"/>
          <w:szCs w:val="24"/>
          <w:u w:val="single"/>
          <w:lang w:val="pt-PT" w:eastAsia="ja-JP"/>
        </w:rPr>
      </w:pPr>
      <w:r>
        <w:rPr>
          <w:rFonts w:eastAsia="SimSun" w:cs="Gisha"/>
          <w:b/>
          <w:sz w:val="24"/>
          <w:szCs w:val="24"/>
          <w:u w:val="single"/>
          <w:lang w:val="pt-PT" w:eastAsia="ja-JP"/>
        </w:rPr>
        <w:t>MUNICÍPIO DE CUPIRA/PE</w:t>
      </w:r>
    </w:p>
    <w:p w14:paraId="6D018F85" w14:textId="77777777" w:rsidR="006C70AF" w:rsidRPr="00D264BE" w:rsidRDefault="006C70AF" w:rsidP="006C70AF">
      <w:pPr>
        <w:shd w:val="clear" w:color="auto" w:fill="BDD6EE" w:themeFill="accent5" w:themeFillTint="66"/>
        <w:spacing w:line="276" w:lineRule="auto"/>
        <w:jc w:val="center"/>
        <w:rPr>
          <w:b/>
          <w:bCs/>
          <w:sz w:val="24"/>
          <w:szCs w:val="24"/>
        </w:rPr>
      </w:pPr>
      <w:r>
        <w:rPr>
          <w:rFonts w:eastAsia="SimSun" w:cs="Gisha"/>
          <w:b/>
          <w:sz w:val="24"/>
          <w:szCs w:val="24"/>
          <w:u w:val="single"/>
          <w:lang w:val="pt-PT" w:eastAsia="ja-JP"/>
        </w:rPr>
        <w:t>FUNDO MUNICIPAL DE ASSISTÊNCIA SOCIAL</w:t>
      </w:r>
    </w:p>
    <w:p w14:paraId="567B7F97" w14:textId="662C0656" w:rsidR="00E1108F" w:rsidRPr="006D6F3F" w:rsidRDefault="00E1108F" w:rsidP="00EE1A56">
      <w:pPr>
        <w:shd w:val="clear" w:color="auto" w:fill="BDD6EE" w:themeFill="accent5" w:themeFillTint="66"/>
        <w:autoSpaceDE w:val="0"/>
        <w:autoSpaceDN w:val="0"/>
        <w:adjustRightInd w:val="0"/>
        <w:jc w:val="center"/>
        <w:rPr>
          <w:b/>
          <w:bCs/>
          <w:spacing w:val="20"/>
          <w:sz w:val="24"/>
          <w:szCs w:val="24"/>
        </w:rPr>
      </w:pPr>
      <w:r w:rsidRPr="006D6F3F">
        <w:rPr>
          <w:b/>
          <w:bCs/>
          <w:spacing w:val="20"/>
          <w:sz w:val="24"/>
          <w:szCs w:val="24"/>
        </w:rPr>
        <w:t xml:space="preserve">PROCESSO LICITATÓRIO </w:t>
      </w:r>
      <w:r w:rsidR="00BF5CA4">
        <w:rPr>
          <w:b/>
          <w:bCs/>
          <w:spacing w:val="20"/>
          <w:sz w:val="24"/>
          <w:szCs w:val="24"/>
        </w:rPr>
        <w:t>Nº 017/2025</w:t>
      </w:r>
    </w:p>
    <w:p w14:paraId="5ADAAF4D" w14:textId="4AE71005" w:rsidR="00E1108F" w:rsidRPr="006D6F3F" w:rsidRDefault="00E1108F" w:rsidP="00EE1A56">
      <w:pPr>
        <w:shd w:val="clear" w:color="auto" w:fill="BDD6EE" w:themeFill="accent5" w:themeFillTint="66"/>
        <w:autoSpaceDE w:val="0"/>
        <w:autoSpaceDN w:val="0"/>
        <w:adjustRightInd w:val="0"/>
        <w:jc w:val="center"/>
        <w:rPr>
          <w:b/>
          <w:bCs/>
          <w:spacing w:val="20"/>
          <w:sz w:val="24"/>
          <w:szCs w:val="24"/>
        </w:rPr>
      </w:pPr>
      <w:r w:rsidRPr="006D6F3F">
        <w:rPr>
          <w:b/>
          <w:bCs/>
          <w:spacing w:val="20"/>
          <w:sz w:val="24"/>
          <w:szCs w:val="24"/>
        </w:rPr>
        <w:t>PREGÃO ELETRONICO</w:t>
      </w:r>
      <w:r w:rsidR="00031281" w:rsidRPr="006D6F3F">
        <w:rPr>
          <w:b/>
          <w:bCs/>
          <w:spacing w:val="20"/>
          <w:sz w:val="24"/>
          <w:szCs w:val="24"/>
        </w:rPr>
        <w:t xml:space="preserve"> SRP</w:t>
      </w:r>
      <w:r w:rsidRPr="006D6F3F">
        <w:rPr>
          <w:b/>
          <w:bCs/>
          <w:spacing w:val="20"/>
          <w:sz w:val="24"/>
          <w:szCs w:val="24"/>
        </w:rPr>
        <w:t xml:space="preserve"> </w:t>
      </w:r>
      <w:r w:rsidR="00BF5CA4">
        <w:rPr>
          <w:b/>
          <w:bCs/>
          <w:spacing w:val="20"/>
          <w:sz w:val="24"/>
          <w:szCs w:val="24"/>
        </w:rPr>
        <w:t>Nº 002/2025</w:t>
      </w:r>
    </w:p>
    <w:p w14:paraId="128408F3" w14:textId="42D8E181" w:rsidR="00E1108F" w:rsidRPr="00EE1A56" w:rsidRDefault="00E1108F" w:rsidP="00EE1A56">
      <w:pPr>
        <w:shd w:val="clear" w:color="auto" w:fill="BDD6EE" w:themeFill="accent5" w:themeFillTint="66"/>
        <w:jc w:val="center"/>
        <w:rPr>
          <w:b/>
          <w:spacing w:val="58"/>
          <w:sz w:val="24"/>
          <w:szCs w:val="24"/>
        </w:rPr>
      </w:pPr>
      <w:r w:rsidRPr="006D6F3F">
        <w:rPr>
          <w:b/>
          <w:sz w:val="24"/>
          <w:szCs w:val="24"/>
        </w:rPr>
        <w:t>ANEXO V</w:t>
      </w:r>
      <w:r w:rsidR="00D33F96" w:rsidRPr="006D6F3F">
        <w:rPr>
          <w:b/>
          <w:sz w:val="24"/>
          <w:szCs w:val="24"/>
        </w:rPr>
        <w:t>I</w:t>
      </w:r>
    </w:p>
    <w:p w14:paraId="6E57FBEF" w14:textId="77777777" w:rsidR="00E1108F" w:rsidRPr="00EE1A56" w:rsidRDefault="00E1108F" w:rsidP="00EE1A56">
      <w:pPr>
        <w:pStyle w:val="PargrafodaLista"/>
        <w:shd w:val="clear" w:color="auto" w:fill="BDD6EE" w:themeFill="accent5" w:themeFillTint="66"/>
        <w:ind w:left="0"/>
        <w:jc w:val="center"/>
        <w:rPr>
          <w:bCs/>
          <w:spacing w:val="20"/>
          <w:sz w:val="24"/>
          <w:szCs w:val="24"/>
        </w:rPr>
      </w:pPr>
      <w:r w:rsidRPr="00EE1A56">
        <w:rPr>
          <w:b/>
          <w:sz w:val="24"/>
          <w:szCs w:val="24"/>
        </w:rPr>
        <w:t>MODELO DE DECLARAÇÃO PROPOSTAS ECONÔMICAS COMPREENDEM A INTEGRALIDADE DOS CUSTOS</w:t>
      </w:r>
    </w:p>
    <w:p w14:paraId="23385CCC" w14:textId="77777777" w:rsidR="00735449" w:rsidRPr="0010229B" w:rsidRDefault="00735449" w:rsidP="00316595">
      <w:pPr>
        <w:pStyle w:val="Ttulo"/>
        <w:jc w:val="both"/>
        <w:rPr>
          <w:rFonts w:ascii="Times New Roman" w:hAnsi="Times New Roman"/>
          <w:sz w:val="24"/>
          <w:szCs w:val="24"/>
        </w:rPr>
      </w:pPr>
    </w:p>
    <w:p w14:paraId="444CBBDA" w14:textId="77777777" w:rsidR="00735449" w:rsidRPr="0010229B" w:rsidRDefault="00735449" w:rsidP="00316595">
      <w:pPr>
        <w:pStyle w:val="Ttulo"/>
        <w:jc w:val="both"/>
        <w:rPr>
          <w:rFonts w:ascii="Times New Roman" w:hAnsi="Times New Roman"/>
          <w:sz w:val="24"/>
          <w:szCs w:val="24"/>
        </w:rPr>
      </w:pPr>
    </w:p>
    <w:p w14:paraId="4ECF6772" w14:textId="77777777" w:rsidR="001C1365" w:rsidRPr="0010229B" w:rsidRDefault="001C1365" w:rsidP="00316595">
      <w:pPr>
        <w:pStyle w:val="Ttulo"/>
        <w:jc w:val="both"/>
        <w:rPr>
          <w:rFonts w:ascii="Times New Roman" w:hAnsi="Times New Roman"/>
          <w:sz w:val="24"/>
          <w:szCs w:val="24"/>
        </w:rPr>
      </w:pPr>
    </w:p>
    <w:p w14:paraId="187EDDC0" w14:textId="77777777" w:rsidR="00CB05BB" w:rsidRDefault="00CB05BB" w:rsidP="00316595">
      <w:pPr>
        <w:pStyle w:val="Ttulo"/>
        <w:spacing w:line="360" w:lineRule="auto"/>
        <w:jc w:val="both"/>
        <w:rPr>
          <w:rFonts w:ascii="Times New Roman" w:hAnsi="Times New Roman"/>
          <w:sz w:val="24"/>
          <w:szCs w:val="24"/>
          <w:u w:val="none"/>
        </w:rPr>
      </w:pPr>
    </w:p>
    <w:p w14:paraId="6CCF0F7A" w14:textId="77777777" w:rsidR="00CB05BB" w:rsidRDefault="00CB05BB" w:rsidP="00316595">
      <w:pPr>
        <w:pStyle w:val="Ttulo"/>
        <w:spacing w:line="360" w:lineRule="auto"/>
        <w:jc w:val="both"/>
        <w:rPr>
          <w:rFonts w:ascii="Times New Roman" w:hAnsi="Times New Roman"/>
          <w:sz w:val="24"/>
          <w:szCs w:val="24"/>
          <w:u w:val="none"/>
        </w:rPr>
      </w:pPr>
    </w:p>
    <w:p w14:paraId="05C064AC" w14:textId="560DDC73" w:rsidR="001C1365" w:rsidRDefault="001C1365" w:rsidP="00316595">
      <w:pPr>
        <w:pStyle w:val="Ttulo"/>
        <w:spacing w:line="360" w:lineRule="auto"/>
        <w:jc w:val="both"/>
        <w:rPr>
          <w:rFonts w:ascii="Times New Roman" w:hAnsi="Times New Roman"/>
          <w:sz w:val="24"/>
          <w:szCs w:val="24"/>
          <w:u w:val="none"/>
        </w:rPr>
      </w:pPr>
      <w:r w:rsidRPr="0010229B">
        <w:rPr>
          <w:rFonts w:ascii="Times New Roman" w:hAnsi="Times New Roman"/>
          <w:sz w:val="24"/>
          <w:szCs w:val="24"/>
          <w:u w:val="none"/>
        </w:rPr>
        <w:t>A Empresa _______________________________, pessoa jurídica de direito privado, inscrita no CNPJ__.___.___/000_-__, instituída em __/__/____, com sede na Rua ______________, N° ____, _____________, __________, CEP _____-___, por meio do sócio administrador ___________________________, portador da identidade __.___.___-__ expedida por ____/__ e CPF nº ___.___.___-__ em cumprimento ao art. 63, § 1° da Lei 14.133/2021, declara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6B9354" w14:textId="77777777" w:rsidR="001C1365" w:rsidRPr="0010229B" w:rsidRDefault="001C1365" w:rsidP="00316595">
      <w:pPr>
        <w:pStyle w:val="Ttulo"/>
        <w:jc w:val="both"/>
        <w:rPr>
          <w:rFonts w:ascii="Times New Roman" w:hAnsi="Times New Roman"/>
          <w:sz w:val="24"/>
          <w:szCs w:val="24"/>
        </w:rPr>
      </w:pPr>
    </w:p>
    <w:p w14:paraId="08FFBDCF" w14:textId="77777777" w:rsidR="001C1365" w:rsidRPr="0010229B" w:rsidRDefault="001C1365" w:rsidP="00685DED">
      <w:pPr>
        <w:jc w:val="center"/>
        <w:rPr>
          <w:sz w:val="24"/>
          <w:szCs w:val="24"/>
        </w:rPr>
      </w:pPr>
      <w:r w:rsidRPr="0010229B">
        <w:rPr>
          <w:sz w:val="24"/>
          <w:szCs w:val="24"/>
        </w:rPr>
        <w:t>Local e Data</w:t>
      </w:r>
    </w:p>
    <w:p w14:paraId="56215BD4" w14:textId="77777777" w:rsidR="001C1365" w:rsidRPr="0010229B" w:rsidRDefault="001C1365" w:rsidP="00316595">
      <w:pPr>
        <w:jc w:val="both"/>
        <w:rPr>
          <w:sz w:val="24"/>
          <w:szCs w:val="24"/>
        </w:rPr>
      </w:pPr>
    </w:p>
    <w:p w14:paraId="58CCC59B" w14:textId="77777777" w:rsidR="001C1365" w:rsidRPr="0010229B" w:rsidRDefault="001C1365" w:rsidP="00316595">
      <w:pPr>
        <w:jc w:val="both"/>
        <w:rPr>
          <w:sz w:val="24"/>
          <w:szCs w:val="24"/>
        </w:rPr>
      </w:pPr>
    </w:p>
    <w:p w14:paraId="42C5B33C" w14:textId="5CE0A77A" w:rsidR="001C1365" w:rsidRDefault="001C1365" w:rsidP="00316595">
      <w:pPr>
        <w:jc w:val="both"/>
        <w:rPr>
          <w:sz w:val="24"/>
          <w:szCs w:val="24"/>
        </w:rPr>
      </w:pPr>
    </w:p>
    <w:p w14:paraId="3185D4E1" w14:textId="7644823E" w:rsidR="009E30C7" w:rsidRDefault="009E30C7" w:rsidP="00316595">
      <w:pPr>
        <w:jc w:val="both"/>
        <w:rPr>
          <w:sz w:val="24"/>
          <w:szCs w:val="24"/>
        </w:rPr>
      </w:pPr>
    </w:p>
    <w:p w14:paraId="45D443BA" w14:textId="77777777" w:rsidR="009E30C7" w:rsidRPr="0010229B" w:rsidRDefault="009E30C7" w:rsidP="00316595">
      <w:pPr>
        <w:jc w:val="both"/>
        <w:rPr>
          <w:sz w:val="24"/>
          <w:szCs w:val="24"/>
        </w:rPr>
      </w:pPr>
    </w:p>
    <w:p w14:paraId="3579DC2A" w14:textId="77777777" w:rsidR="001C1365" w:rsidRPr="0010229B" w:rsidRDefault="001C1365" w:rsidP="00316595">
      <w:pPr>
        <w:jc w:val="both"/>
        <w:rPr>
          <w:sz w:val="24"/>
          <w:szCs w:val="24"/>
        </w:rPr>
      </w:pPr>
    </w:p>
    <w:p w14:paraId="1F000928" w14:textId="77777777" w:rsidR="001C1365" w:rsidRPr="0010229B" w:rsidRDefault="001C1365" w:rsidP="00316595">
      <w:pPr>
        <w:jc w:val="both"/>
        <w:rPr>
          <w:sz w:val="24"/>
          <w:szCs w:val="24"/>
        </w:rPr>
      </w:pPr>
    </w:p>
    <w:p w14:paraId="5F6C0B76" w14:textId="77777777" w:rsidR="001C1365" w:rsidRPr="0010229B" w:rsidRDefault="001C1365" w:rsidP="00D46ED2">
      <w:pPr>
        <w:widowControl w:val="0"/>
        <w:autoSpaceDE w:val="0"/>
        <w:autoSpaceDN w:val="0"/>
        <w:adjustRightInd w:val="0"/>
        <w:jc w:val="center"/>
        <w:rPr>
          <w:sz w:val="24"/>
          <w:szCs w:val="24"/>
        </w:rPr>
      </w:pPr>
      <w:r w:rsidRPr="0010229B">
        <w:rPr>
          <w:sz w:val="24"/>
          <w:szCs w:val="24"/>
        </w:rPr>
        <w:t>______________________________________________________________</w:t>
      </w:r>
    </w:p>
    <w:p w14:paraId="4F009618" w14:textId="77777777" w:rsidR="001C1365" w:rsidRPr="0010229B" w:rsidRDefault="001C1365" w:rsidP="00D46ED2">
      <w:pPr>
        <w:widowControl w:val="0"/>
        <w:autoSpaceDE w:val="0"/>
        <w:autoSpaceDN w:val="0"/>
        <w:adjustRightInd w:val="0"/>
        <w:jc w:val="center"/>
        <w:rPr>
          <w:b/>
          <w:sz w:val="24"/>
          <w:szCs w:val="24"/>
        </w:rPr>
      </w:pPr>
      <w:r w:rsidRPr="0010229B">
        <w:rPr>
          <w:b/>
          <w:sz w:val="24"/>
          <w:szCs w:val="24"/>
        </w:rPr>
        <w:t>ASSINATURA DO REPRESENTANTE LEGAL DA EMPRESA</w:t>
      </w:r>
    </w:p>
    <w:p w14:paraId="648AE398" w14:textId="77777777" w:rsidR="001C1365" w:rsidRPr="0010229B" w:rsidRDefault="001C1365" w:rsidP="00D46ED2">
      <w:pPr>
        <w:widowControl w:val="0"/>
        <w:autoSpaceDE w:val="0"/>
        <w:autoSpaceDN w:val="0"/>
        <w:adjustRightInd w:val="0"/>
        <w:jc w:val="center"/>
        <w:rPr>
          <w:b/>
          <w:sz w:val="24"/>
          <w:szCs w:val="24"/>
        </w:rPr>
      </w:pPr>
      <w:r w:rsidRPr="0010229B">
        <w:rPr>
          <w:b/>
          <w:sz w:val="24"/>
          <w:szCs w:val="24"/>
        </w:rPr>
        <w:t>CARIMBO/CNPJ</w:t>
      </w:r>
    </w:p>
    <w:p w14:paraId="3F4A25FF" w14:textId="01022D4F" w:rsidR="001C1365" w:rsidRDefault="001C1365" w:rsidP="00D46ED2">
      <w:pPr>
        <w:pStyle w:val="Ttulo"/>
        <w:rPr>
          <w:rFonts w:ascii="Times New Roman" w:hAnsi="Times New Roman"/>
          <w:sz w:val="24"/>
          <w:szCs w:val="24"/>
          <w:highlight w:val="yellow"/>
        </w:rPr>
      </w:pPr>
    </w:p>
    <w:p w14:paraId="4B90F2FC" w14:textId="35DA3519" w:rsidR="00E41A74" w:rsidRDefault="00E41A74" w:rsidP="00D46ED2">
      <w:pPr>
        <w:pStyle w:val="Ttulo"/>
        <w:rPr>
          <w:rFonts w:ascii="Times New Roman" w:hAnsi="Times New Roman"/>
          <w:sz w:val="24"/>
          <w:szCs w:val="24"/>
          <w:highlight w:val="yellow"/>
        </w:rPr>
      </w:pPr>
    </w:p>
    <w:p w14:paraId="0F33D534" w14:textId="5286EC8E" w:rsidR="005D1232" w:rsidRDefault="005D1232" w:rsidP="00D46ED2">
      <w:pPr>
        <w:pStyle w:val="Ttulo"/>
        <w:rPr>
          <w:rFonts w:ascii="Times New Roman" w:hAnsi="Times New Roman"/>
          <w:sz w:val="24"/>
          <w:szCs w:val="24"/>
          <w:highlight w:val="yellow"/>
        </w:rPr>
      </w:pPr>
    </w:p>
    <w:p w14:paraId="1D2DD410" w14:textId="022D2070" w:rsidR="005D1232" w:rsidRDefault="005D1232" w:rsidP="00D46ED2">
      <w:pPr>
        <w:pStyle w:val="Ttulo"/>
        <w:rPr>
          <w:rFonts w:ascii="Times New Roman" w:hAnsi="Times New Roman"/>
          <w:sz w:val="24"/>
          <w:szCs w:val="24"/>
          <w:highlight w:val="yellow"/>
        </w:rPr>
      </w:pPr>
    </w:p>
    <w:p w14:paraId="18422C20" w14:textId="3DA38D63" w:rsidR="005D1232" w:rsidRDefault="005D1232" w:rsidP="00D46ED2">
      <w:pPr>
        <w:pStyle w:val="Ttulo"/>
        <w:rPr>
          <w:rFonts w:ascii="Times New Roman" w:hAnsi="Times New Roman"/>
          <w:sz w:val="24"/>
          <w:szCs w:val="24"/>
          <w:highlight w:val="yellow"/>
        </w:rPr>
      </w:pPr>
    </w:p>
    <w:p w14:paraId="4673DD91" w14:textId="6607CBE8" w:rsidR="005D1232" w:rsidRDefault="005D1232" w:rsidP="00D46ED2">
      <w:pPr>
        <w:pStyle w:val="Ttulo"/>
        <w:rPr>
          <w:rFonts w:ascii="Times New Roman" w:hAnsi="Times New Roman"/>
          <w:sz w:val="24"/>
          <w:szCs w:val="24"/>
          <w:highlight w:val="yellow"/>
        </w:rPr>
      </w:pPr>
    </w:p>
    <w:p w14:paraId="54266104" w14:textId="5F64B935" w:rsidR="005D1232" w:rsidRDefault="005D1232" w:rsidP="00D46ED2">
      <w:pPr>
        <w:pStyle w:val="Ttulo"/>
        <w:rPr>
          <w:rFonts w:ascii="Times New Roman" w:hAnsi="Times New Roman"/>
          <w:sz w:val="24"/>
          <w:szCs w:val="24"/>
          <w:highlight w:val="yellow"/>
        </w:rPr>
      </w:pPr>
    </w:p>
    <w:p w14:paraId="36220F87" w14:textId="53BA8FC0" w:rsidR="005D1232" w:rsidRDefault="005D1232" w:rsidP="00D46ED2">
      <w:pPr>
        <w:pStyle w:val="Ttulo"/>
        <w:rPr>
          <w:rFonts w:ascii="Times New Roman" w:hAnsi="Times New Roman"/>
          <w:sz w:val="24"/>
          <w:szCs w:val="24"/>
          <w:highlight w:val="yellow"/>
        </w:rPr>
      </w:pPr>
    </w:p>
    <w:p w14:paraId="37298D32" w14:textId="501A85D7" w:rsidR="005D1232" w:rsidRDefault="005D1232" w:rsidP="00D46ED2">
      <w:pPr>
        <w:pStyle w:val="Ttulo"/>
        <w:rPr>
          <w:rFonts w:ascii="Times New Roman" w:hAnsi="Times New Roman"/>
          <w:sz w:val="24"/>
          <w:szCs w:val="24"/>
          <w:highlight w:val="yellow"/>
        </w:rPr>
      </w:pPr>
    </w:p>
    <w:p w14:paraId="626D56C6" w14:textId="17A6C3EC" w:rsidR="005D1232" w:rsidRDefault="005D1232" w:rsidP="00EA0FD4">
      <w:pPr>
        <w:pStyle w:val="Ttulo"/>
        <w:jc w:val="left"/>
        <w:rPr>
          <w:rFonts w:ascii="Times New Roman" w:hAnsi="Times New Roman"/>
          <w:sz w:val="24"/>
          <w:szCs w:val="24"/>
          <w:highlight w:val="yellow"/>
        </w:rPr>
      </w:pPr>
      <w:bookmarkStart w:id="63" w:name="_GoBack"/>
      <w:bookmarkEnd w:id="63"/>
    </w:p>
    <w:p w14:paraId="28F34D07" w14:textId="77777777" w:rsidR="006C70AF" w:rsidRDefault="006C70AF" w:rsidP="006C70AF">
      <w:pPr>
        <w:shd w:val="clear" w:color="auto" w:fill="BDD6EE" w:themeFill="accent5" w:themeFillTint="66"/>
        <w:spacing w:line="276" w:lineRule="auto"/>
        <w:jc w:val="center"/>
        <w:rPr>
          <w:rFonts w:eastAsia="SimSun" w:cs="Gisha"/>
          <w:b/>
          <w:sz w:val="24"/>
          <w:szCs w:val="24"/>
          <w:u w:val="single"/>
          <w:lang w:val="pt-PT" w:eastAsia="ja-JP"/>
        </w:rPr>
      </w:pPr>
      <w:r>
        <w:rPr>
          <w:rFonts w:eastAsia="SimSun" w:cs="Gisha"/>
          <w:b/>
          <w:sz w:val="24"/>
          <w:szCs w:val="24"/>
          <w:u w:val="single"/>
          <w:lang w:val="pt-PT" w:eastAsia="ja-JP"/>
        </w:rPr>
        <w:t>MUNICÍPIO DE CUPIRA/PE</w:t>
      </w:r>
    </w:p>
    <w:p w14:paraId="18DEC77C" w14:textId="77777777" w:rsidR="006C70AF" w:rsidRPr="00D264BE" w:rsidRDefault="006C70AF" w:rsidP="006C70AF">
      <w:pPr>
        <w:shd w:val="clear" w:color="auto" w:fill="BDD6EE" w:themeFill="accent5" w:themeFillTint="66"/>
        <w:spacing w:line="276" w:lineRule="auto"/>
        <w:jc w:val="center"/>
        <w:rPr>
          <w:b/>
          <w:bCs/>
          <w:sz w:val="24"/>
          <w:szCs w:val="24"/>
        </w:rPr>
      </w:pPr>
      <w:r>
        <w:rPr>
          <w:rFonts w:eastAsia="SimSun" w:cs="Gisha"/>
          <w:b/>
          <w:sz w:val="24"/>
          <w:szCs w:val="24"/>
          <w:u w:val="single"/>
          <w:lang w:val="pt-PT" w:eastAsia="ja-JP"/>
        </w:rPr>
        <w:t>FUNDO MUNICIPAL DE ASSISTÊNCIA SOCIAL</w:t>
      </w:r>
    </w:p>
    <w:p w14:paraId="52A8265F" w14:textId="7A662FF4" w:rsidR="001D4FD8" w:rsidRPr="006D6F3F" w:rsidRDefault="001D4FD8" w:rsidP="001D4FD8">
      <w:pPr>
        <w:shd w:val="clear" w:color="auto" w:fill="BDD6EE" w:themeFill="accent5" w:themeFillTint="66"/>
        <w:autoSpaceDE w:val="0"/>
        <w:autoSpaceDN w:val="0"/>
        <w:adjustRightInd w:val="0"/>
        <w:jc w:val="center"/>
        <w:rPr>
          <w:b/>
          <w:bCs/>
          <w:spacing w:val="20"/>
          <w:sz w:val="24"/>
          <w:szCs w:val="24"/>
        </w:rPr>
      </w:pPr>
      <w:r w:rsidRPr="006D6F3F">
        <w:rPr>
          <w:b/>
          <w:bCs/>
          <w:spacing w:val="20"/>
          <w:sz w:val="24"/>
          <w:szCs w:val="24"/>
        </w:rPr>
        <w:t xml:space="preserve">PROCESSO LICITATÓRIO </w:t>
      </w:r>
      <w:r w:rsidR="00BF5CA4">
        <w:rPr>
          <w:b/>
          <w:bCs/>
          <w:spacing w:val="20"/>
          <w:sz w:val="24"/>
          <w:szCs w:val="24"/>
        </w:rPr>
        <w:t>Nº 017/2025</w:t>
      </w:r>
    </w:p>
    <w:p w14:paraId="17D4E866" w14:textId="4AA35CB8" w:rsidR="001D4FD8" w:rsidRPr="006D6F3F" w:rsidRDefault="001D4FD8" w:rsidP="001D4FD8">
      <w:pPr>
        <w:shd w:val="clear" w:color="auto" w:fill="BDD6EE" w:themeFill="accent5" w:themeFillTint="66"/>
        <w:autoSpaceDE w:val="0"/>
        <w:autoSpaceDN w:val="0"/>
        <w:adjustRightInd w:val="0"/>
        <w:jc w:val="center"/>
        <w:rPr>
          <w:b/>
          <w:bCs/>
          <w:spacing w:val="20"/>
          <w:sz w:val="24"/>
          <w:szCs w:val="24"/>
        </w:rPr>
      </w:pPr>
      <w:r w:rsidRPr="006D6F3F">
        <w:rPr>
          <w:b/>
          <w:bCs/>
          <w:spacing w:val="20"/>
          <w:sz w:val="24"/>
          <w:szCs w:val="24"/>
        </w:rPr>
        <w:t xml:space="preserve">PREGÃO ELETRONICO </w:t>
      </w:r>
      <w:r w:rsidR="006D6F3F" w:rsidRPr="006D6F3F">
        <w:rPr>
          <w:b/>
          <w:bCs/>
          <w:spacing w:val="20"/>
          <w:sz w:val="24"/>
          <w:szCs w:val="24"/>
        </w:rPr>
        <w:t xml:space="preserve">SRP </w:t>
      </w:r>
      <w:r w:rsidR="00BF5CA4">
        <w:rPr>
          <w:b/>
          <w:bCs/>
          <w:spacing w:val="20"/>
          <w:sz w:val="24"/>
          <w:szCs w:val="24"/>
        </w:rPr>
        <w:t>Nº 002/2025</w:t>
      </w:r>
    </w:p>
    <w:p w14:paraId="5DE45B62" w14:textId="5787AD85" w:rsidR="001D4FD8" w:rsidRPr="006D6F3F" w:rsidRDefault="001D4FD8" w:rsidP="001D4FD8">
      <w:pPr>
        <w:shd w:val="clear" w:color="auto" w:fill="BDD6EE" w:themeFill="accent5" w:themeFillTint="66"/>
        <w:jc w:val="center"/>
        <w:rPr>
          <w:b/>
          <w:spacing w:val="58"/>
          <w:sz w:val="24"/>
          <w:szCs w:val="24"/>
        </w:rPr>
      </w:pPr>
      <w:r w:rsidRPr="006D6F3F">
        <w:rPr>
          <w:b/>
          <w:sz w:val="24"/>
          <w:szCs w:val="24"/>
        </w:rPr>
        <w:t>ANEXO VI</w:t>
      </w:r>
      <w:r w:rsidR="00171D3C" w:rsidRPr="006D6F3F">
        <w:rPr>
          <w:b/>
          <w:sz w:val="24"/>
          <w:szCs w:val="24"/>
        </w:rPr>
        <w:t>I</w:t>
      </w:r>
    </w:p>
    <w:p w14:paraId="1C929FA3" w14:textId="77777777" w:rsidR="001D4FD8" w:rsidRDefault="001D4FD8" w:rsidP="001D4FD8">
      <w:pPr>
        <w:pStyle w:val="Ttulo"/>
        <w:shd w:val="clear" w:color="auto" w:fill="BDD6EE" w:themeFill="accent5" w:themeFillTint="66"/>
        <w:rPr>
          <w:rFonts w:ascii="Times New Roman" w:hAnsi="Times New Roman"/>
          <w:sz w:val="24"/>
          <w:szCs w:val="24"/>
          <w:u w:val="none"/>
        </w:rPr>
      </w:pPr>
      <w:r w:rsidRPr="006D6F3F">
        <w:rPr>
          <w:rFonts w:ascii="Times New Roman" w:hAnsi="Times New Roman"/>
          <w:b/>
          <w:sz w:val="24"/>
          <w:szCs w:val="24"/>
          <w:u w:val="none"/>
        </w:rPr>
        <w:t xml:space="preserve">MODELO DE </w:t>
      </w:r>
      <w:r w:rsidRPr="006D6F3F">
        <w:rPr>
          <w:rFonts w:ascii="Times New Roman" w:hAnsi="Times New Roman"/>
          <w:b/>
          <w:sz w:val="24"/>
          <w:szCs w:val="24"/>
          <w:u w:val="none"/>
          <w:shd w:val="clear" w:color="auto" w:fill="BDD6EE" w:themeFill="accent5" w:themeFillTint="66"/>
        </w:rPr>
        <w:t>DECLARAÇÃO DE CUMPRIMENTO</w:t>
      </w:r>
      <w:r w:rsidRPr="00CB05BB">
        <w:rPr>
          <w:rFonts w:ascii="Times New Roman" w:hAnsi="Times New Roman"/>
          <w:b/>
          <w:sz w:val="24"/>
          <w:szCs w:val="24"/>
          <w:u w:val="none"/>
          <w:shd w:val="clear" w:color="auto" w:fill="BDD6EE" w:themeFill="accent5" w:themeFillTint="66"/>
        </w:rPr>
        <w:t xml:space="preserve"> DO DISPOSTO NO INCISO XXXIII, DO ART. 7º DA CONSTITUIÇÃO</w:t>
      </w:r>
      <w:r w:rsidRPr="00CB05BB">
        <w:rPr>
          <w:rFonts w:ascii="Times New Roman" w:hAnsi="Times New Roman"/>
          <w:b/>
          <w:sz w:val="24"/>
          <w:szCs w:val="24"/>
          <w:u w:val="none"/>
        </w:rPr>
        <w:t xml:space="preserve"> FEDERAL</w:t>
      </w:r>
    </w:p>
    <w:p w14:paraId="20AE84F2" w14:textId="622F0803" w:rsidR="005D1232" w:rsidRPr="001D2683" w:rsidRDefault="005D1232" w:rsidP="00D46ED2">
      <w:pPr>
        <w:pStyle w:val="Ttulo"/>
        <w:rPr>
          <w:rFonts w:ascii="Times New Roman" w:hAnsi="Times New Roman"/>
          <w:sz w:val="24"/>
          <w:szCs w:val="24"/>
          <w:highlight w:val="yellow"/>
        </w:rPr>
      </w:pPr>
    </w:p>
    <w:p w14:paraId="54A3C8FC" w14:textId="77777777" w:rsidR="005D1232" w:rsidRPr="001D2683" w:rsidRDefault="005D1232" w:rsidP="005D1232">
      <w:pPr>
        <w:pStyle w:val="Corpodetexto2"/>
        <w:spacing w:after="0" w:line="360" w:lineRule="auto"/>
        <w:jc w:val="center"/>
        <w:rPr>
          <w:b/>
          <w:color w:val="000000" w:themeColor="text1"/>
          <w:sz w:val="24"/>
          <w:szCs w:val="24"/>
          <w:u w:val="single"/>
        </w:rPr>
      </w:pPr>
    </w:p>
    <w:p w14:paraId="2A625559" w14:textId="73D8FF72" w:rsidR="005D1232" w:rsidRPr="001D2683" w:rsidRDefault="005D1232" w:rsidP="005D1232">
      <w:pPr>
        <w:pStyle w:val="Corpodetexto2"/>
        <w:spacing w:after="0" w:line="360" w:lineRule="auto"/>
        <w:jc w:val="both"/>
        <w:rPr>
          <w:color w:val="000000" w:themeColor="text1"/>
          <w:sz w:val="24"/>
          <w:szCs w:val="24"/>
        </w:rPr>
      </w:pPr>
      <w:r w:rsidRPr="001D2683">
        <w:rPr>
          <w:sz w:val="24"/>
          <w:szCs w:val="24"/>
        </w:rPr>
        <w:t xml:space="preserve">A Empresa _______________________________, pessoa jurídica de direito privado, inscrita no CNPJ__.___.___/000_-__, instituída em __/__/____, com sede na Rua ______________, N° ____, _____________, __________, CEP _____-___, por meio do sócio administrador ___________________________, portador da identidade __.___.___-__ expedida por ____/__ e CPF nº ___.___.___-__, </w:t>
      </w:r>
      <w:r w:rsidRPr="001D2683">
        <w:rPr>
          <w:color w:val="000000" w:themeColor="text1"/>
          <w:sz w:val="24"/>
          <w:szCs w:val="24"/>
        </w:rPr>
        <w:t>sob as penas da lei em cumprimento a disposto no inciso XXXIII, do art. 7º da Constituição Federal, que não emprega menor de dezoito anos em trabalho noturno, perigoso ou insalubre e não emprega menor de dezesseis anos.</w:t>
      </w:r>
    </w:p>
    <w:p w14:paraId="1970FD18" w14:textId="77777777" w:rsidR="005D1232" w:rsidRPr="001D2683" w:rsidRDefault="005D1232" w:rsidP="005D1232">
      <w:pPr>
        <w:pStyle w:val="Corpodetexto2"/>
        <w:spacing w:after="0" w:line="360" w:lineRule="auto"/>
        <w:jc w:val="both"/>
        <w:rPr>
          <w:color w:val="000000" w:themeColor="text1"/>
          <w:sz w:val="24"/>
          <w:szCs w:val="24"/>
        </w:rPr>
      </w:pPr>
    </w:p>
    <w:p w14:paraId="1EAA3951" w14:textId="77777777" w:rsidR="005D1232" w:rsidRPr="001D2683" w:rsidRDefault="005D1232" w:rsidP="005D1232">
      <w:pPr>
        <w:pStyle w:val="Corpodetexto2"/>
        <w:spacing w:after="0" w:line="360" w:lineRule="auto"/>
        <w:jc w:val="both"/>
        <w:rPr>
          <w:color w:val="000000" w:themeColor="text1"/>
          <w:sz w:val="24"/>
          <w:szCs w:val="24"/>
          <w:u w:val="single"/>
        </w:rPr>
      </w:pPr>
      <w:r w:rsidRPr="001D2683">
        <w:rPr>
          <w:color w:val="000000" w:themeColor="text1"/>
          <w:sz w:val="24"/>
          <w:szCs w:val="24"/>
          <w:u w:val="single"/>
        </w:rPr>
        <w:t xml:space="preserve">Ressalva: emprega menor, a partir de quatorze anos, na condição de aprendiz </w:t>
      </w:r>
      <w:proofErr w:type="gramStart"/>
      <w:r w:rsidRPr="001D2683">
        <w:rPr>
          <w:color w:val="000000" w:themeColor="text1"/>
          <w:sz w:val="24"/>
          <w:szCs w:val="24"/>
          <w:u w:val="single"/>
        </w:rPr>
        <w:t xml:space="preserve">(  </w:t>
      </w:r>
      <w:proofErr w:type="gramEnd"/>
      <w:r w:rsidRPr="001D2683">
        <w:rPr>
          <w:color w:val="000000" w:themeColor="text1"/>
          <w:sz w:val="24"/>
          <w:szCs w:val="24"/>
          <w:u w:val="single"/>
        </w:rPr>
        <w:t xml:space="preserve"> ).</w:t>
      </w:r>
    </w:p>
    <w:p w14:paraId="0365A9BA" w14:textId="77777777" w:rsidR="005D1232" w:rsidRPr="001D2683" w:rsidRDefault="005D1232" w:rsidP="005D1232">
      <w:pPr>
        <w:pStyle w:val="Corpodetexto2"/>
        <w:spacing w:after="0" w:line="360" w:lineRule="auto"/>
        <w:jc w:val="both"/>
        <w:rPr>
          <w:color w:val="000000" w:themeColor="text1"/>
          <w:sz w:val="24"/>
          <w:szCs w:val="24"/>
        </w:rPr>
      </w:pPr>
      <w:r w:rsidRPr="001D2683">
        <w:rPr>
          <w:color w:val="000000" w:themeColor="text1"/>
          <w:sz w:val="24"/>
          <w:szCs w:val="24"/>
        </w:rPr>
        <w:t>Obs.: em caso afirmativo, assinalar a ressalva acima.</w:t>
      </w:r>
    </w:p>
    <w:p w14:paraId="5B5CB080" w14:textId="77777777" w:rsidR="00CB05BB" w:rsidRPr="001D2683" w:rsidRDefault="00CB05BB" w:rsidP="00CB05BB">
      <w:pPr>
        <w:pStyle w:val="Ttulo"/>
        <w:jc w:val="both"/>
        <w:rPr>
          <w:rFonts w:ascii="Times New Roman" w:hAnsi="Times New Roman"/>
          <w:sz w:val="24"/>
          <w:szCs w:val="24"/>
        </w:rPr>
      </w:pPr>
    </w:p>
    <w:p w14:paraId="0DEC0FF2" w14:textId="77777777" w:rsidR="00CB05BB" w:rsidRPr="001D2683" w:rsidRDefault="00CB05BB" w:rsidP="00CB05BB">
      <w:pPr>
        <w:jc w:val="center"/>
        <w:rPr>
          <w:sz w:val="24"/>
          <w:szCs w:val="24"/>
        </w:rPr>
      </w:pPr>
      <w:r w:rsidRPr="001D2683">
        <w:rPr>
          <w:sz w:val="24"/>
          <w:szCs w:val="24"/>
        </w:rPr>
        <w:t>Local e Data</w:t>
      </w:r>
    </w:p>
    <w:p w14:paraId="342C6A8A" w14:textId="77777777" w:rsidR="00CB05BB" w:rsidRPr="001D2683" w:rsidRDefault="00CB05BB" w:rsidP="00CB05BB">
      <w:pPr>
        <w:jc w:val="both"/>
        <w:rPr>
          <w:sz w:val="24"/>
          <w:szCs w:val="24"/>
        </w:rPr>
      </w:pPr>
    </w:p>
    <w:p w14:paraId="27000FBE" w14:textId="77777777" w:rsidR="00CB05BB" w:rsidRPr="001D2683" w:rsidRDefault="00CB05BB" w:rsidP="00CB05BB">
      <w:pPr>
        <w:jc w:val="both"/>
        <w:rPr>
          <w:sz w:val="24"/>
          <w:szCs w:val="24"/>
        </w:rPr>
      </w:pPr>
    </w:p>
    <w:p w14:paraId="4868BD2C" w14:textId="77777777" w:rsidR="00CB05BB" w:rsidRPr="001D2683" w:rsidRDefault="00CB05BB" w:rsidP="00CB05BB">
      <w:pPr>
        <w:jc w:val="both"/>
        <w:rPr>
          <w:sz w:val="24"/>
          <w:szCs w:val="24"/>
        </w:rPr>
      </w:pPr>
    </w:p>
    <w:p w14:paraId="0D606979" w14:textId="77777777" w:rsidR="00CB05BB" w:rsidRPr="001D2683" w:rsidRDefault="00CB05BB" w:rsidP="00CB05BB">
      <w:pPr>
        <w:jc w:val="both"/>
        <w:rPr>
          <w:sz w:val="24"/>
          <w:szCs w:val="24"/>
        </w:rPr>
      </w:pPr>
    </w:p>
    <w:p w14:paraId="46BB0C31" w14:textId="77777777" w:rsidR="00CB05BB" w:rsidRPr="001D2683" w:rsidRDefault="00CB05BB" w:rsidP="00CB05BB">
      <w:pPr>
        <w:jc w:val="both"/>
        <w:rPr>
          <w:sz w:val="24"/>
          <w:szCs w:val="24"/>
        </w:rPr>
      </w:pPr>
    </w:p>
    <w:p w14:paraId="10CF9E5A" w14:textId="77777777" w:rsidR="00CB05BB" w:rsidRPr="001D2683" w:rsidRDefault="00CB05BB" w:rsidP="00CB05BB">
      <w:pPr>
        <w:widowControl w:val="0"/>
        <w:autoSpaceDE w:val="0"/>
        <w:autoSpaceDN w:val="0"/>
        <w:adjustRightInd w:val="0"/>
        <w:jc w:val="center"/>
        <w:rPr>
          <w:sz w:val="24"/>
          <w:szCs w:val="24"/>
        </w:rPr>
      </w:pPr>
      <w:r w:rsidRPr="001D2683">
        <w:rPr>
          <w:sz w:val="24"/>
          <w:szCs w:val="24"/>
        </w:rPr>
        <w:t>______________________________________________________________</w:t>
      </w:r>
    </w:p>
    <w:p w14:paraId="07FAA16A" w14:textId="77777777" w:rsidR="00CB05BB" w:rsidRPr="001D2683" w:rsidRDefault="00CB05BB" w:rsidP="00CB05BB">
      <w:pPr>
        <w:widowControl w:val="0"/>
        <w:autoSpaceDE w:val="0"/>
        <w:autoSpaceDN w:val="0"/>
        <w:adjustRightInd w:val="0"/>
        <w:jc w:val="center"/>
        <w:rPr>
          <w:b/>
          <w:sz w:val="24"/>
          <w:szCs w:val="24"/>
        </w:rPr>
      </w:pPr>
      <w:r w:rsidRPr="001D2683">
        <w:rPr>
          <w:b/>
          <w:sz w:val="24"/>
          <w:szCs w:val="24"/>
        </w:rPr>
        <w:t>ASSINATURA DO REPRESENTANTE LEGAL DA EMPRESA</w:t>
      </w:r>
    </w:p>
    <w:p w14:paraId="350F1442" w14:textId="77777777" w:rsidR="00CB05BB" w:rsidRPr="001D2683" w:rsidRDefault="00CB05BB" w:rsidP="00CB05BB">
      <w:pPr>
        <w:widowControl w:val="0"/>
        <w:autoSpaceDE w:val="0"/>
        <w:autoSpaceDN w:val="0"/>
        <w:adjustRightInd w:val="0"/>
        <w:jc w:val="center"/>
        <w:rPr>
          <w:b/>
          <w:sz w:val="24"/>
          <w:szCs w:val="24"/>
        </w:rPr>
      </w:pPr>
      <w:r w:rsidRPr="001D2683">
        <w:rPr>
          <w:b/>
          <w:sz w:val="24"/>
          <w:szCs w:val="24"/>
        </w:rPr>
        <w:t>CARIMBO/CNPJ</w:t>
      </w:r>
    </w:p>
    <w:p w14:paraId="27F72C05" w14:textId="77777777" w:rsidR="005D1232" w:rsidRPr="001D2683" w:rsidRDefault="005D1232" w:rsidP="005D1232">
      <w:pPr>
        <w:pStyle w:val="Corpodetexto2"/>
        <w:spacing w:after="0" w:line="360" w:lineRule="auto"/>
        <w:rPr>
          <w:b/>
          <w:color w:val="000000" w:themeColor="text1"/>
          <w:sz w:val="24"/>
          <w:szCs w:val="24"/>
        </w:rPr>
      </w:pPr>
    </w:p>
    <w:p w14:paraId="41533B99" w14:textId="312234A0" w:rsidR="005D1232" w:rsidRPr="001D2683" w:rsidRDefault="005D1232" w:rsidP="00D46ED2">
      <w:pPr>
        <w:pStyle w:val="Ttulo"/>
        <w:rPr>
          <w:rFonts w:ascii="Times New Roman" w:hAnsi="Times New Roman"/>
          <w:sz w:val="24"/>
          <w:szCs w:val="24"/>
          <w:highlight w:val="yellow"/>
        </w:rPr>
      </w:pPr>
    </w:p>
    <w:p w14:paraId="0849A204" w14:textId="0BD9164C" w:rsidR="005D1232" w:rsidRPr="001D2683" w:rsidRDefault="005D1232" w:rsidP="00D46ED2">
      <w:pPr>
        <w:pStyle w:val="Ttulo"/>
        <w:rPr>
          <w:rFonts w:ascii="Times New Roman" w:hAnsi="Times New Roman"/>
          <w:sz w:val="24"/>
          <w:szCs w:val="24"/>
          <w:highlight w:val="yellow"/>
        </w:rPr>
      </w:pPr>
    </w:p>
    <w:p w14:paraId="223926D8" w14:textId="05940005" w:rsidR="005D1232" w:rsidRPr="001D2683" w:rsidRDefault="005D1232" w:rsidP="00D46ED2">
      <w:pPr>
        <w:pStyle w:val="Ttulo"/>
        <w:rPr>
          <w:rFonts w:ascii="Times New Roman" w:hAnsi="Times New Roman"/>
          <w:sz w:val="24"/>
          <w:szCs w:val="24"/>
          <w:highlight w:val="yellow"/>
        </w:rPr>
      </w:pPr>
    </w:p>
    <w:p w14:paraId="19D1613D" w14:textId="108C1517" w:rsidR="005D1232" w:rsidRDefault="005D1232" w:rsidP="00D46ED2">
      <w:pPr>
        <w:pStyle w:val="Ttulo"/>
        <w:rPr>
          <w:rFonts w:ascii="Times New Roman" w:hAnsi="Times New Roman"/>
          <w:sz w:val="24"/>
          <w:szCs w:val="24"/>
          <w:highlight w:val="yellow"/>
        </w:rPr>
      </w:pPr>
    </w:p>
    <w:p w14:paraId="6911C21C" w14:textId="69509332" w:rsidR="005D1232" w:rsidRDefault="005D1232" w:rsidP="00D46ED2">
      <w:pPr>
        <w:pStyle w:val="Ttulo"/>
        <w:rPr>
          <w:rFonts w:ascii="Times New Roman" w:hAnsi="Times New Roman"/>
          <w:sz w:val="24"/>
          <w:szCs w:val="24"/>
          <w:highlight w:val="yellow"/>
        </w:rPr>
      </w:pPr>
    </w:p>
    <w:p w14:paraId="532BDC00" w14:textId="77777777" w:rsidR="005D1232" w:rsidRDefault="005D1232" w:rsidP="00D46ED2">
      <w:pPr>
        <w:pStyle w:val="Ttulo"/>
        <w:rPr>
          <w:rFonts w:ascii="Times New Roman" w:hAnsi="Times New Roman"/>
          <w:sz w:val="24"/>
          <w:szCs w:val="24"/>
          <w:highlight w:val="yellow"/>
        </w:rPr>
      </w:pPr>
    </w:p>
    <w:p w14:paraId="65EB7699" w14:textId="6EC460BD" w:rsidR="00E41A74" w:rsidRDefault="00E41A74" w:rsidP="00D46ED2">
      <w:pPr>
        <w:pStyle w:val="Ttulo"/>
        <w:rPr>
          <w:rFonts w:ascii="Times New Roman" w:hAnsi="Times New Roman"/>
          <w:sz w:val="24"/>
          <w:szCs w:val="24"/>
          <w:highlight w:val="yellow"/>
        </w:rPr>
      </w:pPr>
    </w:p>
    <w:p w14:paraId="7EC02DC4" w14:textId="77777777" w:rsidR="000C25D7" w:rsidRDefault="000C25D7" w:rsidP="00D46ED2">
      <w:pPr>
        <w:pStyle w:val="Ttulo"/>
        <w:rPr>
          <w:rFonts w:ascii="Times New Roman" w:hAnsi="Times New Roman"/>
          <w:sz w:val="24"/>
          <w:szCs w:val="24"/>
          <w:highlight w:val="yellow"/>
        </w:rPr>
      </w:pPr>
    </w:p>
    <w:p w14:paraId="2FCBAD91" w14:textId="33CE65F3" w:rsidR="00E41A74" w:rsidRDefault="00E41A74" w:rsidP="00D46ED2">
      <w:pPr>
        <w:pStyle w:val="Ttulo"/>
        <w:rPr>
          <w:rFonts w:ascii="Times New Roman" w:hAnsi="Times New Roman"/>
          <w:sz w:val="24"/>
          <w:szCs w:val="24"/>
          <w:highlight w:val="yellow"/>
        </w:rPr>
      </w:pPr>
    </w:p>
    <w:p w14:paraId="1029DFB1" w14:textId="3177368F" w:rsidR="00E41A74" w:rsidRDefault="00E41A74" w:rsidP="00D46ED2">
      <w:pPr>
        <w:pStyle w:val="Ttulo"/>
        <w:rPr>
          <w:rFonts w:ascii="Times New Roman" w:hAnsi="Times New Roman"/>
          <w:sz w:val="24"/>
          <w:szCs w:val="24"/>
          <w:highlight w:val="yellow"/>
        </w:rPr>
      </w:pPr>
    </w:p>
    <w:p w14:paraId="4574DAB3" w14:textId="2EF6DB32" w:rsidR="00E41A74" w:rsidRDefault="00E41A74" w:rsidP="00D46ED2">
      <w:pPr>
        <w:pStyle w:val="Ttulo"/>
        <w:rPr>
          <w:rFonts w:ascii="Times New Roman" w:hAnsi="Times New Roman"/>
          <w:sz w:val="24"/>
          <w:szCs w:val="24"/>
          <w:highlight w:val="yellow"/>
        </w:rPr>
      </w:pPr>
    </w:p>
    <w:p w14:paraId="4F43E2A8" w14:textId="7A5B2A88" w:rsidR="00E41A74" w:rsidRDefault="00E41A74" w:rsidP="00D46ED2">
      <w:pPr>
        <w:pStyle w:val="Ttulo"/>
        <w:rPr>
          <w:rFonts w:ascii="Times New Roman" w:hAnsi="Times New Roman"/>
          <w:sz w:val="24"/>
          <w:szCs w:val="24"/>
          <w:highlight w:val="yellow"/>
        </w:rPr>
      </w:pPr>
    </w:p>
    <w:p w14:paraId="64D2C45F" w14:textId="77777777" w:rsidR="006C70AF" w:rsidRDefault="006C70AF" w:rsidP="006C70AF">
      <w:pPr>
        <w:shd w:val="clear" w:color="auto" w:fill="BDD6EE" w:themeFill="accent5" w:themeFillTint="66"/>
        <w:spacing w:line="276" w:lineRule="auto"/>
        <w:jc w:val="center"/>
        <w:rPr>
          <w:rFonts w:eastAsia="SimSun" w:cs="Gisha"/>
          <w:b/>
          <w:sz w:val="24"/>
          <w:szCs w:val="24"/>
          <w:u w:val="single"/>
          <w:lang w:val="pt-PT" w:eastAsia="ja-JP"/>
        </w:rPr>
      </w:pPr>
      <w:r>
        <w:rPr>
          <w:rFonts w:eastAsia="SimSun" w:cs="Gisha"/>
          <w:b/>
          <w:sz w:val="24"/>
          <w:szCs w:val="24"/>
          <w:u w:val="single"/>
          <w:lang w:val="pt-PT" w:eastAsia="ja-JP"/>
        </w:rPr>
        <w:t>MUNICÍPIO DE CUPIRA/PE</w:t>
      </w:r>
    </w:p>
    <w:p w14:paraId="04C466FA" w14:textId="77777777" w:rsidR="006C70AF" w:rsidRPr="00D264BE" w:rsidRDefault="006C70AF" w:rsidP="006C70AF">
      <w:pPr>
        <w:shd w:val="clear" w:color="auto" w:fill="BDD6EE" w:themeFill="accent5" w:themeFillTint="66"/>
        <w:spacing w:line="276" w:lineRule="auto"/>
        <w:jc w:val="center"/>
        <w:rPr>
          <w:b/>
          <w:bCs/>
          <w:sz w:val="24"/>
          <w:szCs w:val="24"/>
        </w:rPr>
      </w:pPr>
      <w:r>
        <w:rPr>
          <w:rFonts w:eastAsia="SimSun" w:cs="Gisha"/>
          <w:b/>
          <w:sz w:val="24"/>
          <w:szCs w:val="24"/>
          <w:u w:val="single"/>
          <w:lang w:val="pt-PT" w:eastAsia="ja-JP"/>
        </w:rPr>
        <w:t>FUNDO MUNICIPAL DE ASSISTÊNCIA SOCIAL</w:t>
      </w:r>
    </w:p>
    <w:p w14:paraId="13FA476C" w14:textId="6FD9111D" w:rsidR="00E1108F" w:rsidRPr="006D6F3F" w:rsidRDefault="00E1108F" w:rsidP="00CE0663">
      <w:pPr>
        <w:pStyle w:val="Ttulo"/>
        <w:shd w:val="clear" w:color="auto" w:fill="BDD6EE" w:themeFill="accent5" w:themeFillTint="66"/>
        <w:rPr>
          <w:rFonts w:ascii="Times New Roman" w:hAnsi="Times New Roman"/>
          <w:b/>
          <w:bCs/>
          <w:sz w:val="24"/>
          <w:szCs w:val="24"/>
          <w:u w:val="none"/>
        </w:rPr>
      </w:pPr>
      <w:r w:rsidRPr="006D6F3F">
        <w:rPr>
          <w:rFonts w:ascii="Times New Roman" w:hAnsi="Times New Roman"/>
          <w:b/>
          <w:bCs/>
          <w:sz w:val="24"/>
          <w:szCs w:val="24"/>
          <w:u w:val="none"/>
        </w:rPr>
        <w:t xml:space="preserve">PROCESSO LICITATÓRIO </w:t>
      </w:r>
      <w:r w:rsidR="00BF5CA4">
        <w:rPr>
          <w:rFonts w:ascii="Times New Roman" w:hAnsi="Times New Roman"/>
          <w:b/>
          <w:bCs/>
          <w:sz w:val="24"/>
          <w:szCs w:val="24"/>
          <w:u w:val="none"/>
        </w:rPr>
        <w:t>Nº 017/2025</w:t>
      </w:r>
    </w:p>
    <w:p w14:paraId="0392AB51" w14:textId="532176D4" w:rsidR="00E1108F" w:rsidRPr="006D6F3F" w:rsidRDefault="00E1108F" w:rsidP="00CE0663">
      <w:pPr>
        <w:pStyle w:val="Ttulo"/>
        <w:shd w:val="clear" w:color="auto" w:fill="BDD6EE" w:themeFill="accent5" w:themeFillTint="66"/>
        <w:rPr>
          <w:rFonts w:ascii="Times New Roman" w:hAnsi="Times New Roman"/>
          <w:b/>
          <w:bCs/>
          <w:sz w:val="24"/>
          <w:szCs w:val="24"/>
          <w:u w:val="none"/>
        </w:rPr>
      </w:pPr>
      <w:r w:rsidRPr="006D6F3F">
        <w:rPr>
          <w:rFonts w:ascii="Times New Roman" w:hAnsi="Times New Roman"/>
          <w:b/>
          <w:bCs/>
          <w:sz w:val="24"/>
          <w:szCs w:val="24"/>
          <w:u w:val="none"/>
        </w:rPr>
        <w:t xml:space="preserve">PREGÃO ELETRÔNICO </w:t>
      </w:r>
      <w:r w:rsidR="006D6F3F" w:rsidRPr="006D6F3F">
        <w:rPr>
          <w:rFonts w:ascii="Times New Roman" w:hAnsi="Times New Roman"/>
          <w:b/>
          <w:bCs/>
          <w:sz w:val="24"/>
          <w:szCs w:val="24"/>
          <w:u w:val="none"/>
        </w:rPr>
        <w:t xml:space="preserve">SRP </w:t>
      </w:r>
      <w:r w:rsidR="00BF5CA4">
        <w:rPr>
          <w:rFonts w:ascii="Times New Roman" w:hAnsi="Times New Roman"/>
          <w:b/>
          <w:bCs/>
          <w:sz w:val="24"/>
          <w:szCs w:val="24"/>
          <w:u w:val="none"/>
        </w:rPr>
        <w:t>Nº 002/2025</w:t>
      </w:r>
    </w:p>
    <w:p w14:paraId="2CC2F4EE" w14:textId="58994460" w:rsidR="00E1108F" w:rsidRPr="00CE0663" w:rsidRDefault="00E1108F" w:rsidP="00CE0663">
      <w:pPr>
        <w:shd w:val="clear" w:color="auto" w:fill="BDD6EE" w:themeFill="accent5" w:themeFillTint="66"/>
        <w:jc w:val="center"/>
        <w:rPr>
          <w:b/>
          <w:sz w:val="24"/>
          <w:szCs w:val="24"/>
        </w:rPr>
      </w:pPr>
      <w:r w:rsidRPr="006D6F3F">
        <w:rPr>
          <w:b/>
          <w:sz w:val="24"/>
          <w:szCs w:val="24"/>
        </w:rPr>
        <w:t>ANEXO VI</w:t>
      </w:r>
      <w:r w:rsidR="00664C23" w:rsidRPr="006D6F3F">
        <w:rPr>
          <w:b/>
          <w:sz w:val="24"/>
          <w:szCs w:val="24"/>
        </w:rPr>
        <w:t>II</w:t>
      </w:r>
    </w:p>
    <w:p w14:paraId="4E3B1245" w14:textId="77777777" w:rsidR="00E1108F" w:rsidRPr="00CE0663" w:rsidRDefault="00E1108F" w:rsidP="00CE0663">
      <w:pPr>
        <w:pStyle w:val="Ttulo"/>
        <w:shd w:val="clear" w:color="auto" w:fill="BDD6EE" w:themeFill="accent5" w:themeFillTint="66"/>
        <w:rPr>
          <w:rFonts w:ascii="Times New Roman" w:hAnsi="Times New Roman"/>
          <w:b/>
          <w:bCs/>
          <w:spacing w:val="20"/>
          <w:sz w:val="24"/>
          <w:szCs w:val="24"/>
        </w:rPr>
      </w:pPr>
      <w:r w:rsidRPr="00CE0663">
        <w:rPr>
          <w:rFonts w:ascii="Times New Roman" w:hAnsi="Times New Roman"/>
          <w:b/>
          <w:sz w:val="24"/>
          <w:szCs w:val="24"/>
          <w:u w:val="none"/>
        </w:rPr>
        <w:t>DECLARAÇÃO DE MICRO EMPRESA E EMPRESA DE PEQUENO PORTE</w:t>
      </w:r>
    </w:p>
    <w:p w14:paraId="6DBE00B5" w14:textId="77777777" w:rsidR="00735449" w:rsidRPr="0010229B" w:rsidRDefault="00735449" w:rsidP="00316595">
      <w:pPr>
        <w:pStyle w:val="Ttulo"/>
        <w:jc w:val="both"/>
        <w:rPr>
          <w:rFonts w:ascii="Times New Roman" w:hAnsi="Times New Roman"/>
          <w:b/>
          <w:sz w:val="24"/>
          <w:szCs w:val="24"/>
        </w:rPr>
      </w:pPr>
    </w:p>
    <w:p w14:paraId="2D2E0ECD" w14:textId="77777777" w:rsidR="00735449" w:rsidRPr="0010229B" w:rsidRDefault="00735449" w:rsidP="00316595">
      <w:pPr>
        <w:widowControl w:val="0"/>
        <w:autoSpaceDE w:val="0"/>
        <w:autoSpaceDN w:val="0"/>
        <w:adjustRightInd w:val="0"/>
        <w:spacing w:line="360" w:lineRule="auto"/>
        <w:jc w:val="both"/>
        <w:rPr>
          <w:sz w:val="24"/>
          <w:szCs w:val="24"/>
        </w:rPr>
      </w:pPr>
    </w:p>
    <w:p w14:paraId="5AFA8971" w14:textId="77777777" w:rsidR="00735449" w:rsidRPr="0010229B" w:rsidRDefault="00735449" w:rsidP="00316595">
      <w:pPr>
        <w:widowControl w:val="0"/>
        <w:autoSpaceDE w:val="0"/>
        <w:autoSpaceDN w:val="0"/>
        <w:adjustRightInd w:val="0"/>
        <w:spacing w:line="360" w:lineRule="auto"/>
        <w:jc w:val="both"/>
        <w:rPr>
          <w:b/>
          <w:sz w:val="24"/>
          <w:szCs w:val="24"/>
        </w:rPr>
      </w:pPr>
      <w:r w:rsidRPr="0010229B">
        <w:rPr>
          <w:sz w:val="24"/>
          <w:szCs w:val="24"/>
        </w:rPr>
        <w:tab/>
        <w:t xml:space="preserve">A empresa ___________________________________________, inscrita no CNPJ nº _____________________, por intermédio de seu representante legal o(a) Sr.(a) ____________________________, portador(a) da Carteira de Identidade nº __________________ e do CPF nº ________________, </w:t>
      </w:r>
      <w:r w:rsidRPr="0010229B">
        <w:rPr>
          <w:b/>
          <w:sz w:val="24"/>
          <w:szCs w:val="24"/>
        </w:rPr>
        <w:t>declara</w:t>
      </w:r>
      <w:r w:rsidRPr="0010229B">
        <w:rPr>
          <w:sz w:val="24"/>
          <w:szCs w:val="24"/>
        </w:rPr>
        <w:t xml:space="preserve"> que se enquadra na condição de </w:t>
      </w:r>
      <w:r w:rsidRPr="0010229B">
        <w:rPr>
          <w:b/>
          <w:sz w:val="24"/>
          <w:szCs w:val="24"/>
        </w:rPr>
        <w:t>MICROEMPRESA – ME OU EMPRESA DE PEQUENO PORTE – EPP,</w:t>
      </w:r>
      <w:r w:rsidRPr="0010229B">
        <w:rPr>
          <w:sz w:val="24"/>
          <w:szCs w:val="24"/>
        </w:rPr>
        <w:t xml:space="preserve"> constituídas na forma da </w:t>
      </w:r>
      <w:r w:rsidRPr="0010229B">
        <w:rPr>
          <w:b/>
          <w:sz w:val="24"/>
          <w:szCs w:val="24"/>
        </w:rPr>
        <w:t>LEI COMPLEMEMTAR Nº 123/2006.</w:t>
      </w:r>
    </w:p>
    <w:p w14:paraId="58778C04" w14:textId="77777777" w:rsidR="00735449" w:rsidRPr="0010229B" w:rsidRDefault="00735449" w:rsidP="00316595">
      <w:pPr>
        <w:widowControl w:val="0"/>
        <w:autoSpaceDE w:val="0"/>
        <w:autoSpaceDN w:val="0"/>
        <w:adjustRightInd w:val="0"/>
        <w:spacing w:line="360" w:lineRule="auto"/>
        <w:jc w:val="both"/>
        <w:rPr>
          <w:sz w:val="24"/>
          <w:szCs w:val="24"/>
        </w:rPr>
      </w:pPr>
    </w:p>
    <w:p w14:paraId="7D4358BB" w14:textId="77777777" w:rsidR="00735449" w:rsidRPr="0010229B" w:rsidRDefault="00735449" w:rsidP="00316595">
      <w:pPr>
        <w:widowControl w:val="0"/>
        <w:autoSpaceDE w:val="0"/>
        <w:autoSpaceDN w:val="0"/>
        <w:adjustRightInd w:val="0"/>
        <w:spacing w:line="360" w:lineRule="auto"/>
        <w:jc w:val="both"/>
        <w:rPr>
          <w:b/>
          <w:sz w:val="24"/>
          <w:szCs w:val="24"/>
        </w:rPr>
      </w:pPr>
      <w:r w:rsidRPr="0010229B">
        <w:rPr>
          <w:sz w:val="24"/>
          <w:szCs w:val="24"/>
        </w:rPr>
        <w:tab/>
        <w:t xml:space="preserve">Para tanto, anexo o </w:t>
      </w:r>
      <w:r w:rsidRPr="0010229B">
        <w:rPr>
          <w:b/>
          <w:sz w:val="24"/>
          <w:szCs w:val="24"/>
        </w:rPr>
        <w:t>Termo de Opção do SIMPLES ou LUCRO PRESUMIDO</w:t>
      </w:r>
      <w:r w:rsidRPr="0010229B">
        <w:rPr>
          <w:sz w:val="24"/>
          <w:szCs w:val="24"/>
        </w:rPr>
        <w:t xml:space="preserve">, registrado ou autenticado na Junta Comercial _______________ </w:t>
      </w:r>
      <w:r w:rsidRPr="0010229B">
        <w:rPr>
          <w:b/>
          <w:sz w:val="24"/>
          <w:szCs w:val="24"/>
        </w:rPr>
        <w:t>(indicar o local da sede ou domicílio da licitante, onde for o registro).</w:t>
      </w:r>
    </w:p>
    <w:p w14:paraId="1BAFF1A0" w14:textId="77777777" w:rsidR="00735449" w:rsidRPr="0010229B" w:rsidRDefault="00735449" w:rsidP="00316595">
      <w:pPr>
        <w:widowControl w:val="0"/>
        <w:autoSpaceDE w:val="0"/>
        <w:autoSpaceDN w:val="0"/>
        <w:adjustRightInd w:val="0"/>
        <w:jc w:val="both"/>
        <w:rPr>
          <w:b/>
          <w:sz w:val="24"/>
          <w:szCs w:val="24"/>
        </w:rPr>
      </w:pPr>
    </w:p>
    <w:p w14:paraId="47D54BFC" w14:textId="77777777" w:rsidR="00735449" w:rsidRPr="0010229B" w:rsidRDefault="00735449" w:rsidP="00316595">
      <w:pPr>
        <w:widowControl w:val="0"/>
        <w:autoSpaceDE w:val="0"/>
        <w:autoSpaceDN w:val="0"/>
        <w:adjustRightInd w:val="0"/>
        <w:jc w:val="both"/>
        <w:rPr>
          <w:b/>
          <w:sz w:val="24"/>
          <w:szCs w:val="24"/>
        </w:rPr>
      </w:pPr>
      <w:r w:rsidRPr="0010229B">
        <w:rPr>
          <w:b/>
          <w:sz w:val="24"/>
          <w:szCs w:val="24"/>
        </w:rPr>
        <w:tab/>
        <w:t>Declaro, ainda, para os fins do item 4.3, I “b” e do II “e” do edital que não incorremos em nenhum dos impedimentos previstos no § 4° do art. 3° da Lei Complementar 123/200</w:t>
      </w:r>
      <w:r w:rsidR="000B7358" w:rsidRPr="0010229B">
        <w:rPr>
          <w:b/>
          <w:sz w:val="24"/>
          <w:szCs w:val="24"/>
        </w:rPr>
        <w:t>6</w:t>
      </w:r>
      <w:r w:rsidRPr="0010229B">
        <w:rPr>
          <w:b/>
          <w:sz w:val="24"/>
          <w:szCs w:val="24"/>
        </w:rPr>
        <w:t>.</w:t>
      </w:r>
    </w:p>
    <w:p w14:paraId="5CD0D99D" w14:textId="77777777" w:rsidR="00735449" w:rsidRPr="0010229B" w:rsidRDefault="00735449" w:rsidP="00316595">
      <w:pPr>
        <w:widowControl w:val="0"/>
        <w:autoSpaceDE w:val="0"/>
        <w:autoSpaceDN w:val="0"/>
        <w:adjustRightInd w:val="0"/>
        <w:jc w:val="both"/>
        <w:rPr>
          <w:b/>
          <w:sz w:val="24"/>
          <w:szCs w:val="24"/>
        </w:rPr>
      </w:pPr>
    </w:p>
    <w:p w14:paraId="7E64E1B5" w14:textId="77777777" w:rsidR="001C25B3" w:rsidRDefault="001C25B3" w:rsidP="00316595">
      <w:pPr>
        <w:jc w:val="both"/>
        <w:rPr>
          <w:sz w:val="24"/>
          <w:szCs w:val="24"/>
        </w:rPr>
      </w:pPr>
    </w:p>
    <w:p w14:paraId="5BA652DF" w14:textId="77777777" w:rsidR="00671A7F" w:rsidRDefault="00671A7F" w:rsidP="00671A7F">
      <w:pPr>
        <w:jc w:val="center"/>
        <w:rPr>
          <w:sz w:val="24"/>
          <w:szCs w:val="24"/>
        </w:rPr>
      </w:pPr>
    </w:p>
    <w:p w14:paraId="111AA059" w14:textId="7A8F0456" w:rsidR="00671A7F" w:rsidRPr="0010229B" w:rsidRDefault="00671A7F" w:rsidP="00671A7F">
      <w:pPr>
        <w:jc w:val="center"/>
        <w:rPr>
          <w:sz w:val="24"/>
          <w:szCs w:val="24"/>
        </w:rPr>
      </w:pPr>
      <w:r w:rsidRPr="0010229B">
        <w:rPr>
          <w:sz w:val="24"/>
          <w:szCs w:val="24"/>
        </w:rPr>
        <w:t>Local e Data</w:t>
      </w:r>
    </w:p>
    <w:p w14:paraId="458642AF" w14:textId="77777777" w:rsidR="00671A7F" w:rsidRPr="0010229B" w:rsidRDefault="00671A7F" w:rsidP="00671A7F">
      <w:pPr>
        <w:jc w:val="both"/>
        <w:rPr>
          <w:sz w:val="24"/>
          <w:szCs w:val="24"/>
        </w:rPr>
      </w:pPr>
    </w:p>
    <w:p w14:paraId="4AB910EF" w14:textId="77777777" w:rsidR="00671A7F" w:rsidRPr="0010229B" w:rsidRDefault="00671A7F" w:rsidP="00671A7F">
      <w:pPr>
        <w:jc w:val="both"/>
        <w:rPr>
          <w:sz w:val="24"/>
          <w:szCs w:val="24"/>
        </w:rPr>
      </w:pPr>
    </w:p>
    <w:p w14:paraId="38CB871A" w14:textId="2BE0760E" w:rsidR="00671A7F" w:rsidRDefault="00671A7F" w:rsidP="00671A7F">
      <w:pPr>
        <w:jc w:val="both"/>
        <w:rPr>
          <w:sz w:val="24"/>
          <w:szCs w:val="24"/>
        </w:rPr>
      </w:pPr>
    </w:p>
    <w:p w14:paraId="435C60B0" w14:textId="77777777" w:rsidR="00671A7F" w:rsidRPr="0010229B" w:rsidRDefault="00671A7F" w:rsidP="00671A7F">
      <w:pPr>
        <w:jc w:val="both"/>
        <w:rPr>
          <w:sz w:val="24"/>
          <w:szCs w:val="24"/>
        </w:rPr>
      </w:pPr>
    </w:p>
    <w:p w14:paraId="49F6089E" w14:textId="77777777" w:rsidR="00671A7F" w:rsidRPr="0010229B" w:rsidRDefault="00671A7F" w:rsidP="00671A7F">
      <w:pPr>
        <w:widowControl w:val="0"/>
        <w:autoSpaceDE w:val="0"/>
        <w:autoSpaceDN w:val="0"/>
        <w:adjustRightInd w:val="0"/>
        <w:jc w:val="center"/>
        <w:rPr>
          <w:sz w:val="24"/>
          <w:szCs w:val="24"/>
        </w:rPr>
      </w:pPr>
      <w:r w:rsidRPr="0010229B">
        <w:rPr>
          <w:sz w:val="24"/>
          <w:szCs w:val="24"/>
        </w:rPr>
        <w:t>______________________________________________________________</w:t>
      </w:r>
    </w:p>
    <w:p w14:paraId="7EB57694" w14:textId="77777777" w:rsidR="00671A7F" w:rsidRPr="0010229B" w:rsidRDefault="00671A7F" w:rsidP="00671A7F">
      <w:pPr>
        <w:widowControl w:val="0"/>
        <w:autoSpaceDE w:val="0"/>
        <w:autoSpaceDN w:val="0"/>
        <w:adjustRightInd w:val="0"/>
        <w:jc w:val="center"/>
        <w:rPr>
          <w:b/>
          <w:sz w:val="24"/>
          <w:szCs w:val="24"/>
        </w:rPr>
      </w:pPr>
      <w:r w:rsidRPr="0010229B">
        <w:rPr>
          <w:b/>
          <w:sz w:val="24"/>
          <w:szCs w:val="24"/>
        </w:rPr>
        <w:t>ASSINATURA DO REPRESENTANTE LEGAL DA EMPRESA</w:t>
      </w:r>
    </w:p>
    <w:p w14:paraId="77433064" w14:textId="130AE55E" w:rsidR="002A2C73" w:rsidRDefault="00671A7F" w:rsidP="00D46ED2">
      <w:pPr>
        <w:widowControl w:val="0"/>
        <w:autoSpaceDE w:val="0"/>
        <w:autoSpaceDN w:val="0"/>
        <w:adjustRightInd w:val="0"/>
        <w:jc w:val="center"/>
        <w:rPr>
          <w:b/>
          <w:sz w:val="24"/>
          <w:szCs w:val="24"/>
        </w:rPr>
      </w:pPr>
      <w:r w:rsidRPr="0010229B">
        <w:rPr>
          <w:b/>
          <w:sz w:val="24"/>
          <w:szCs w:val="24"/>
        </w:rPr>
        <w:t>CARIMBO/CNPJ</w:t>
      </w:r>
    </w:p>
    <w:sectPr w:rsidR="002A2C73" w:rsidSect="00E41A74">
      <w:type w:val="continuous"/>
      <w:pgSz w:w="11906" w:h="16838"/>
      <w:pgMar w:top="1560" w:right="991" w:bottom="1701" w:left="1418"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05667" w14:textId="77777777" w:rsidR="009C61D6" w:rsidRDefault="009C61D6" w:rsidP="00C640F7">
      <w:r>
        <w:separator/>
      </w:r>
    </w:p>
  </w:endnote>
  <w:endnote w:type="continuationSeparator" w:id="0">
    <w:p w14:paraId="048454D4" w14:textId="77777777" w:rsidR="009C61D6" w:rsidRDefault="009C61D6" w:rsidP="00C6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800000AF" w:usb1="1000204A" w:usb2="00000000" w:usb3="00000000" w:csb0="00000011"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WenQuanYi Micro Hei">
    <w:altName w:val="Times New Roman"/>
    <w:panose1 w:val="00000000000000000000"/>
    <w:charset w:val="00"/>
    <w:family w:val="roman"/>
    <w:notTrueType/>
    <w:pitch w:val="default"/>
  </w:font>
  <w:font w:name="Lohit Hindi">
    <w:altName w:val="MS Mincho"/>
    <w:panose1 w:val="00000000000000000000"/>
    <w:charset w:val="00"/>
    <w:family w:val="roman"/>
    <w:notTrueType/>
    <w:pitch w:val="default"/>
  </w:font>
  <w:font w:name="Britannic Bold">
    <w:panose1 w:val="020B0903060703020204"/>
    <w:charset w:val="00"/>
    <w:family w:val="swiss"/>
    <w:pitch w:val="variable"/>
    <w:sig w:usb0="00000003" w:usb1="00000000" w:usb2="00000000" w:usb3="00000000" w:csb0="00000001" w:csb1="00000000"/>
  </w:font>
  <w:font w:name="Bahnschrift SemiLight">
    <w:panose1 w:val="020B0502040204020203"/>
    <w:charset w:val="00"/>
    <w:family w:val="swiss"/>
    <w:pitch w:val="variable"/>
    <w:sig w:usb0="A00002C7" w:usb1="00000002" w:usb2="00000000" w:usb3="00000000" w:csb0="0000019F"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altName w:val="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isha">
    <w:charset w:val="B1"/>
    <w:family w:val="swiss"/>
    <w:pitch w:val="variable"/>
    <w:sig w:usb0="80000807" w:usb1="40000042"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8CBF" w14:textId="737B2DB8" w:rsidR="009C61D6" w:rsidRPr="00942168" w:rsidRDefault="009C61D6" w:rsidP="00ED1D7E">
    <w:pPr>
      <w:pStyle w:val="Cabealho"/>
      <w:tabs>
        <w:tab w:val="clear" w:pos="4252"/>
      </w:tabs>
      <w:jc w:val="center"/>
      <w:rPr>
        <w:b/>
        <w:bCs/>
        <w:sz w:val="18"/>
        <w:szCs w:val="18"/>
      </w:rPr>
    </w:pPr>
    <w:r>
      <w:rPr>
        <w:b/>
        <w:bCs/>
        <w:sz w:val="18"/>
        <w:szCs w:val="18"/>
      </w:rPr>
      <w:t>P</w:t>
    </w:r>
    <w:r w:rsidRPr="00376ECF">
      <w:rPr>
        <w:b/>
        <w:bCs/>
        <w:sz w:val="18"/>
        <w:szCs w:val="18"/>
      </w:rPr>
      <w:t>refeitura Municipal de Cupira</w:t>
    </w:r>
    <w:r>
      <w:rPr>
        <w:b/>
        <w:bCs/>
        <w:sz w:val="18"/>
        <w:szCs w:val="18"/>
      </w:rPr>
      <w:t xml:space="preserve"> - PE</w:t>
    </w:r>
  </w:p>
  <w:p w14:paraId="5B06359B" w14:textId="77777777" w:rsidR="009C61D6" w:rsidRPr="00942168" w:rsidRDefault="009C61D6" w:rsidP="00ED1D7E">
    <w:pPr>
      <w:pStyle w:val="Cabealho"/>
      <w:tabs>
        <w:tab w:val="clear" w:pos="4252"/>
      </w:tabs>
      <w:jc w:val="center"/>
      <w:rPr>
        <w:sz w:val="16"/>
        <w:szCs w:val="16"/>
      </w:rPr>
    </w:pPr>
    <w:r w:rsidRPr="00942168">
      <w:rPr>
        <w:sz w:val="16"/>
        <w:szCs w:val="16"/>
      </w:rPr>
      <w:t xml:space="preserve">Rua Desembargador </w:t>
    </w:r>
    <w:proofErr w:type="spellStart"/>
    <w:r w:rsidRPr="00942168">
      <w:rPr>
        <w:sz w:val="16"/>
        <w:szCs w:val="16"/>
      </w:rPr>
      <w:t>Felismino</w:t>
    </w:r>
    <w:proofErr w:type="spellEnd"/>
    <w:r w:rsidRPr="00942168">
      <w:rPr>
        <w:sz w:val="16"/>
        <w:szCs w:val="16"/>
      </w:rPr>
      <w:t xml:space="preserve"> Guedes, 135 - Centro - Cupira – PE</w:t>
    </w:r>
  </w:p>
  <w:p w14:paraId="528D12DB" w14:textId="43E7337C" w:rsidR="009C61D6" w:rsidRDefault="009C61D6" w:rsidP="00ED1D7E">
    <w:pPr>
      <w:pStyle w:val="Cabealho"/>
      <w:tabs>
        <w:tab w:val="clear" w:pos="4252"/>
      </w:tabs>
      <w:jc w:val="center"/>
      <w:rPr>
        <w:sz w:val="16"/>
        <w:szCs w:val="16"/>
      </w:rPr>
    </w:pPr>
    <w:r w:rsidRPr="00CC11BE">
      <w:rPr>
        <w:sz w:val="16"/>
        <w:szCs w:val="16"/>
      </w:rPr>
      <w:t>CEP 55460-110</w:t>
    </w:r>
    <w:r w:rsidRPr="00942168">
      <w:rPr>
        <w:sz w:val="16"/>
        <w:szCs w:val="16"/>
      </w:rPr>
      <w:t>| CNPJ 10.191.799/0001-02</w:t>
    </w:r>
    <w:r>
      <w:rPr>
        <w:sz w:val="16"/>
        <w:szCs w:val="16"/>
      </w:rPr>
      <w:t xml:space="preserve"> | </w:t>
    </w:r>
    <w:r w:rsidRPr="00942168">
      <w:rPr>
        <w:sz w:val="16"/>
        <w:szCs w:val="16"/>
      </w:rPr>
      <w:t>www.cupira.pe.gov.br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71A3D" w14:textId="77777777" w:rsidR="009C61D6" w:rsidRDefault="009C61D6" w:rsidP="00C640F7">
      <w:r>
        <w:separator/>
      </w:r>
    </w:p>
  </w:footnote>
  <w:footnote w:type="continuationSeparator" w:id="0">
    <w:p w14:paraId="30560C6C" w14:textId="77777777" w:rsidR="009C61D6" w:rsidRDefault="009C61D6" w:rsidP="00C64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784D" w14:textId="05DB39D5" w:rsidR="009C61D6" w:rsidRDefault="009C61D6">
    <w:pPr>
      <w:pStyle w:val="Cabealho"/>
    </w:pPr>
    <w:r>
      <w:rPr>
        <w:b/>
        <w:bCs/>
        <w:noProof/>
      </w:rPr>
      <w:drawing>
        <wp:anchor distT="0" distB="0" distL="114300" distR="114300" simplePos="0" relativeHeight="251659264" behindDoc="1" locked="0" layoutInCell="1" allowOverlap="1" wp14:anchorId="46465F05" wp14:editId="3CCC6BFA">
          <wp:simplePos x="0" y="0"/>
          <wp:positionH relativeFrom="page">
            <wp:align>left</wp:align>
          </wp:positionH>
          <wp:positionV relativeFrom="paragraph">
            <wp:posOffset>-449580</wp:posOffset>
          </wp:positionV>
          <wp:extent cx="7686675" cy="10677525"/>
          <wp:effectExtent l="0" t="0" r="9525" b="952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86675" cy="10677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3FB6449"/>
    <w:multiLevelType w:val="multilevel"/>
    <w:tmpl w:val="1FD22E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262843"/>
    <w:multiLevelType w:val="hybridMultilevel"/>
    <w:tmpl w:val="AD169A2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4693978"/>
    <w:multiLevelType w:val="hybridMultilevel"/>
    <w:tmpl w:val="612A14BE"/>
    <w:lvl w:ilvl="0" w:tplc="0B10C692">
      <w:start w:val="3"/>
      <w:numFmt w:val="lowerLetter"/>
      <w:lvlText w:val="%1)"/>
      <w:lvlJc w:val="left"/>
      <w:pPr>
        <w:ind w:left="1778" w:hanging="360"/>
      </w:pPr>
    </w:lvl>
    <w:lvl w:ilvl="1" w:tplc="04160019">
      <w:start w:val="1"/>
      <w:numFmt w:val="lowerLetter"/>
      <w:lvlText w:val="%2."/>
      <w:lvlJc w:val="left"/>
      <w:pPr>
        <w:ind w:left="2498" w:hanging="360"/>
      </w:pPr>
    </w:lvl>
    <w:lvl w:ilvl="2" w:tplc="0416001B">
      <w:start w:val="1"/>
      <w:numFmt w:val="lowerRoman"/>
      <w:lvlText w:val="%3."/>
      <w:lvlJc w:val="right"/>
      <w:pPr>
        <w:ind w:left="3218" w:hanging="180"/>
      </w:pPr>
    </w:lvl>
    <w:lvl w:ilvl="3" w:tplc="0416000F">
      <w:start w:val="1"/>
      <w:numFmt w:val="decimal"/>
      <w:lvlText w:val="%4."/>
      <w:lvlJc w:val="left"/>
      <w:pPr>
        <w:ind w:left="3938" w:hanging="360"/>
      </w:pPr>
    </w:lvl>
    <w:lvl w:ilvl="4" w:tplc="04160019">
      <w:start w:val="1"/>
      <w:numFmt w:val="lowerLetter"/>
      <w:lvlText w:val="%5."/>
      <w:lvlJc w:val="left"/>
      <w:pPr>
        <w:ind w:left="4658" w:hanging="360"/>
      </w:pPr>
    </w:lvl>
    <w:lvl w:ilvl="5" w:tplc="0416001B">
      <w:start w:val="1"/>
      <w:numFmt w:val="lowerRoman"/>
      <w:lvlText w:val="%6."/>
      <w:lvlJc w:val="right"/>
      <w:pPr>
        <w:ind w:left="5378" w:hanging="180"/>
      </w:pPr>
    </w:lvl>
    <w:lvl w:ilvl="6" w:tplc="0416000F">
      <w:start w:val="1"/>
      <w:numFmt w:val="decimal"/>
      <w:lvlText w:val="%7."/>
      <w:lvlJc w:val="left"/>
      <w:pPr>
        <w:ind w:left="6098" w:hanging="360"/>
      </w:pPr>
    </w:lvl>
    <w:lvl w:ilvl="7" w:tplc="04160019">
      <w:start w:val="1"/>
      <w:numFmt w:val="lowerLetter"/>
      <w:lvlText w:val="%8."/>
      <w:lvlJc w:val="left"/>
      <w:pPr>
        <w:ind w:left="6818" w:hanging="360"/>
      </w:pPr>
    </w:lvl>
    <w:lvl w:ilvl="8" w:tplc="0416001B">
      <w:start w:val="1"/>
      <w:numFmt w:val="lowerRoman"/>
      <w:lvlText w:val="%9."/>
      <w:lvlJc w:val="right"/>
      <w:pPr>
        <w:ind w:left="7538" w:hanging="180"/>
      </w:pPr>
    </w:lvl>
  </w:abstractNum>
  <w:abstractNum w:abstractNumId="4" w15:restartNumberingAfterBreak="0">
    <w:nsid w:val="16352AAC"/>
    <w:multiLevelType w:val="multilevel"/>
    <w:tmpl w:val="3AF2C8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5C100D"/>
    <w:multiLevelType w:val="multilevel"/>
    <w:tmpl w:val="FBD4B824"/>
    <w:lvl w:ilvl="0">
      <w:start w:val="1"/>
      <w:numFmt w:val="decimal"/>
      <w:pStyle w:val="Nivel01"/>
      <w:lvlText w:val="%1."/>
      <w:lvlJc w:val="left"/>
      <w:pPr>
        <w:ind w:left="1353" w:hanging="360"/>
      </w:pPr>
      <w:rPr>
        <w:rFonts w:hint="default"/>
        <w:b/>
      </w:rPr>
    </w:lvl>
    <w:lvl w:ilvl="1">
      <w:start w:val="1"/>
      <w:numFmt w:val="decimal"/>
      <w:lvlText w:val="%1.%2."/>
      <w:lvlJc w:val="left"/>
      <w:pPr>
        <w:ind w:left="2134" w:hanging="432"/>
      </w:pPr>
      <w:rPr>
        <w:rFonts w:ascii="Arial" w:hAnsi="Arial" w:cs="Arial" w:hint="default"/>
        <w:b w:val="0"/>
        <w:i w:val="0"/>
        <w:strike w:val="0"/>
        <w:color w:val="auto"/>
        <w:sz w:val="20"/>
        <w:szCs w:val="20"/>
        <w:u w:val="none"/>
      </w:rPr>
    </w:lvl>
    <w:lvl w:ilvl="2">
      <w:start w:val="1"/>
      <w:numFmt w:val="lowerLetter"/>
      <w:lvlText w:val="%3)"/>
      <w:lvlJc w:val="left"/>
      <w:pPr>
        <w:ind w:left="4190" w:hanging="504"/>
      </w:pPr>
      <w:rPr>
        <w:rFonts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97"/>
    <w:multiLevelType w:val="hybridMultilevel"/>
    <w:tmpl w:val="014C41B4"/>
    <w:lvl w:ilvl="0" w:tplc="B45CA0B0">
      <w:start w:val="1"/>
      <w:numFmt w:val="lowerLetter"/>
      <w:lvlText w:val="%1)"/>
      <w:lvlJc w:val="left"/>
      <w:pPr>
        <w:ind w:left="1494" w:hanging="360"/>
      </w:pPr>
    </w:lvl>
    <w:lvl w:ilvl="1" w:tplc="04160019">
      <w:start w:val="1"/>
      <w:numFmt w:val="lowerLetter"/>
      <w:lvlText w:val="%2."/>
      <w:lvlJc w:val="left"/>
      <w:pPr>
        <w:ind w:left="2214" w:hanging="360"/>
      </w:pPr>
    </w:lvl>
    <w:lvl w:ilvl="2" w:tplc="0416001B">
      <w:start w:val="1"/>
      <w:numFmt w:val="lowerRoman"/>
      <w:lvlText w:val="%3."/>
      <w:lvlJc w:val="right"/>
      <w:pPr>
        <w:ind w:left="2934" w:hanging="180"/>
      </w:pPr>
    </w:lvl>
    <w:lvl w:ilvl="3" w:tplc="0416000F">
      <w:start w:val="1"/>
      <w:numFmt w:val="decimal"/>
      <w:lvlText w:val="%4."/>
      <w:lvlJc w:val="left"/>
      <w:pPr>
        <w:ind w:left="3654" w:hanging="360"/>
      </w:pPr>
    </w:lvl>
    <w:lvl w:ilvl="4" w:tplc="04160019">
      <w:start w:val="1"/>
      <w:numFmt w:val="lowerLetter"/>
      <w:lvlText w:val="%5."/>
      <w:lvlJc w:val="left"/>
      <w:pPr>
        <w:ind w:left="4374" w:hanging="360"/>
      </w:pPr>
    </w:lvl>
    <w:lvl w:ilvl="5" w:tplc="0416001B">
      <w:start w:val="1"/>
      <w:numFmt w:val="lowerRoman"/>
      <w:lvlText w:val="%6."/>
      <w:lvlJc w:val="right"/>
      <w:pPr>
        <w:ind w:left="5094" w:hanging="180"/>
      </w:pPr>
    </w:lvl>
    <w:lvl w:ilvl="6" w:tplc="0416000F">
      <w:start w:val="1"/>
      <w:numFmt w:val="decimal"/>
      <w:lvlText w:val="%7."/>
      <w:lvlJc w:val="left"/>
      <w:pPr>
        <w:ind w:left="5814" w:hanging="360"/>
      </w:pPr>
    </w:lvl>
    <w:lvl w:ilvl="7" w:tplc="04160019">
      <w:start w:val="1"/>
      <w:numFmt w:val="lowerLetter"/>
      <w:lvlText w:val="%8."/>
      <w:lvlJc w:val="left"/>
      <w:pPr>
        <w:ind w:left="6534" w:hanging="360"/>
      </w:pPr>
    </w:lvl>
    <w:lvl w:ilvl="8" w:tplc="0416001B">
      <w:start w:val="1"/>
      <w:numFmt w:val="lowerRoman"/>
      <w:lvlText w:val="%9."/>
      <w:lvlJc w:val="right"/>
      <w:pPr>
        <w:ind w:left="7254" w:hanging="180"/>
      </w:pPr>
    </w:lvl>
  </w:abstractNum>
  <w:abstractNum w:abstractNumId="7" w15:restartNumberingAfterBreak="0">
    <w:nsid w:val="20157160"/>
    <w:multiLevelType w:val="hybridMultilevel"/>
    <w:tmpl w:val="D4D455D4"/>
    <w:lvl w:ilvl="0" w:tplc="0706AF8A">
      <w:start w:val="1"/>
      <w:numFmt w:val="lowerLetter"/>
      <w:lvlText w:val="%1)"/>
      <w:lvlJc w:val="left"/>
      <w:pPr>
        <w:ind w:left="1494" w:hanging="360"/>
      </w:pPr>
    </w:lvl>
    <w:lvl w:ilvl="1" w:tplc="04160019">
      <w:start w:val="1"/>
      <w:numFmt w:val="lowerLetter"/>
      <w:lvlText w:val="%2."/>
      <w:lvlJc w:val="left"/>
      <w:pPr>
        <w:ind w:left="2214" w:hanging="360"/>
      </w:pPr>
    </w:lvl>
    <w:lvl w:ilvl="2" w:tplc="0416001B">
      <w:start w:val="1"/>
      <w:numFmt w:val="lowerRoman"/>
      <w:lvlText w:val="%3."/>
      <w:lvlJc w:val="right"/>
      <w:pPr>
        <w:ind w:left="2934" w:hanging="180"/>
      </w:pPr>
    </w:lvl>
    <w:lvl w:ilvl="3" w:tplc="0416000F">
      <w:start w:val="1"/>
      <w:numFmt w:val="decimal"/>
      <w:lvlText w:val="%4."/>
      <w:lvlJc w:val="left"/>
      <w:pPr>
        <w:ind w:left="3654" w:hanging="360"/>
      </w:pPr>
    </w:lvl>
    <w:lvl w:ilvl="4" w:tplc="04160019">
      <w:start w:val="1"/>
      <w:numFmt w:val="lowerLetter"/>
      <w:lvlText w:val="%5."/>
      <w:lvlJc w:val="left"/>
      <w:pPr>
        <w:ind w:left="4374" w:hanging="360"/>
      </w:pPr>
    </w:lvl>
    <w:lvl w:ilvl="5" w:tplc="0416001B">
      <w:start w:val="1"/>
      <w:numFmt w:val="lowerRoman"/>
      <w:lvlText w:val="%6."/>
      <w:lvlJc w:val="right"/>
      <w:pPr>
        <w:ind w:left="5094" w:hanging="180"/>
      </w:pPr>
    </w:lvl>
    <w:lvl w:ilvl="6" w:tplc="0416000F">
      <w:start w:val="1"/>
      <w:numFmt w:val="decimal"/>
      <w:lvlText w:val="%7."/>
      <w:lvlJc w:val="left"/>
      <w:pPr>
        <w:ind w:left="5814" w:hanging="360"/>
      </w:pPr>
    </w:lvl>
    <w:lvl w:ilvl="7" w:tplc="04160019">
      <w:start w:val="1"/>
      <w:numFmt w:val="lowerLetter"/>
      <w:lvlText w:val="%8."/>
      <w:lvlJc w:val="left"/>
      <w:pPr>
        <w:ind w:left="6534" w:hanging="360"/>
      </w:pPr>
    </w:lvl>
    <w:lvl w:ilvl="8" w:tplc="0416001B">
      <w:start w:val="1"/>
      <w:numFmt w:val="lowerRoman"/>
      <w:lvlText w:val="%9."/>
      <w:lvlJc w:val="right"/>
      <w:pPr>
        <w:ind w:left="7254" w:hanging="180"/>
      </w:pPr>
    </w:lvl>
  </w:abstractNum>
  <w:abstractNum w:abstractNumId="8" w15:restartNumberingAfterBreak="0">
    <w:nsid w:val="22C21A1A"/>
    <w:multiLevelType w:val="hybridMultilevel"/>
    <w:tmpl w:val="69E2A42E"/>
    <w:lvl w:ilvl="0" w:tplc="9A8C5BF6">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9" w15:restartNumberingAfterBreak="0">
    <w:nsid w:val="28C727B8"/>
    <w:multiLevelType w:val="hybridMultilevel"/>
    <w:tmpl w:val="DA7C5DF0"/>
    <w:lvl w:ilvl="0" w:tplc="04160001">
      <w:start w:val="1"/>
      <w:numFmt w:val="bullet"/>
      <w:lvlText w:val=""/>
      <w:lvlJc w:val="left"/>
      <w:pPr>
        <w:ind w:left="1200" w:hanging="360"/>
      </w:pPr>
      <w:rPr>
        <w:rFonts w:ascii="Symbol" w:hAnsi="Symbol" w:hint="default"/>
      </w:rPr>
    </w:lvl>
    <w:lvl w:ilvl="1" w:tplc="04160003">
      <w:start w:val="1"/>
      <w:numFmt w:val="bullet"/>
      <w:lvlText w:val="o"/>
      <w:lvlJc w:val="left"/>
      <w:pPr>
        <w:ind w:left="1920" w:hanging="360"/>
      </w:pPr>
      <w:rPr>
        <w:rFonts w:ascii="Courier New" w:hAnsi="Courier New" w:cs="Courier New" w:hint="default"/>
      </w:rPr>
    </w:lvl>
    <w:lvl w:ilvl="2" w:tplc="04160005">
      <w:start w:val="1"/>
      <w:numFmt w:val="bullet"/>
      <w:lvlText w:val=""/>
      <w:lvlJc w:val="left"/>
      <w:pPr>
        <w:ind w:left="2640" w:hanging="360"/>
      </w:pPr>
      <w:rPr>
        <w:rFonts w:ascii="Wingdings" w:hAnsi="Wingdings" w:hint="default"/>
      </w:rPr>
    </w:lvl>
    <w:lvl w:ilvl="3" w:tplc="04160001">
      <w:start w:val="1"/>
      <w:numFmt w:val="bullet"/>
      <w:lvlText w:val=""/>
      <w:lvlJc w:val="left"/>
      <w:pPr>
        <w:ind w:left="3360" w:hanging="360"/>
      </w:pPr>
      <w:rPr>
        <w:rFonts w:ascii="Symbol" w:hAnsi="Symbol" w:hint="default"/>
      </w:rPr>
    </w:lvl>
    <w:lvl w:ilvl="4" w:tplc="04160003">
      <w:start w:val="1"/>
      <w:numFmt w:val="bullet"/>
      <w:lvlText w:val="o"/>
      <w:lvlJc w:val="left"/>
      <w:pPr>
        <w:ind w:left="4080" w:hanging="360"/>
      </w:pPr>
      <w:rPr>
        <w:rFonts w:ascii="Courier New" w:hAnsi="Courier New" w:cs="Courier New" w:hint="default"/>
      </w:rPr>
    </w:lvl>
    <w:lvl w:ilvl="5" w:tplc="04160005">
      <w:start w:val="1"/>
      <w:numFmt w:val="bullet"/>
      <w:lvlText w:val=""/>
      <w:lvlJc w:val="left"/>
      <w:pPr>
        <w:ind w:left="4800" w:hanging="360"/>
      </w:pPr>
      <w:rPr>
        <w:rFonts w:ascii="Wingdings" w:hAnsi="Wingdings" w:hint="default"/>
      </w:rPr>
    </w:lvl>
    <w:lvl w:ilvl="6" w:tplc="04160001">
      <w:start w:val="1"/>
      <w:numFmt w:val="bullet"/>
      <w:lvlText w:val=""/>
      <w:lvlJc w:val="left"/>
      <w:pPr>
        <w:ind w:left="5520" w:hanging="360"/>
      </w:pPr>
      <w:rPr>
        <w:rFonts w:ascii="Symbol" w:hAnsi="Symbol" w:hint="default"/>
      </w:rPr>
    </w:lvl>
    <w:lvl w:ilvl="7" w:tplc="04160003">
      <w:start w:val="1"/>
      <w:numFmt w:val="bullet"/>
      <w:lvlText w:val="o"/>
      <w:lvlJc w:val="left"/>
      <w:pPr>
        <w:ind w:left="6240" w:hanging="360"/>
      </w:pPr>
      <w:rPr>
        <w:rFonts w:ascii="Courier New" w:hAnsi="Courier New" w:cs="Courier New" w:hint="default"/>
      </w:rPr>
    </w:lvl>
    <w:lvl w:ilvl="8" w:tplc="04160005">
      <w:start w:val="1"/>
      <w:numFmt w:val="bullet"/>
      <w:lvlText w:val=""/>
      <w:lvlJc w:val="left"/>
      <w:pPr>
        <w:ind w:left="6960" w:hanging="360"/>
      </w:pPr>
      <w:rPr>
        <w:rFonts w:ascii="Wingdings" w:hAnsi="Wingdings" w:hint="default"/>
      </w:rPr>
    </w:lvl>
  </w:abstractNum>
  <w:abstractNum w:abstractNumId="10" w15:restartNumberingAfterBreak="0">
    <w:nsid w:val="31401D8C"/>
    <w:multiLevelType w:val="hybridMultilevel"/>
    <w:tmpl w:val="F93AD112"/>
    <w:lvl w:ilvl="0" w:tplc="60D09AFE">
      <w:start w:val="6"/>
      <w:numFmt w:val="upperRoman"/>
      <w:lvlText w:val="%1."/>
      <w:lvlJc w:val="left"/>
      <w:pPr>
        <w:ind w:left="1855" w:hanging="720"/>
      </w:pPr>
      <w:rPr>
        <w:rFonts w:hint="default"/>
        <w:color w:val="auto"/>
      </w:rPr>
    </w:lvl>
    <w:lvl w:ilvl="1" w:tplc="04160019">
      <w:start w:val="1"/>
      <w:numFmt w:val="lowerLetter"/>
      <w:lvlText w:val="%2."/>
      <w:lvlJc w:val="left"/>
      <w:pPr>
        <w:ind w:left="2215" w:hanging="360"/>
      </w:pPr>
    </w:lvl>
    <w:lvl w:ilvl="2" w:tplc="0416001B">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7FA4119"/>
    <w:multiLevelType w:val="hybridMultilevel"/>
    <w:tmpl w:val="3F2CF31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38B243AE"/>
    <w:multiLevelType w:val="hybridMultilevel"/>
    <w:tmpl w:val="7F1E2E64"/>
    <w:lvl w:ilvl="0" w:tplc="04160001">
      <w:start w:val="1"/>
      <w:numFmt w:val="bullet"/>
      <w:lvlText w:val=""/>
      <w:lvlJc w:val="left"/>
      <w:pPr>
        <w:ind w:left="779" w:hanging="360"/>
      </w:pPr>
      <w:rPr>
        <w:rFonts w:ascii="Symbol" w:hAnsi="Symbol" w:hint="default"/>
      </w:rPr>
    </w:lvl>
    <w:lvl w:ilvl="1" w:tplc="04160003" w:tentative="1">
      <w:start w:val="1"/>
      <w:numFmt w:val="bullet"/>
      <w:lvlText w:val="o"/>
      <w:lvlJc w:val="left"/>
      <w:pPr>
        <w:ind w:left="1499" w:hanging="360"/>
      </w:pPr>
      <w:rPr>
        <w:rFonts w:ascii="Courier New" w:hAnsi="Courier New" w:cs="Courier New" w:hint="default"/>
      </w:rPr>
    </w:lvl>
    <w:lvl w:ilvl="2" w:tplc="04160005" w:tentative="1">
      <w:start w:val="1"/>
      <w:numFmt w:val="bullet"/>
      <w:lvlText w:val=""/>
      <w:lvlJc w:val="left"/>
      <w:pPr>
        <w:ind w:left="2219" w:hanging="360"/>
      </w:pPr>
      <w:rPr>
        <w:rFonts w:ascii="Wingdings" w:hAnsi="Wingdings" w:hint="default"/>
      </w:rPr>
    </w:lvl>
    <w:lvl w:ilvl="3" w:tplc="04160001" w:tentative="1">
      <w:start w:val="1"/>
      <w:numFmt w:val="bullet"/>
      <w:lvlText w:val=""/>
      <w:lvlJc w:val="left"/>
      <w:pPr>
        <w:ind w:left="2939" w:hanging="360"/>
      </w:pPr>
      <w:rPr>
        <w:rFonts w:ascii="Symbol" w:hAnsi="Symbol" w:hint="default"/>
      </w:rPr>
    </w:lvl>
    <w:lvl w:ilvl="4" w:tplc="04160003" w:tentative="1">
      <w:start w:val="1"/>
      <w:numFmt w:val="bullet"/>
      <w:lvlText w:val="o"/>
      <w:lvlJc w:val="left"/>
      <w:pPr>
        <w:ind w:left="3659" w:hanging="360"/>
      </w:pPr>
      <w:rPr>
        <w:rFonts w:ascii="Courier New" w:hAnsi="Courier New" w:cs="Courier New" w:hint="default"/>
      </w:rPr>
    </w:lvl>
    <w:lvl w:ilvl="5" w:tplc="04160005" w:tentative="1">
      <w:start w:val="1"/>
      <w:numFmt w:val="bullet"/>
      <w:lvlText w:val=""/>
      <w:lvlJc w:val="left"/>
      <w:pPr>
        <w:ind w:left="4379" w:hanging="360"/>
      </w:pPr>
      <w:rPr>
        <w:rFonts w:ascii="Wingdings" w:hAnsi="Wingdings" w:hint="default"/>
      </w:rPr>
    </w:lvl>
    <w:lvl w:ilvl="6" w:tplc="04160001" w:tentative="1">
      <w:start w:val="1"/>
      <w:numFmt w:val="bullet"/>
      <w:lvlText w:val=""/>
      <w:lvlJc w:val="left"/>
      <w:pPr>
        <w:ind w:left="5099" w:hanging="360"/>
      </w:pPr>
      <w:rPr>
        <w:rFonts w:ascii="Symbol" w:hAnsi="Symbol" w:hint="default"/>
      </w:rPr>
    </w:lvl>
    <w:lvl w:ilvl="7" w:tplc="04160003" w:tentative="1">
      <w:start w:val="1"/>
      <w:numFmt w:val="bullet"/>
      <w:lvlText w:val="o"/>
      <w:lvlJc w:val="left"/>
      <w:pPr>
        <w:ind w:left="5819" w:hanging="360"/>
      </w:pPr>
      <w:rPr>
        <w:rFonts w:ascii="Courier New" w:hAnsi="Courier New" w:cs="Courier New" w:hint="default"/>
      </w:rPr>
    </w:lvl>
    <w:lvl w:ilvl="8" w:tplc="04160005" w:tentative="1">
      <w:start w:val="1"/>
      <w:numFmt w:val="bullet"/>
      <w:lvlText w:val=""/>
      <w:lvlJc w:val="left"/>
      <w:pPr>
        <w:ind w:left="6539" w:hanging="360"/>
      </w:pPr>
      <w:rPr>
        <w:rFonts w:ascii="Wingdings" w:hAnsi="Wingdings" w:hint="default"/>
      </w:rPr>
    </w:lvl>
  </w:abstractNum>
  <w:abstractNum w:abstractNumId="15" w15:restartNumberingAfterBreak="0">
    <w:nsid w:val="3EA3473E"/>
    <w:multiLevelType w:val="multilevel"/>
    <w:tmpl w:val="D5EA1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2F8702D"/>
    <w:multiLevelType w:val="multilevel"/>
    <w:tmpl w:val="51D85E76"/>
    <w:styleLink w:val="Asuka"/>
    <w:lvl w:ilvl="0">
      <w:start w:val="1"/>
      <w:numFmt w:val="decimal"/>
      <w:lvlText w:val="%1"/>
      <w:lvlJc w:val="left"/>
      <w:pPr>
        <w:ind w:left="360" w:hanging="360"/>
      </w:pPr>
      <w:rPr>
        <w:rFonts w:ascii="Times New Roman" w:hAnsi="Times New Roman" w:hint="default"/>
        <w:color w:val="auto"/>
      </w:rPr>
    </w:lvl>
    <w:lvl w:ilvl="1">
      <w:start w:val="1"/>
      <w:numFmt w:val="decimal"/>
      <w:lvlText w:val="%2."/>
      <w:lvlJc w:val="center"/>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D912F9"/>
    <w:multiLevelType w:val="multilevel"/>
    <w:tmpl w:val="8E8C383E"/>
    <w:lvl w:ilvl="0">
      <w:start w:val="1"/>
      <w:numFmt w:val="decimal"/>
      <w:lvlText w:val="%1."/>
      <w:lvlJc w:val="left"/>
      <w:pPr>
        <w:tabs>
          <w:tab w:val="num" w:pos="360"/>
        </w:tabs>
        <w:ind w:left="360" w:hanging="360"/>
      </w:pPr>
    </w:lvl>
    <w:lvl w:ilvl="1">
      <w:start w:val="1"/>
      <w:numFmt w:val="decimal"/>
      <w:pStyle w:val="Estilo5"/>
      <w:lvlText w:val="%1.%2."/>
      <w:lvlJc w:val="left"/>
      <w:pPr>
        <w:tabs>
          <w:tab w:val="num" w:pos="792"/>
        </w:tabs>
        <w:ind w:left="792" w:hanging="432"/>
      </w:pPr>
    </w:lvl>
    <w:lvl w:ilvl="2">
      <w:start w:val="1"/>
      <w:numFmt w:val="decimal"/>
      <w:pStyle w:val="Nvel3-R"/>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545040B3"/>
    <w:multiLevelType w:val="multilevel"/>
    <w:tmpl w:val="3BC8E83E"/>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4D8186D"/>
    <w:multiLevelType w:val="hybridMultilevel"/>
    <w:tmpl w:val="69E2A42E"/>
    <w:lvl w:ilvl="0" w:tplc="9A8C5BF6">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1" w15:restartNumberingAfterBreak="0">
    <w:nsid w:val="58783FEA"/>
    <w:multiLevelType w:val="hybridMultilevel"/>
    <w:tmpl w:val="730871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CCD6035"/>
    <w:multiLevelType w:val="hybridMultilevel"/>
    <w:tmpl w:val="69E2A42E"/>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 w15:restartNumberingAfterBreak="0">
    <w:nsid w:val="604800DE"/>
    <w:multiLevelType w:val="multilevel"/>
    <w:tmpl w:val="D5B4DC0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99400D"/>
    <w:multiLevelType w:val="multilevel"/>
    <w:tmpl w:val="2A86B8B2"/>
    <w:lvl w:ilvl="0">
      <w:start w:val="1"/>
      <w:numFmt w:val="upperRoman"/>
      <w:lvlText w:val="%1."/>
      <w:lvlJc w:val="left"/>
      <w:pPr>
        <w:ind w:left="1260" w:hanging="720"/>
      </w:pPr>
      <w:rPr>
        <w:rFonts w:hint="default"/>
      </w:rPr>
    </w:lvl>
    <w:lvl w:ilvl="1">
      <w:start w:val="4"/>
      <w:numFmt w:val="decimal"/>
      <w:isLgl/>
      <w:lvlText w:val="%1.%2"/>
      <w:lvlJc w:val="left"/>
      <w:pPr>
        <w:ind w:left="1080" w:hanging="54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764A8F"/>
    <w:multiLevelType w:val="hybridMultilevel"/>
    <w:tmpl w:val="317CE2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25"/>
  </w:num>
  <w:num w:numId="3">
    <w:abstractNumId w:val="10"/>
  </w:num>
  <w:num w:numId="4">
    <w:abstractNumId w:val="5"/>
  </w:num>
  <w:num w:numId="5">
    <w:abstractNumId w:val="21"/>
  </w:num>
  <w:num w:numId="6">
    <w:abstractNumId w:val="24"/>
  </w:num>
  <w:num w:numId="7">
    <w:abstractNumId w:val="13"/>
  </w:num>
  <w:num w:numId="8">
    <w:abstractNumId w:val="1"/>
  </w:num>
  <w:num w:numId="9">
    <w:abstractNumId w:val="1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0"/>
  </w:num>
  <w:num w:numId="13">
    <w:abstractNumId w:val="22"/>
  </w:num>
  <w:num w:numId="14">
    <w:abstractNumId w:val="0"/>
  </w:num>
  <w:num w:numId="15">
    <w:abstractNumId w:val="28"/>
  </w:num>
  <w:num w:numId="16">
    <w:abstractNumId w:val="29"/>
  </w:num>
  <w:num w:numId="17">
    <w:abstractNumId w:val="16"/>
  </w:num>
  <w:num w:numId="18">
    <w:abstractNumId w:val="11"/>
  </w:num>
  <w:num w:numId="19">
    <w:abstractNumId w:val="2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7"/>
  </w:num>
  <w:num w:numId="27">
    <w:abstractNumId w:val="19"/>
  </w:num>
  <w:num w:numId="28">
    <w:abstractNumId w:val="15"/>
  </w:num>
  <w:num w:numId="2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0F7"/>
    <w:rsid w:val="00001036"/>
    <w:rsid w:val="00004E54"/>
    <w:rsid w:val="00006DDE"/>
    <w:rsid w:val="00007B21"/>
    <w:rsid w:val="00010483"/>
    <w:rsid w:val="0001180A"/>
    <w:rsid w:val="00011EE3"/>
    <w:rsid w:val="000124DD"/>
    <w:rsid w:val="00013DD3"/>
    <w:rsid w:val="00014E58"/>
    <w:rsid w:val="0001550D"/>
    <w:rsid w:val="0001618F"/>
    <w:rsid w:val="0001627E"/>
    <w:rsid w:val="00017800"/>
    <w:rsid w:val="00017C95"/>
    <w:rsid w:val="000205DB"/>
    <w:rsid w:val="0002294A"/>
    <w:rsid w:val="00022AA2"/>
    <w:rsid w:val="0002337B"/>
    <w:rsid w:val="00024DCA"/>
    <w:rsid w:val="000273A4"/>
    <w:rsid w:val="00027832"/>
    <w:rsid w:val="00031217"/>
    <w:rsid w:val="00031281"/>
    <w:rsid w:val="00031985"/>
    <w:rsid w:val="00033BF6"/>
    <w:rsid w:val="00034320"/>
    <w:rsid w:val="00034A43"/>
    <w:rsid w:val="00034A4F"/>
    <w:rsid w:val="00034C18"/>
    <w:rsid w:val="00034F1C"/>
    <w:rsid w:val="00035275"/>
    <w:rsid w:val="00036320"/>
    <w:rsid w:val="00036862"/>
    <w:rsid w:val="00036924"/>
    <w:rsid w:val="00036BFA"/>
    <w:rsid w:val="000407BC"/>
    <w:rsid w:val="00041B5A"/>
    <w:rsid w:val="00042BAE"/>
    <w:rsid w:val="00043E7D"/>
    <w:rsid w:val="00044B57"/>
    <w:rsid w:val="00044F2F"/>
    <w:rsid w:val="00044F3B"/>
    <w:rsid w:val="00045B80"/>
    <w:rsid w:val="00046BD9"/>
    <w:rsid w:val="00046DA0"/>
    <w:rsid w:val="00051104"/>
    <w:rsid w:val="0005162A"/>
    <w:rsid w:val="000527A8"/>
    <w:rsid w:val="00056C49"/>
    <w:rsid w:val="00060616"/>
    <w:rsid w:val="0006282C"/>
    <w:rsid w:val="000629FC"/>
    <w:rsid w:val="00062F16"/>
    <w:rsid w:val="00065FD1"/>
    <w:rsid w:val="0006613F"/>
    <w:rsid w:val="00067DBF"/>
    <w:rsid w:val="000701C0"/>
    <w:rsid w:val="000710BF"/>
    <w:rsid w:val="0007195F"/>
    <w:rsid w:val="0007432F"/>
    <w:rsid w:val="000743D6"/>
    <w:rsid w:val="000746DD"/>
    <w:rsid w:val="00075AF7"/>
    <w:rsid w:val="000779DF"/>
    <w:rsid w:val="00077FEB"/>
    <w:rsid w:val="000837A3"/>
    <w:rsid w:val="0008422D"/>
    <w:rsid w:val="00084594"/>
    <w:rsid w:val="00084654"/>
    <w:rsid w:val="0008519F"/>
    <w:rsid w:val="000852ED"/>
    <w:rsid w:val="0008596C"/>
    <w:rsid w:val="00090159"/>
    <w:rsid w:val="00090561"/>
    <w:rsid w:val="00090D8E"/>
    <w:rsid w:val="00092966"/>
    <w:rsid w:val="00092B39"/>
    <w:rsid w:val="00096712"/>
    <w:rsid w:val="000970AB"/>
    <w:rsid w:val="00097EBD"/>
    <w:rsid w:val="000A038C"/>
    <w:rsid w:val="000A07D1"/>
    <w:rsid w:val="000A2530"/>
    <w:rsid w:val="000A26E4"/>
    <w:rsid w:val="000A3129"/>
    <w:rsid w:val="000A3A4B"/>
    <w:rsid w:val="000A4CE7"/>
    <w:rsid w:val="000A7C05"/>
    <w:rsid w:val="000B0053"/>
    <w:rsid w:val="000B026C"/>
    <w:rsid w:val="000B0292"/>
    <w:rsid w:val="000B1615"/>
    <w:rsid w:val="000B38A9"/>
    <w:rsid w:val="000B3E64"/>
    <w:rsid w:val="000B42AE"/>
    <w:rsid w:val="000B5791"/>
    <w:rsid w:val="000B625D"/>
    <w:rsid w:val="000B7358"/>
    <w:rsid w:val="000B758F"/>
    <w:rsid w:val="000B7C22"/>
    <w:rsid w:val="000C089D"/>
    <w:rsid w:val="000C092D"/>
    <w:rsid w:val="000C0F76"/>
    <w:rsid w:val="000C25D7"/>
    <w:rsid w:val="000C2D7F"/>
    <w:rsid w:val="000C3478"/>
    <w:rsid w:val="000C3825"/>
    <w:rsid w:val="000C3F04"/>
    <w:rsid w:val="000C41E8"/>
    <w:rsid w:val="000C53A7"/>
    <w:rsid w:val="000C53F3"/>
    <w:rsid w:val="000C5651"/>
    <w:rsid w:val="000C5E16"/>
    <w:rsid w:val="000C6402"/>
    <w:rsid w:val="000C7DE8"/>
    <w:rsid w:val="000D03E1"/>
    <w:rsid w:val="000D0B6E"/>
    <w:rsid w:val="000D13C4"/>
    <w:rsid w:val="000D4FC8"/>
    <w:rsid w:val="000D507C"/>
    <w:rsid w:val="000D5C85"/>
    <w:rsid w:val="000D5ED9"/>
    <w:rsid w:val="000D5F09"/>
    <w:rsid w:val="000D62CB"/>
    <w:rsid w:val="000D7999"/>
    <w:rsid w:val="000E0E83"/>
    <w:rsid w:val="000E2F91"/>
    <w:rsid w:val="000E3164"/>
    <w:rsid w:val="000E47A4"/>
    <w:rsid w:val="000E66F1"/>
    <w:rsid w:val="000E6C71"/>
    <w:rsid w:val="000E7966"/>
    <w:rsid w:val="000F0D9F"/>
    <w:rsid w:val="000F0F4A"/>
    <w:rsid w:val="000F2968"/>
    <w:rsid w:val="000F3760"/>
    <w:rsid w:val="000F4A88"/>
    <w:rsid w:val="000F52BB"/>
    <w:rsid w:val="000F542B"/>
    <w:rsid w:val="000F5A03"/>
    <w:rsid w:val="000F5B3F"/>
    <w:rsid w:val="000F5DBA"/>
    <w:rsid w:val="000F614C"/>
    <w:rsid w:val="000F74BF"/>
    <w:rsid w:val="001001C1"/>
    <w:rsid w:val="0010196D"/>
    <w:rsid w:val="00101FA1"/>
    <w:rsid w:val="0010229B"/>
    <w:rsid w:val="00102A6B"/>
    <w:rsid w:val="00103178"/>
    <w:rsid w:val="00103364"/>
    <w:rsid w:val="00103F33"/>
    <w:rsid w:val="00104681"/>
    <w:rsid w:val="001049CD"/>
    <w:rsid w:val="00106AE6"/>
    <w:rsid w:val="00106D64"/>
    <w:rsid w:val="00107009"/>
    <w:rsid w:val="001110E1"/>
    <w:rsid w:val="00111A9D"/>
    <w:rsid w:val="001121A3"/>
    <w:rsid w:val="001131F6"/>
    <w:rsid w:val="0011329E"/>
    <w:rsid w:val="0011378D"/>
    <w:rsid w:val="0011454A"/>
    <w:rsid w:val="00115E38"/>
    <w:rsid w:val="00116B57"/>
    <w:rsid w:val="00120123"/>
    <w:rsid w:val="001209A2"/>
    <w:rsid w:val="00120C1F"/>
    <w:rsid w:val="00121CCC"/>
    <w:rsid w:val="00121E54"/>
    <w:rsid w:val="001223F2"/>
    <w:rsid w:val="001226A6"/>
    <w:rsid w:val="00122A9A"/>
    <w:rsid w:val="00124877"/>
    <w:rsid w:val="00124F7C"/>
    <w:rsid w:val="00125075"/>
    <w:rsid w:val="00125537"/>
    <w:rsid w:val="00126D2C"/>
    <w:rsid w:val="0013037E"/>
    <w:rsid w:val="00130FA5"/>
    <w:rsid w:val="0013235E"/>
    <w:rsid w:val="00134194"/>
    <w:rsid w:val="00136275"/>
    <w:rsid w:val="00136E4F"/>
    <w:rsid w:val="00137367"/>
    <w:rsid w:val="00137E1C"/>
    <w:rsid w:val="00137F85"/>
    <w:rsid w:val="00140CF9"/>
    <w:rsid w:val="001418E8"/>
    <w:rsid w:val="00141A2C"/>
    <w:rsid w:val="00141FEC"/>
    <w:rsid w:val="001432B8"/>
    <w:rsid w:val="0014603E"/>
    <w:rsid w:val="00146606"/>
    <w:rsid w:val="00146EA2"/>
    <w:rsid w:val="001475A3"/>
    <w:rsid w:val="0015122F"/>
    <w:rsid w:val="00151B17"/>
    <w:rsid w:val="00154688"/>
    <w:rsid w:val="001555CC"/>
    <w:rsid w:val="00155C27"/>
    <w:rsid w:val="0015607C"/>
    <w:rsid w:val="001574CC"/>
    <w:rsid w:val="00160755"/>
    <w:rsid w:val="001611D1"/>
    <w:rsid w:val="0016390B"/>
    <w:rsid w:val="00165B4B"/>
    <w:rsid w:val="001706A2"/>
    <w:rsid w:val="00170E5D"/>
    <w:rsid w:val="00171093"/>
    <w:rsid w:val="00171D3C"/>
    <w:rsid w:val="0017373D"/>
    <w:rsid w:val="00174BD0"/>
    <w:rsid w:val="0017750F"/>
    <w:rsid w:val="001775CF"/>
    <w:rsid w:val="0017762C"/>
    <w:rsid w:val="0018009F"/>
    <w:rsid w:val="00181CE2"/>
    <w:rsid w:val="00183D6F"/>
    <w:rsid w:val="00183E20"/>
    <w:rsid w:val="001847E9"/>
    <w:rsid w:val="00185419"/>
    <w:rsid w:val="00185813"/>
    <w:rsid w:val="00185B52"/>
    <w:rsid w:val="0019004E"/>
    <w:rsid w:val="00191BBC"/>
    <w:rsid w:val="00192F76"/>
    <w:rsid w:val="00192FD1"/>
    <w:rsid w:val="00193926"/>
    <w:rsid w:val="00194BEC"/>
    <w:rsid w:val="00195045"/>
    <w:rsid w:val="00195303"/>
    <w:rsid w:val="0019778C"/>
    <w:rsid w:val="001A049F"/>
    <w:rsid w:val="001A0B24"/>
    <w:rsid w:val="001A12FE"/>
    <w:rsid w:val="001A3427"/>
    <w:rsid w:val="001A3B21"/>
    <w:rsid w:val="001A511A"/>
    <w:rsid w:val="001A5771"/>
    <w:rsid w:val="001A5D43"/>
    <w:rsid w:val="001A72D1"/>
    <w:rsid w:val="001A773F"/>
    <w:rsid w:val="001B0733"/>
    <w:rsid w:val="001B0C8D"/>
    <w:rsid w:val="001B12AF"/>
    <w:rsid w:val="001B2467"/>
    <w:rsid w:val="001B2CF9"/>
    <w:rsid w:val="001B4520"/>
    <w:rsid w:val="001B47BF"/>
    <w:rsid w:val="001B5067"/>
    <w:rsid w:val="001B5ACD"/>
    <w:rsid w:val="001B7558"/>
    <w:rsid w:val="001C005D"/>
    <w:rsid w:val="001C1365"/>
    <w:rsid w:val="001C15D6"/>
    <w:rsid w:val="001C25B3"/>
    <w:rsid w:val="001C2743"/>
    <w:rsid w:val="001C3D04"/>
    <w:rsid w:val="001C54CC"/>
    <w:rsid w:val="001D0B08"/>
    <w:rsid w:val="001D2683"/>
    <w:rsid w:val="001D28B4"/>
    <w:rsid w:val="001D4F02"/>
    <w:rsid w:val="001D4FD8"/>
    <w:rsid w:val="001D6A13"/>
    <w:rsid w:val="001D7D4A"/>
    <w:rsid w:val="001E0B27"/>
    <w:rsid w:val="001E1636"/>
    <w:rsid w:val="001E165B"/>
    <w:rsid w:val="001E1C67"/>
    <w:rsid w:val="001E506C"/>
    <w:rsid w:val="001E6C01"/>
    <w:rsid w:val="001F10E4"/>
    <w:rsid w:val="001F18A2"/>
    <w:rsid w:val="001F2CCD"/>
    <w:rsid w:val="001F3FF3"/>
    <w:rsid w:val="001F5098"/>
    <w:rsid w:val="001F5885"/>
    <w:rsid w:val="001F7A55"/>
    <w:rsid w:val="002011BF"/>
    <w:rsid w:val="002016E3"/>
    <w:rsid w:val="00201C91"/>
    <w:rsid w:val="00201FF7"/>
    <w:rsid w:val="0020204E"/>
    <w:rsid w:val="0020263A"/>
    <w:rsid w:val="002026F6"/>
    <w:rsid w:val="00205E23"/>
    <w:rsid w:val="00206FEC"/>
    <w:rsid w:val="00211BC3"/>
    <w:rsid w:val="00215258"/>
    <w:rsid w:val="00216E28"/>
    <w:rsid w:val="00217D74"/>
    <w:rsid w:val="00226AED"/>
    <w:rsid w:val="002279EA"/>
    <w:rsid w:val="00234131"/>
    <w:rsid w:val="002344A0"/>
    <w:rsid w:val="00237A78"/>
    <w:rsid w:val="00237BCA"/>
    <w:rsid w:val="00240780"/>
    <w:rsid w:val="002408D0"/>
    <w:rsid w:val="002413F5"/>
    <w:rsid w:val="002424C8"/>
    <w:rsid w:val="00242658"/>
    <w:rsid w:val="00242963"/>
    <w:rsid w:val="00243B46"/>
    <w:rsid w:val="002479C7"/>
    <w:rsid w:val="00247E31"/>
    <w:rsid w:val="00251585"/>
    <w:rsid w:val="00253F22"/>
    <w:rsid w:val="00254378"/>
    <w:rsid w:val="00255A44"/>
    <w:rsid w:val="00255EB1"/>
    <w:rsid w:val="002561AF"/>
    <w:rsid w:val="00256909"/>
    <w:rsid w:val="00257E78"/>
    <w:rsid w:val="00260163"/>
    <w:rsid w:val="00260713"/>
    <w:rsid w:val="002612ED"/>
    <w:rsid w:val="00261B61"/>
    <w:rsid w:val="0026352C"/>
    <w:rsid w:val="00264E28"/>
    <w:rsid w:val="0026525A"/>
    <w:rsid w:val="00266D7B"/>
    <w:rsid w:val="002677F5"/>
    <w:rsid w:val="00271293"/>
    <w:rsid w:val="002716F7"/>
    <w:rsid w:val="002732BF"/>
    <w:rsid w:val="00273A1D"/>
    <w:rsid w:val="002751CB"/>
    <w:rsid w:val="002769D7"/>
    <w:rsid w:val="00277A9A"/>
    <w:rsid w:val="0028035E"/>
    <w:rsid w:val="00282954"/>
    <w:rsid w:val="002860FE"/>
    <w:rsid w:val="00287075"/>
    <w:rsid w:val="00287A0F"/>
    <w:rsid w:val="002901A6"/>
    <w:rsid w:val="00290EE5"/>
    <w:rsid w:val="00292511"/>
    <w:rsid w:val="00292ED9"/>
    <w:rsid w:val="00294CDF"/>
    <w:rsid w:val="00297168"/>
    <w:rsid w:val="00297294"/>
    <w:rsid w:val="00297967"/>
    <w:rsid w:val="00297CC6"/>
    <w:rsid w:val="002A1B58"/>
    <w:rsid w:val="002A29F5"/>
    <w:rsid w:val="002A2C73"/>
    <w:rsid w:val="002A3D26"/>
    <w:rsid w:val="002A5457"/>
    <w:rsid w:val="002A6750"/>
    <w:rsid w:val="002A747B"/>
    <w:rsid w:val="002A7D28"/>
    <w:rsid w:val="002B04BC"/>
    <w:rsid w:val="002B0BDC"/>
    <w:rsid w:val="002B0FD7"/>
    <w:rsid w:val="002B23E1"/>
    <w:rsid w:val="002B3E8A"/>
    <w:rsid w:val="002B47D8"/>
    <w:rsid w:val="002B48F7"/>
    <w:rsid w:val="002C01BE"/>
    <w:rsid w:val="002C14D4"/>
    <w:rsid w:val="002C1B15"/>
    <w:rsid w:val="002C1CA2"/>
    <w:rsid w:val="002C1D56"/>
    <w:rsid w:val="002C2912"/>
    <w:rsid w:val="002C3510"/>
    <w:rsid w:val="002C5D39"/>
    <w:rsid w:val="002C634B"/>
    <w:rsid w:val="002C685C"/>
    <w:rsid w:val="002C6878"/>
    <w:rsid w:val="002D06AB"/>
    <w:rsid w:val="002D1C09"/>
    <w:rsid w:val="002D1C8E"/>
    <w:rsid w:val="002D2B94"/>
    <w:rsid w:val="002D382D"/>
    <w:rsid w:val="002D54D0"/>
    <w:rsid w:val="002D5BFD"/>
    <w:rsid w:val="002D5FE0"/>
    <w:rsid w:val="002D6C5B"/>
    <w:rsid w:val="002D74A1"/>
    <w:rsid w:val="002D74EA"/>
    <w:rsid w:val="002D75D1"/>
    <w:rsid w:val="002D7706"/>
    <w:rsid w:val="002E1074"/>
    <w:rsid w:val="002E1321"/>
    <w:rsid w:val="002E1743"/>
    <w:rsid w:val="002E1AA1"/>
    <w:rsid w:val="002E2446"/>
    <w:rsid w:val="002E3547"/>
    <w:rsid w:val="002E4E96"/>
    <w:rsid w:val="002E62BB"/>
    <w:rsid w:val="002E6879"/>
    <w:rsid w:val="002F17D4"/>
    <w:rsid w:val="002F1EF4"/>
    <w:rsid w:val="002F540F"/>
    <w:rsid w:val="002F55C5"/>
    <w:rsid w:val="002F5750"/>
    <w:rsid w:val="002F5798"/>
    <w:rsid w:val="002F7B5F"/>
    <w:rsid w:val="00301D32"/>
    <w:rsid w:val="003020D6"/>
    <w:rsid w:val="00302B66"/>
    <w:rsid w:val="0030385A"/>
    <w:rsid w:val="00304012"/>
    <w:rsid w:val="0030549A"/>
    <w:rsid w:val="0030570A"/>
    <w:rsid w:val="00305BDF"/>
    <w:rsid w:val="00311113"/>
    <w:rsid w:val="00311E66"/>
    <w:rsid w:val="00312882"/>
    <w:rsid w:val="00312EF6"/>
    <w:rsid w:val="003134B3"/>
    <w:rsid w:val="0031468B"/>
    <w:rsid w:val="003149EF"/>
    <w:rsid w:val="00316335"/>
    <w:rsid w:val="00316595"/>
    <w:rsid w:val="003165BD"/>
    <w:rsid w:val="003177D7"/>
    <w:rsid w:val="003200B5"/>
    <w:rsid w:val="003201B3"/>
    <w:rsid w:val="003219D7"/>
    <w:rsid w:val="0032261D"/>
    <w:rsid w:val="00324CA5"/>
    <w:rsid w:val="0032551E"/>
    <w:rsid w:val="00325A46"/>
    <w:rsid w:val="00327D04"/>
    <w:rsid w:val="003301AA"/>
    <w:rsid w:val="0033084D"/>
    <w:rsid w:val="00331B69"/>
    <w:rsid w:val="00332085"/>
    <w:rsid w:val="003325C3"/>
    <w:rsid w:val="003336EA"/>
    <w:rsid w:val="00334772"/>
    <w:rsid w:val="003356B7"/>
    <w:rsid w:val="00335E6A"/>
    <w:rsid w:val="003368AA"/>
    <w:rsid w:val="00336C87"/>
    <w:rsid w:val="0033711C"/>
    <w:rsid w:val="00340034"/>
    <w:rsid w:val="00340162"/>
    <w:rsid w:val="00340AFF"/>
    <w:rsid w:val="00340C25"/>
    <w:rsid w:val="00341FDE"/>
    <w:rsid w:val="00342D23"/>
    <w:rsid w:val="0034364C"/>
    <w:rsid w:val="003436B9"/>
    <w:rsid w:val="0034570A"/>
    <w:rsid w:val="00345D30"/>
    <w:rsid w:val="00346107"/>
    <w:rsid w:val="00346BAB"/>
    <w:rsid w:val="00347827"/>
    <w:rsid w:val="00352B0F"/>
    <w:rsid w:val="0035437D"/>
    <w:rsid w:val="00356CF3"/>
    <w:rsid w:val="00361F5C"/>
    <w:rsid w:val="00362E67"/>
    <w:rsid w:val="003644C6"/>
    <w:rsid w:val="00365631"/>
    <w:rsid w:val="00366B00"/>
    <w:rsid w:val="0036761D"/>
    <w:rsid w:val="00367CDE"/>
    <w:rsid w:val="0037144D"/>
    <w:rsid w:val="003729D9"/>
    <w:rsid w:val="00373542"/>
    <w:rsid w:val="0037436B"/>
    <w:rsid w:val="003763E0"/>
    <w:rsid w:val="00384D42"/>
    <w:rsid w:val="00386208"/>
    <w:rsid w:val="00386732"/>
    <w:rsid w:val="00387109"/>
    <w:rsid w:val="00391E27"/>
    <w:rsid w:val="00392029"/>
    <w:rsid w:val="00392BB9"/>
    <w:rsid w:val="00393CB7"/>
    <w:rsid w:val="003952D5"/>
    <w:rsid w:val="003953C6"/>
    <w:rsid w:val="00395D81"/>
    <w:rsid w:val="00395E7D"/>
    <w:rsid w:val="00396A28"/>
    <w:rsid w:val="003977C2"/>
    <w:rsid w:val="003A080F"/>
    <w:rsid w:val="003A0E32"/>
    <w:rsid w:val="003A39FC"/>
    <w:rsid w:val="003A77C3"/>
    <w:rsid w:val="003B0F1E"/>
    <w:rsid w:val="003B2658"/>
    <w:rsid w:val="003B2AF1"/>
    <w:rsid w:val="003B3512"/>
    <w:rsid w:val="003B3DD3"/>
    <w:rsid w:val="003B4B12"/>
    <w:rsid w:val="003B5234"/>
    <w:rsid w:val="003B5FB4"/>
    <w:rsid w:val="003B6429"/>
    <w:rsid w:val="003B7EEE"/>
    <w:rsid w:val="003C00AD"/>
    <w:rsid w:val="003C3E37"/>
    <w:rsid w:val="003C417D"/>
    <w:rsid w:val="003C42FE"/>
    <w:rsid w:val="003C471F"/>
    <w:rsid w:val="003C5D37"/>
    <w:rsid w:val="003C75AF"/>
    <w:rsid w:val="003C7F86"/>
    <w:rsid w:val="003D370D"/>
    <w:rsid w:val="003D3A69"/>
    <w:rsid w:val="003D516A"/>
    <w:rsid w:val="003D6B94"/>
    <w:rsid w:val="003D6F00"/>
    <w:rsid w:val="003D7AAB"/>
    <w:rsid w:val="003D7E78"/>
    <w:rsid w:val="003E1C39"/>
    <w:rsid w:val="003E4478"/>
    <w:rsid w:val="003E57DC"/>
    <w:rsid w:val="003E6C04"/>
    <w:rsid w:val="003E72DE"/>
    <w:rsid w:val="003E7D70"/>
    <w:rsid w:val="003F1364"/>
    <w:rsid w:val="003F1CEC"/>
    <w:rsid w:val="003F2764"/>
    <w:rsid w:val="003F299F"/>
    <w:rsid w:val="003F4068"/>
    <w:rsid w:val="003F5C8B"/>
    <w:rsid w:val="003F7EE4"/>
    <w:rsid w:val="0040157D"/>
    <w:rsid w:val="00401819"/>
    <w:rsid w:val="0040202E"/>
    <w:rsid w:val="00402100"/>
    <w:rsid w:val="00404062"/>
    <w:rsid w:val="00404242"/>
    <w:rsid w:val="004062E1"/>
    <w:rsid w:val="00406C99"/>
    <w:rsid w:val="00406CC5"/>
    <w:rsid w:val="00407091"/>
    <w:rsid w:val="004078DD"/>
    <w:rsid w:val="004107CA"/>
    <w:rsid w:val="00410DC1"/>
    <w:rsid w:val="004140BA"/>
    <w:rsid w:val="00414130"/>
    <w:rsid w:val="00414500"/>
    <w:rsid w:val="00414F53"/>
    <w:rsid w:val="0041642F"/>
    <w:rsid w:val="00416631"/>
    <w:rsid w:val="004175A2"/>
    <w:rsid w:val="004207BD"/>
    <w:rsid w:val="00421897"/>
    <w:rsid w:val="00422D2C"/>
    <w:rsid w:val="0042415E"/>
    <w:rsid w:val="00424437"/>
    <w:rsid w:val="004245A5"/>
    <w:rsid w:val="00426793"/>
    <w:rsid w:val="0043397F"/>
    <w:rsid w:val="0043430F"/>
    <w:rsid w:val="00435C8E"/>
    <w:rsid w:val="00442C12"/>
    <w:rsid w:val="004440FE"/>
    <w:rsid w:val="0044475C"/>
    <w:rsid w:val="00444ED2"/>
    <w:rsid w:val="00446B7E"/>
    <w:rsid w:val="0044723C"/>
    <w:rsid w:val="0044795C"/>
    <w:rsid w:val="004503C1"/>
    <w:rsid w:val="00452DF2"/>
    <w:rsid w:val="0045333C"/>
    <w:rsid w:val="00455AF6"/>
    <w:rsid w:val="00455C6C"/>
    <w:rsid w:val="00456379"/>
    <w:rsid w:val="00456B6B"/>
    <w:rsid w:val="0045712A"/>
    <w:rsid w:val="004572BB"/>
    <w:rsid w:val="004604DF"/>
    <w:rsid w:val="004605DE"/>
    <w:rsid w:val="00461394"/>
    <w:rsid w:val="00461E0F"/>
    <w:rsid w:val="004621BD"/>
    <w:rsid w:val="00462B1D"/>
    <w:rsid w:val="00463A4F"/>
    <w:rsid w:val="00463C2A"/>
    <w:rsid w:val="00463CA0"/>
    <w:rsid w:val="004643B3"/>
    <w:rsid w:val="00464D60"/>
    <w:rsid w:val="00467873"/>
    <w:rsid w:val="004705FA"/>
    <w:rsid w:val="00470990"/>
    <w:rsid w:val="0047123E"/>
    <w:rsid w:val="00471578"/>
    <w:rsid w:val="00471C84"/>
    <w:rsid w:val="004722DA"/>
    <w:rsid w:val="00472B24"/>
    <w:rsid w:val="004748B5"/>
    <w:rsid w:val="0047683E"/>
    <w:rsid w:val="00477042"/>
    <w:rsid w:val="004773A2"/>
    <w:rsid w:val="00477FA4"/>
    <w:rsid w:val="00483D44"/>
    <w:rsid w:val="00483D87"/>
    <w:rsid w:val="00484874"/>
    <w:rsid w:val="004870D2"/>
    <w:rsid w:val="0049063C"/>
    <w:rsid w:val="00491F1D"/>
    <w:rsid w:val="00494EA5"/>
    <w:rsid w:val="00495DB1"/>
    <w:rsid w:val="00496141"/>
    <w:rsid w:val="00496707"/>
    <w:rsid w:val="00496A19"/>
    <w:rsid w:val="004A0C53"/>
    <w:rsid w:val="004A0D56"/>
    <w:rsid w:val="004A0D77"/>
    <w:rsid w:val="004A1149"/>
    <w:rsid w:val="004A16A1"/>
    <w:rsid w:val="004A4985"/>
    <w:rsid w:val="004A5369"/>
    <w:rsid w:val="004A62BB"/>
    <w:rsid w:val="004B1BB1"/>
    <w:rsid w:val="004B233F"/>
    <w:rsid w:val="004B5033"/>
    <w:rsid w:val="004B594D"/>
    <w:rsid w:val="004B680F"/>
    <w:rsid w:val="004C18EF"/>
    <w:rsid w:val="004C2456"/>
    <w:rsid w:val="004C3008"/>
    <w:rsid w:val="004C5F6C"/>
    <w:rsid w:val="004C6174"/>
    <w:rsid w:val="004C66D0"/>
    <w:rsid w:val="004C6C4B"/>
    <w:rsid w:val="004C7542"/>
    <w:rsid w:val="004D0254"/>
    <w:rsid w:val="004D1006"/>
    <w:rsid w:val="004D2728"/>
    <w:rsid w:val="004D30E6"/>
    <w:rsid w:val="004D3DD1"/>
    <w:rsid w:val="004D43F1"/>
    <w:rsid w:val="004D479B"/>
    <w:rsid w:val="004D4F84"/>
    <w:rsid w:val="004D5488"/>
    <w:rsid w:val="004D75AB"/>
    <w:rsid w:val="004E017F"/>
    <w:rsid w:val="004E17C1"/>
    <w:rsid w:val="004E1990"/>
    <w:rsid w:val="004E1C62"/>
    <w:rsid w:val="004E1F36"/>
    <w:rsid w:val="004E4B94"/>
    <w:rsid w:val="004E56CF"/>
    <w:rsid w:val="004E75AC"/>
    <w:rsid w:val="004F1682"/>
    <w:rsid w:val="004F1DDE"/>
    <w:rsid w:val="004F1EF6"/>
    <w:rsid w:val="004F2279"/>
    <w:rsid w:val="004F2CD7"/>
    <w:rsid w:val="004F477A"/>
    <w:rsid w:val="004F721E"/>
    <w:rsid w:val="005011DA"/>
    <w:rsid w:val="005031BE"/>
    <w:rsid w:val="0050571C"/>
    <w:rsid w:val="005059D1"/>
    <w:rsid w:val="00511B87"/>
    <w:rsid w:val="00512601"/>
    <w:rsid w:val="00512D78"/>
    <w:rsid w:val="00513DDF"/>
    <w:rsid w:val="00514A2E"/>
    <w:rsid w:val="00514A88"/>
    <w:rsid w:val="00515376"/>
    <w:rsid w:val="005153A8"/>
    <w:rsid w:val="0051630F"/>
    <w:rsid w:val="00522048"/>
    <w:rsid w:val="005235AD"/>
    <w:rsid w:val="005238B5"/>
    <w:rsid w:val="005245FE"/>
    <w:rsid w:val="00524A08"/>
    <w:rsid w:val="00525424"/>
    <w:rsid w:val="005263FF"/>
    <w:rsid w:val="00527B33"/>
    <w:rsid w:val="00530238"/>
    <w:rsid w:val="00531613"/>
    <w:rsid w:val="005319C9"/>
    <w:rsid w:val="00531A0E"/>
    <w:rsid w:val="00531A5F"/>
    <w:rsid w:val="00532648"/>
    <w:rsid w:val="00533280"/>
    <w:rsid w:val="005348BA"/>
    <w:rsid w:val="0053584E"/>
    <w:rsid w:val="00535B4E"/>
    <w:rsid w:val="00537E2E"/>
    <w:rsid w:val="005409C3"/>
    <w:rsid w:val="00541517"/>
    <w:rsid w:val="0054259B"/>
    <w:rsid w:val="00543C86"/>
    <w:rsid w:val="00543FF4"/>
    <w:rsid w:val="00545148"/>
    <w:rsid w:val="00545FA2"/>
    <w:rsid w:val="00546076"/>
    <w:rsid w:val="00547857"/>
    <w:rsid w:val="00547D0A"/>
    <w:rsid w:val="00551325"/>
    <w:rsid w:val="005528C2"/>
    <w:rsid w:val="005529F9"/>
    <w:rsid w:val="00552BC8"/>
    <w:rsid w:val="00553976"/>
    <w:rsid w:val="00553E4D"/>
    <w:rsid w:val="0055404F"/>
    <w:rsid w:val="005541AC"/>
    <w:rsid w:val="0055444A"/>
    <w:rsid w:val="005553C8"/>
    <w:rsid w:val="00555923"/>
    <w:rsid w:val="005568F7"/>
    <w:rsid w:val="005611A9"/>
    <w:rsid w:val="00561BDC"/>
    <w:rsid w:val="00563063"/>
    <w:rsid w:val="005637A0"/>
    <w:rsid w:val="005656A3"/>
    <w:rsid w:val="005657D2"/>
    <w:rsid w:val="00565F9B"/>
    <w:rsid w:val="005671EF"/>
    <w:rsid w:val="005678B4"/>
    <w:rsid w:val="00571029"/>
    <w:rsid w:val="005719CF"/>
    <w:rsid w:val="00572603"/>
    <w:rsid w:val="005735E4"/>
    <w:rsid w:val="00574D24"/>
    <w:rsid w:val="005776C6"/>
    <w:rsid w:val="00577C5B"/>
    <w:rsid w:val="00580209"/>
    <w:rsid w:val="00580C1D"/>
    <w:rsid w:val="005828E2"/>
    <w:rsid w:val="00585941"/>
    <w:rsid w:val="00585A38"/>
    <w:rsid w:val="005904C4"/>
    <w:rsid w:val="005906D0"/>
    <w:rsid w:val="00591BCA"/>
    <w:rsid w:val="0059465F"/>
    <w:rsid w:val="00596BA9"/>
    <w:rsid w:val="00597818"/>
    <w:rsid w:val="005A0856"/>
    <w:rsid w:val="005A08D9"/>
    <w:rsid w:val="005A2615"/>
    <w:rsid w:val="005A3860"/>
    <w:rsid w:val="005A3ED7"/>
    <w:rsid w:val="005A439F"/>
    <w:rsid w:val="005A4BF4"/>
    <w:rsid w:val="005A5B00"/>
    <w:rsid w:val="005A5CC2"/>
    <w:rsid w:val="005A67B1"/>
    <w:rsid w:val="005A7840"/>
    <w:rsid w:val="005B03E6"/>
    <w:rsid w:val="005B2184"/>
    <w:rsid w:val="005B2921"/>
    <w:rsid w:val="005B33F3"/>
    <w:rsid w:val="005B40C2"/>
    <w:rsid w:val="005B513C"/>
    <w:rsid w:val="005B65D7"/>
    <w:rsid w:val="005C1B6B"/>
    <w:rsid w:val="005C4DFB"/>
    <w:rsid w:val="005C669A"/>
    <w:rsid w:val="005C7189"/>
    <w:rsid w:val="005C7B16"/>
    <w:rsid w:val="005D1232"/>
    <w:rsid w:val="005D1797"/>
    <w:rsid w:val="005D3FA7"/>
    <w:rsid w:val="005D5539"/>
    <w:rsid w:val="005D6354"/>
    <w:rsid w:val="005D683B"/>
    <w:rsid w:val="005D726F"/>
    <w:rsid w:val="005E23EA"/>
    <w:rsid w:val="005E3CBD"/>
    <w:rsid w:val="005E53FD"/>
    <w:rsid w:val="005E54E9"/>
    <w:rsid w:val="005F2566"/>
    <w:rsid w:val="005F3F98"/>
    <w:rsid w:val="005F4716"/>
    <w:rsid w:val="005F5E37"/>
    <w:rsid w:val="00601E95"/>
    <w:rsid w:val="006037B9"/>
    <w:rsid w:val="006038C0"/>
    <w:rsid w:val="006041FB"/>
    <w:rsid w:val="0060533E"/>
    <w:rsid w:val="00605EDD"/>
    <w:rsid w:val="006064ED"/>
    <w:rsid w:val="006079B4"/>
    <w:rsid w:val="00612222"/>
    <w:rsid w:val="00612419"/>
    <w:rsid w:val="00612F2D"/>
    <w:rsid w:val="00613620"/>
    <w:rsid w:val="0061495D"/>
    <w:rsid w:val="00615C89"/>
    <w:rsid w:val="00616097"/>
    <w:rsid w:val="00616372"/>
    <w:rsid w:val="0061672E"/>
    <w:rsid w:val="00617605"/>
    <w:rsid w:val="00617CD9"/>
    <w:rsid w:val="00620170"/>
    <w:rsid w:val="006220BD"/>
    <w:rsid w:val="0062273A"/>
    <w:rsid w:val="00622FBF"/>
    <w:rsid w:val="00624219"/>
    <w:rsid w:val="006242BD"/>
    <w:rsid w:val="006244AF"/>
    <w:rsid w:val="00624DF5"/>
    <w:rsid w:val="0062535C"/>
    <w:rsid w:val="00625662"/>
    <w:rsid w:val="0062707D"/>
    <w:rsid w:val="006271E3"/>
    <w:rsid w:val="00627C2B"/>
    <w:rsid w:val="006309E2"/>
    <w:rsid w:val="00631EED"/>
    <w:rsid w:val="006330B1"/>
    <w:rsid w:val="00633249"/>
    <w:rsid w:val="00633C62"/>
    <w:rsid w:val="00634AF7"/>
    <w:rsid w:val="00637B9F"/>
    <w:rsid w:val="00640E36"/>
    <w:rsid w:val="006413B6"/>
    <w:rsid w:val="006421AD"/>
    <w:rsid w:val="00642D21"/>
    <w:rsid w:val="0064540E"/>
    <w:rsid w:val="00646414"/>
    <w:rsid w:val="006467A8"/>
    <w:rsid w:val="00647007"/>
    <w:rsid w:val="006470E0"/>
    <w:rsid w:val="00650944"/>
    <w:rsid w:val="006512E8"/>
    <w:rsid w:val="006523BA"/>
    <w:rsid w:val="006528EF"/>
    <w:rsid w:val="006532A2"/>
    <w:rsid w:val="00656095"/>
    <w:rsid w:val="0065646C"/>
    <w:rsid w:val="006572CE"/>
    <w:rsid w:val="006600AF"/>
    <w:rsid w:val="00661903"/>
    <w:rsid w:val="00661FB3"/>
    <w:rsid w:val="00664B46"/>
    <w:rsid w:val="00664C23"/>
    <w:rsid w:val="00667150"/>
    <w:rsid w:val="00667284"/>
    <w:rsid w:val="0066739E"/>
    <w:rsid w:val="00667411"/>
    <w:rsid w:val="0067171C"/>
    <w:rsid w:val="00671A7F"/>
    <w:rsid w:val="00672909"/>
    <w:rsid w:val="00672CD0"/>
    <w:rsid w:val="00672CD4"/>
    <w:rsid w:val="00673F50"/>
    <w:rsid w:val="00676A46"/>
    <w:rsid w:val="0067719E"/>
    <w:rsid w:val="006775F6"/>
    <w:rsid w:val="00684036"/>
    <w:rsid w:val="0068507E"/>
    <w:rsid w:val="006850A1"/>
    <w:rsid w:val="00685366"/>
    <w:rsid w:val="00685DED"/>
    <w:rsid w:val="006867FA"/>
    <w:rsid w:val="00686F5C"/>
    <w:rsid w:val="00687145"/>
    <w:rsid w:val="00687744"/>
    <w:rsid w:val="00687855"/>
    <w:rsid w:val="006945D4"/>
    <w:rsid w:val="00697981"/>
    <w:rsid w:val="006A0619"/>
    <w:rsid w:val="006A18A4"/>
    <w:rsid w:val="006A21BF"/>
    <w:rsid w:val="006B1FA1"/>
    <w:rsid w:val="006B2D1B"/>
    <w:rsid w:val="006B6E92"/>
    <w:rsid w:val="006C15D8"/>
    <w:rsid w:val="006C2302"/>
    <w:rsid w:val="006C34CC"/>
    <w:rsid w:val="006C6514"/>
    <w:rsid w:val="006C70AF"/>
    <w:rsid w:val="006C7472"/>
    <w:rsid w:val="006C7A65"/>
    <w:rsid w:val="006C7C08"/>
    <w:rsid w:val="006D171E"/>
    <w:rsid w:val="006D22AE"/>
    <w:rsid w:val="006D4491"/>
    <w:rsid w:val="006D5263"/>
    <w:rsid w:val="006D5299"/>
    <w:rsid w:val="006D5526"/>
    <w:rsid w:val="006D5747"/>
    <w:rsid w:val="006D5ABF"/>
    <w:rsid w:val="006D5BA1"/>
    <w:rsid w:val="006D6626"/>
    <w:rsid w:val="006D6F3F"/>
    <w:rsid w:val="006D756D"/>
    <w:rsid w:val="006D76A9"/>
    <w:rsid w:val="006E02FD"/>
    <w:rsid w:val="006E53AD"/>
    <w:rsid w:val="006E5507"/>
    <w:rsid w:val="006E6C98"/>
    <w:rsid w:val="006F0755"/>
    <w:rsid w:val="006F080D"/>
    <w:rsid w:val="006F1F07"/>
    <w:rsid w:val="006F4FA5"/>
    <w:rsid w:val="006F6778"/>
    <w:rsid w:val="007001AE"/>
    <w:rsid w:val="00700DDA"/>
    <w:rsid w:val="00702815"/>
    <w:rsid w:val="00702C2C"/>
    <w:rsid w:val="00703591"/>
    <w:rsid w:val="007044A9"/>
    <w:rsid w:val="007057B4"/>
    <w:rsid w:val="0070610C"/>
    <w:rsid w:val="00710470"/>
    <w:rsid w:val="0071145A"/>
    <w:rsid w:val="007122F3"/>
    <w:rsid w:val="00715922"/>
    <w:rsid w:val="00716D2D"/>
    <w:rsid w:val="00717296"/>
    <w:rsid w:val="007202B0"/>
    <w:rsid w:val="00720B7E"/>
    <w:rsid w:val="00720E73"/>
    <w:rsid w:val="00721A3E"/>
    <w:rsid w:val="00723F57"/>
    <w:rsid w:val="007246E5"/>
    <w:rsid w:val="00724C21"/>
    <w:rsid w:val="00725684"/>
    <w:rsid w:val="00725D35"/>
    <w:rsid w:val="00727781"/>
    <w:rsid w:val="007304EE"/>
    <w:rsid w:val="0073079D"/>
    <w:rsid w:val="00731FDF"/>
    <w:rsid w:val="00732623"/>
    <w:rsid w:val="007334A7"/>
    <w:rsid w:val="00733E2B"/>
    <w:rsid w:val="00734341"/>
    <w:rsid w:val="00735390"/>
    <w:rsid w:val="00735449"/>
    <w:rsid w:val="007356AE"/>
    <w:rsid w:val="0073571D"/>
    <w:rsid w:val="0073660C"/>
    <w:rsid w:val="00736BDE"/>
    <w:rsid w:val="0073734F"/>
    <w:rsid w:val="00740C9A"/>
    <w:rsid w:val="00741006"/>
    <w:rsid w:val="0074163C"/>
    <w:rsid w:val="00741751"/>
    <w:rsid w:val="00741A54"/>
    <w:rsid w:val="007428BF"/>
    <w:rsid w:val="00742D87"/>
    <w:rsid w:val="007441B5"/>
    <w:rsid w:val="007446BB"/>
    <w:rsid w:val="00744DE0"/>
    <w:rsid w:val="007454CF"/>
    <w:rsid w:val="00745554"/>
    <w:rsid w:val="00745DEA"/>
    <w:rsid w:val="00745E67"/>
    <w:rsid w:val="00747602"/>
    <w:rsid w:val="00747927"/>
    <w:rsid w:val="00751CC4"/>
    <w:rsid w:val="00754210"/>
    <w:rsid w:val="00754CA6"/>
    <w:rsid w:val="00756856"/>
    <w:rsid w:val="00756CEA"/>
    <w:rsid w:val="00757487"/>
    <w:rsid w:val="00757642"/>
    <w:rsid w:val="0075771F"/>
    <w:rsid w:val="00760554"/>
    <w:rsid w:val="00760C7C"/>
    <w:rsid w:val="007612D1"/>
    <w:rsid w:val="0076177A"/>
    <w:rsid w:val="007625D0"/>
    <w:rsid w:val="00766497"/>
    <w:rsid w:val="00766F75"/>
    <w:rsid w:val="00767B9C"/>
    <w:rsid w:val="007701F6"/>
    <w:rsid w:val="00770A32"/>
    <w:rsid w:val="007715D4"/>
    <w:rsid w:val="0077267C"/>
    <w:rsid w:val="007734CB"/>
    <w:rsid w:val="007736A3"/>
    <w:rsid w:val="00773B28"/>
    <w:rsid w:val="0077452C"/>
    <w:rsid w:val="007750BF"/>
    <w:rsid w:val="00775E71"/>
    <w:rsid w:val="00775FAC"/>
    <w:rsid w:val="00776139"/>
    <w:rsid w:val="0078354E"/>
    <w:rsid w:val="007841AE"/>
    <w:rsid w:val="00784F4B"/>
    <w:rsid w:val="00785BCF"/>
    <w:rsid w:val="00785ED0"/>
    <w:rsid w:val="00790D9B"/>
    <w:rsid w:val="00791FAB"/>
    <w:rsid w:val="0079427F"/>
    <w:rsid w:val="00794586"/>
    <w:rsid w:val="00795858"/>
    <w:rsid w:val="007960AF"/>
    <w:rsid w:val="00796936"/>
    <w:rsid w:val="00797269"/>
    <w:rsid w:val="00797AFF"/>
    <w:rsid w:val="007A0637"/>
    <w:rsid w:val="007A0EE8"/>
    <w:rsid w:val="007A3188"/>
    <w:rsid w:val="007A3941"/>
    <w:rsid w:val="007A46FF"/>
    <w:rsid w:val="007A567B"/>
    <w:rsid w:val="007A6CB2"/>
    <w:rsid w:val="007A7237"/>
    <w:rsid w:val="007A7B73"/>
    <w:rsid w:val="007B0504"/>
    <w:rsid w:val="007B0AC7"/>
    <w:rsid w:val="007B1D84"/>
    <w:rsid w:val="007B411E"/>
    <w:rsid w:val="007B5546"/>
    <w:rsid w:val="007B650C"/>
    <w:rsid w:val="007B7349"/>
    <w:rsid w:val="007C10C6"/>
    <w:rsid w:val="007C1688"/>
    <w:rsid w:val="007C3228"/>
    <w:rsid w:val="007C66F5"/>
    <w:rsid w:val="007D0B51"/>
    <w:rsid w:val="007D6016"/>
    <w:rsid w:val="007D62D1"/>
    <w:rsid w:val="007D66CA"/>
    <w:rsid w:val="007D6B2B"/>
    <w:rsid w:val="007D7090"/>
    <w:rsid w:val="007E3E3E"/>
    <w:rsid w:val="007E562B"/>
    <w:rsid w:val="007E59EC"/>
    <w:rsid w:val="007E61FB"/>
    <w:rsid w:val="007E6E00"/>
    <w:rsid w:val="007E721F"/>
    <w:rsid w:val="007E7495"/>
    <w:rsid w:val="007F04CA"/>
    <w:rsid w:val="007F2A7F"/>
    <w:rsid w:val="007F3164"/>
    <w:rsid w:val="007F3241"/>
    <w:rsid w:val="007F4958"/>
    <w:rsid w:val="007F4D15"/>
    <w:rsid w:val="007F5544"/>
    <w:rsid w:val="007F6273"/>
    <w:rsid w:val="007F67AF"/>
    <w:rsid w:val="007F7410"/>
    <w:rsid w:val="0080027D"/>
    <w:rsid w:val="0080202E"/>
    <w:rsid w:val="00802DC0"/>
    <w:rsid w:val="00803F51"/>
    <w:rsid w:val="0080415D"/>
    <w:rsid w:val="00804BC4"/>
    <w:rsid w:val="0080673D"/>
    <w:rsid w:val="00807F04"/>
    <w:rsid w:val="00810227"/>
    <w:rsid w:val="00810237"/>
    <w:rsid w:val="00811116"/>
    <w:rsid w:val="0081223F"/>
    <w:rsid w:val="00816C87"/>
    <w:rsid w:val="00817153"/>
    <w:rsid w:val="0082169F"/>
    <w:rsid w:val="0082174E"/>
    <w:rsid w:val="0082236E"/>
    <w:rsid w:val="00822834"/>
    <w:rsid w:val="00822E10"/>
    <w:rsid w:val="008234BF"/>
    <w:rsid w:val="008245DF"/>
    <w:rsid w:val="0082700F"/>
    <w:rsid w:val="008300B3"/>
    <w:rsid w:val="00830A84"/>
    <w:rsid w:val="0083163A"/>
    <w:rsid w:val="00831703"/>
    <w:rsid w:val="00832022"/>
    <w:rsid w:val="00832443"/>
    <w:rsid w:val="0083265A"/>
    <w:rsid w:val="00833B10"/>
    <w:rsid w:val="00836A04"/>
    <w:rsid w:val="0083721E"/>
    <w:rsid w:val="00841B60"/>
    <w:rsid w:val="008433AF"/>
    <w:rsid w:val="0084366A"/>
    <w:rsid w:val="00843BF8"/>
    <w:rsid w:val="00845562"/>
    <w:rsid w:val="00845F25"/>
    <w:rsid w:val="0084602B"/>
    <w:rsid w:val="008466D6"/>
    <w:rsid w:val="00846706"/>
    <w:rsid w:val="008513FD"/>
    <w:rsid w:val="00852006"/>
    <w:rsid w:val="00852893"/>
    <w:rsid w:val="00854C73"/>
    <w:rsid w:val="00856B0A"/>
    <w:rsid w:val="008623AC"/>
    <w:rsid w:val="008641B7"/>
    <w:rsid w:val="008663F3"/>
    <w:rsid w:val="00870A0A"/>
    <w:rsid w:val="00871991"/>
    <w:rsid w:val="008723B1"/>
    <w:rsid w:val="00872BB1"/>
    <w:rsid w:val="00874994"/>
    <w:rsid w:val="00874FDA"/>
    <w:rsid w:val="00882181"/>
    <w:rsid w:val="00884C21"/>
    <w:rsid w:val="008854E1"/>
    <w:rsid w:val="008857F3"/>
    <w:rsid w:val="00885977"/>
    <w:rsid w:val="00885B31"/>
    <w:rsid w:val="00886979"/>
    <w:rsid w:val="00886CAC"/>
    <w:rsid w:val="00886FC8"/>
    <w:rsid w:val="00887396"/>
    <w:rsid w:val="00887E90"/>
    <w:rsid w:val="00890697"/>
    <w:rsid w:val="00892593"/>
    <w:rsid w:val="00893893"/>
    <w:rsid w:val="00893B81"/>
    <w:rsid w:val="00893E79"/>
    <w:rsid w:val="0089429E"/>
    <w:rsid w:val="008975FE"/>
    <w:rsid w:val="008A0271"/>
    <w:rsid w:val="008A0CAD"/>
    <w:rsid w:val="008A2F36"/>
    <w:rsid w:val="008A378C"/>
    <w:rsid w:val="008A5D6D"/>
    <w:rsid w:val="008B2B5E"/>
    <w:rsid w:val="008B4B81"/>
    <w:rsid w:val="008B5155"/>
    <w:rsid w:val="008B51E8"/>
    <w:rsid w:val="008B7262"/>
    <w:rsid w:val="008C0372"/>
    <w:rsid w:val="008C1AB9"/>
    <w:rsid w:val="008C249D"/>
    <w:rsid w:val="008C54E6"/>
    <w:rsid w:val="008C66C0"/>
    <w:rsid w:val="008C6900"/>
    <w:rsid w:val="008C71FF"/>
    <w:rsid w:val="008C7B87"/>
    <w:rsid w:val="008D08E5"/>
    <w:rsid w:val="008D0C38"/>
    <w:rsid w:val="008D1ADF"/>
    <w:rsid w:val="008D210D"/>
    <w:rsid w:val="008D339C"/>
    <w:rsid w:val="008D694D"/>
    <w:rsid w:val="008D738D"/>
    <w:rsid w:val="008D75A3"/>
    <w:rsid w:val="008E017E"/>
    <w:rsid w:val="008E103D"/>
    <w:rsid w:val="008E1418"/>
    <w:rsid w:val="008E2C56"/>
    <w:rsid w:val="008E2F2D"/>
    <w:rsid w:val="008E3126"/>
    <w:rsid w:val="008E4907"/>
    <w:rsid w:val="008E4A2E"/>
    <w:rsid w:val="008E574D"/>
    <w:rsid w:val="008E629B"/>
    <w:rsid w:val="008E637C"/>
    <w:rsid w:val="008E7275"/>
    <w:rsid w:val="008F3915"/>
    <w:rsid w:val="008F45A4"/>
    <w:rsid w:val="008F4E77"/>
    <w:rsid w:val="008F5517"/>
    <w:rsid w:val="008F64B1"/>
    <w:rsid w:val="008F7621"/>
    <w:rsid w:val="00902366"/>
    <w:rsid w:val="00902FFF"/>
    <w:rsid w:val="00903B97"/>
    <w:rsid w:val="00906503"/>
    <w:rsid w:val="00911181"/>
    <w:rsid w:val="00912F30"/>
    <w:rsid w:val="009148D3"/>
    <w:rsid w:val="0091520C"/>
    <w:rsid w:val="0091741A"/>
    <w:rsid w:val="0091783F"/>
    <w:rsid w:val="00917B57"/>
    <w:rsid w:val="00917E5A"/>
    <w:rsid w:val="0092088E"/>
    <w:rsid w:val="0092259A"/>
    <w:rsid w:val="009227C6"/>
    <w:rsid w:val="00922E38"/>
    <w:rsid w:val="00924148"/>
    <w:rsid w:val="009241D6"/>
    <w:rsid w:val="009251E6"/>
    <w:rsid w:val="009275CF"/>
    <w:rsid w:val="00927A3A"/>
    <w:rsid w:val="00930A44"/>
    <w:rsid w:val="00930E2B"/>
    <w:rsid w:val="00933882"/>
    <w:rsid w:val="00933976"/>
    <w:rsid w:val="009346C1"/>
    <w:rsid w:val="009367EF"/>
    <w:rsid w:val="00936B3F"/>
    <w:rsid w:val="009412BE"/>
    <w:rsid w:val="009419C6"/>
    <w:rsid w:val="00942407"/>
    <w:rsid w:val="009434D5"/>
    <w:rsid w:val="00945784"/>
    <w:rsid w:val="00946715"/>
    <w:rsid w:val="00946AB3"/>
    <w:rsid w:val="00950F62"/>
    <w:rsid w:val="00951732"/>
    <w:rsid w:val="0095411E"/>
    <w:rsid w:val="00954982"/>
    <w:rsid w:val="00955AE5"/>
    <w:rsid w:val="00955D93"/>
    <w:rsid w:val="00961C92"/>
    <w:rsid w:val="00961DAB"/>
    <w:rsid w:val="009620AD"/>
    <w:rsid w:val="00962217"/>
    <w:rsid w:val="0096390E"/>
    <w:rsid w:val="009649EE"/>
    <w:rsid w:val="00967312"/>
    <w:rsid w:val="00967AE7"/>
    <w:rsid w:val="00970821"/>
    <w:rsid w:val="00971582"/>
    <w:rsid w:val="00972CC7"/>
    <w:rsid w:val="00974AF1"/>
    <w:rsid w:val="00975C19"/>
    <w:rsid w:val="00977A9F"/>
    <w:rsid w:val="009806B1"/>
    <w:rsid w:val="00981A00"/>
    <w:rsid w:val="00982A51"/>
    <w:rsid w:val="00983F07"/>
    <w:rsid w:val="0098563A"/>
    <w:rsid w:val="00985C5A"/>
    <w:rsid w:val="00985D0A"/>
    <w:rsid w:val="00986158"/>
    <w:rsid w:val="00986C1F"/>
    <w:rsid w:val="00986F42"/>
    <w:rsid w:val="009912D9"/>
    <w:rsid w:val="009927E3"/>
    <w:rsid w:val="00996803"/>
    <w:rsid w:val="009A1BB4"/>
    <w:rsid w:val="009A2061"/>
    <w:rsid w:val="009A33FF"/>
    <w:rsid w:val="009A38DE"/>
    <w:rsid w:val="009A6B2D"/>
    <w:rsid w:val="009B04C4"/>
    <w:rsid w:val="009B1525"/>
    <w:rsid w:val="009B578F"/>
    <w:rsid w:val="009C0BD6"/>
    <w:rsid w:val="009C2900"/>
    <w:rsid w:val="009C61D6"/>
    <w:rsid w:val="009C65CC"/>
    <w:rsid w:val="009C6B7E"/>
    <w:rsid w:val="009C74B1"/>
    <w:rsid w:val="009D0B00"/>
    <w:rsid w:val="009D1372"/>
    <w:rsid w:val="009D5AAF"/>
    <w:rsid w:val="009D6330"/>
    <w:rsid w:val="009D665C"/>
    <w:rsid w:val="009D6A44"/>
    <w:rsid w:val="009D6F63"/>
    <w:rsid w:val="009E0760"/>
    <w:rsid w:val="009E29F4"/>
    <w:rsid w:val="009E30C7"/>
    <w:rsid w:val="009E4B1C"/>
    <w:rsid w:val="009E4F57"/>
    <w:rsid w:val="009E5F6C"/>
    <w:rsid w:val="009F2E39"/>
    <w:rsid w:val="009F4CBC"/>
    <w:rsid w:val="009F5CA6"/>
    <w:rsid w:val="009F794D"/>
    <w:rsid w:val="009F7E51"/>
    <w:rsid w:val="00A01310"/>
    <w:rsid w:val="00A0222E"/>
    <w:rsid w:val="00A02234"/>
    <w:rsid w:val="00A02A93"/>
    <w:rsid w:val="00A03DBA"/>
    <w:rsid w:val="00A0413B"/>
    <w:rsid w:val="00A04CCB"/>
    <w:rsid w:val="00A053C5"/>
    <w:rsid w:val="00A063D9"/>
    <w:rsid w:val="00A10B10"/>
    <w:rsid w:val="00A14213"/>
    <w:rsid w:val="00A15E48"/>
    <w:rsid w:val="00A16B2A"/>
    <w:rsid w:val="00A21635"/>
    <w:rsid w:val="00A21EAD"/>
    <w:rsid w:val="00A21F6C"/>
    <w:rsid w:val="00A23828"/>
    <w:rsid w:val="00A252F6"/>
    <w:rsid w:val="00A25AB8"/>
    <w:rsid w:val="00A265FA"/>
    <w:rsid w:val="00A26D40"/>
    <w:rsid w:val="00A2724C"/>
    <w:rsid w:val="00A27E20"/>
    <w:rsid w:val="00A27F6E"/>
    <w:rsid w:val="00A30175"/>
    <w:rsid w:val="00A3052F"/>
    <w:rsid w:val="00A3064C"/>
    <w:rsid w:val="00A3173F"/>
    <w:rsid w:val="00A318F7"/>
    <w:rsid w:val="00A31F93"/>
    <w:rsid w:val="00A327D6"/>
    <w:rsid w:val="00A35295"/>
    <w:rsid w:val="00A41D7D"/>
    <w:rsid w:val="00A42002"/>
    <w:rsid w:val="00A44619"/>
    <w:rsid w:val="00A46A04"/>
    <w:rsid w:val="00A50D06"/>
    <w:rsid w:val="00A52EFA"/>
    <w:rsid w:val="00A53A41"/>
    <w:rsid w:val="00A54316"/>
    <w:rsid w:val="00A54541"/>
    <w:rsid w:val="00A54DD5"/>
    <w:rsid w:val="00A54F80"/>
    <w:rsid w:val="00A55026"/>
    <w:rsid w:val="00A55180"/>
    <w:rsid w:val="00A5542E"/>
    <w:rsid w:val="00A55846"/>
    <w:rsid w:val="00A57157"/>
    <w:rsid w:val="00A57D5C"/>
    <w:rsid w:val="00A61370"/>
    <w:rsid w:val="00A65A0D"/>
    <w:rsid w:val="00A67777"/>
    <w:rsid w:val="00A72B66"/>
    <w:rsid w:val="00A72B74"/>
    <w:rsid w:val="00A7311E"/>
    <w:rsid w:val="00A73C5F"/>
    <w:rsid w:val="00A80EE9"/>
    <w:rsid w:val="00A8159C"/>
    <w:rsid w:val="00A81A24"/>
    <w:rsid w:val="00A82962"/>
    <w:rsid w:val="00A85227"/>
    <w:rsid w:val="00A85835"/>
    <w:rsid w:val="00A87ACF"/>
    <w:rsid w:val="00A87D1B"/>
    <w:rsid w:val="00A9128D"/>
    <w:rsid w:val="00A91C7B"/>
    <w:rsid w:val="00A93462"/>
    <w:rsid w:val="00A93AF9"/>
    <w:rsid w:val="00A9545B"/>
    <w:rsid w:val="00A96F9D"/>
    <w:rsid w:val="00AA5A0D"/>
    <w:rsid w:val="00AB10ED"/>
    <w:rsid w:val="00AB164E"/>
    <w:rsid w:val="00AB1ABD"/>
    <w:rsid w:val="00AB1F7F"/>
    <w:rsid w:val="00AB2F11"/>
    <w:rsid w:val="00AB3B04"/>
    <w:rsid w:val="00AB41AE"/>
    <w:rsid w:val="00AB5ADA"/>
    <w:rsid w:val="00AB61A7"/>
    <w:rsid w:val="00AB79FB"/>
    <w:rsid w:val="00AB7B38"/>
    <w:rsid w:val="00AC252C"/>
    <w:rsid w:val="00AC4F5F"/>
    <w:rsid w:val="00AC5546"/>
    <w:rsid w:val="00AC5626"/>
    <w:rsid w:val="00AC74CA"/>
    <w:rsid w:val="00AC7676"/>
    <w:rsid w:val="00AD3FB9"/>
    <w:rsid w:val="00AD6F24"/>
    <w:rsid w:val="00AD76AC"/>
    <w:rsid w:val="00AE42B8"/>
    <w:rsid w:val="00AE4B52"/>
    <w:rsid w:val="00AE5975"/>
    <w:rsid w:val="00AE68D3"/>
    <w:rsid w:val="00AE6B5A"/>
    <w:rsid w:val="00AE6BDE"/>
    <w:rsid w:val="00AE72CA"/>
    <w:rsid w:val="00AF02FE"/>
    <w:rsid w:val="00AF0F41"/>
    <w:rsid w:val="00AF2A41"/>
    <w:rsid w:val="00AF2F39"/>
    <w:rsid w:val="00AF485F"/>
    <w:rsid w:val="00AF4FE1"/>
    <w:rsid w:val="00B021C3"/>
    <w:rsid w:val="00B02E25"/>
    <w:rsid w:val="00B038F3"/>
    <w:rsid w:val="00B043E4"/>
    <w:rsid w:val="00B04D72"/>
    <w:rsid w:val="00B04F9F"/>
    <w:rsid w:val="00B06948"/>
    <w:rsid w:val="00B10432"/>
    <w:rsid w:val="00B1159A"/>
    <w:rsid w:val="00B11B75"/>
    <w:rsid w:val="00B11F58"/>
    <w:rsid w:val="00B15AC7"/>
    <w:rsid w:val="00B1696C"/>
    <w:rsid w:val="00B16C24"/>
    <w:rsid w:val="00B16C75"/>
    <w:rsid w:val="00B176FD"/>
    <w:rsid w:val="00B20438"/>
    <w:rsid w:val="00B20A40"/>
    <w:rsid w:val="00B20D35"/>
    <w:rsid w:val="00B23315"/>
    <w:rsid w:val="00B23703"/>
    <w:rsid w:val="00B267B6"/>
    <w:rsid w:val="00B267DF"/>
    <w:rsid w:val="00B26CA1"/>
    <w:rsid w:val="00B26FB6"/>
    <w:rsid w:val="00B27207"/>
    <w:rsid w:val="00B272FD"/>
    <w:rsid w:val="00B27560"/>
    <w:rsid w:val="00B3091E"/>
    <w:rsid w:val="00B3144A"/>
    <w:rsid w:val="00B334D4"/>
    <w:rsid w:val="00B33BF8"/>
    <w:rsid w:val="00B340EA"/>
    <w:rsid w:val="00B34A3E"/>
    <w:rsid w:val="00B34F12"/>
    <w:rsid w:val="00B35DBD"/>
    <w:rsid w:val="00B376AD"/>
    <w:rsid w:val="00B37757"/>
    <w:rsid w:val="00B37E2B"/>
    <w:rsid w:val="00B44F44"/>
    <w:rsid w:val="00B454BA"/>
    <w:rsid w:val="00B4666C"/>
    <w:rsid w:val="00B47DA5"/>
    <w:rsid w:val="00B50730"/>
    <w:rsid w:val="00B516F5"/>
    <w:rsid w:val="00B530E9"/>
    <w:rsid w:val="00B6021B"/>
    <w:rsid w:val="00B60252"/>
    <w:rsid w:val="00B60728"/>
    <w:rsid w:val="00B63ABC"/>
    <w:rsid w:val="00B63C31"/>
    <w:rsid w:val="00B65EF3"/>
    <w:rsid w:val="00B6621D"/>
    <w:rsid w:val="00B674D2"/>
    <w:rsid w:val="00B72027"/>
    <w:rsid w:val="00B72BA7"/>
    <w:rsid w:val="00B74774"/>
    <w:rsid w:val="00B7749E"/>
    <w:rsid w:val="00B83FE5"/>
    <w:rsid w:val="00B8434D"/>
    <w:rsid w:val="00B86DD8"/>
    <w:rsid w:val="00B870F7"/>
    <w:rsid w:val="00B87803"/>
    <w:rsid w:val="00B87EF0"/>
    <w:rsid w:val="00B919B9"/>
    <w:rsid w:val="00B91C22"/>
    <w:rsid w:val="00B9317C"/>
    <w:rsid w:val="00B952A8"/>
    <w:rsid w:val="00B9556B"/>
    <w:rsid w:val="00B95D59"/>
    <w:rsid w:val="00B96D02"/>
    <w:rsid w:val="00B96DDB"/>
    <w:rsid w:val="00BA09BD"/>
    <w:rsid w:val="00BA306B"/>
    <w:rsid w:val="00BA34B9"/>
    <w:rsid w:val="00BA4DE6"/>
    <w:rsid w:val="00BA4EC0"/>
    <w:rsid w:val="00BA513D"/>
    <w:rsid w:val="00BA54BB"/>
    <w:rsid w:val="00BA72CA"/>
    <w:rsid w:val="00BA7854"/>
    <w:rsid w:val="00BA7B12"/>
    <w:rsid w:val="00BA7C48"/>
    <w:rsid w:val="00BB0347"/>
    <w:rsid w:val="00BB0A45"/>
    <w:rsid w:val="00BB247C"/>
    <w:rsid w:val="00BB2711"/>
    <w:rsid w:val="00BB3B71"/>
    <w:rsid w:val="00BB3CC2"/>
    <w:rsid w:val="00BB3ED8"/>
    <w:rsid w:val="00BB46C5"/>
    <w:rsid w:val="00BB49A6"/>
    <w:rsid w:val="00BB59F6"/>
    <w:rsid w:val="00BB5D7C"/>
    <w:rsid w:val="00BB640A"/>
    <w:rsid w:val="00BB79D3"/>
    <w:rsid w:val="00BC14E1"/>
    <w:rsid w:val="00BC167A"/>
    <w:rsid w:val="00BC1A41"/>
    <w:rsid w:val="00BC1B83"/>
    <w:rsid w:val="00BC2D47"/>
    <w:rsid w:val="00BC32BA"/>
    <w:rsid w:val="00BC34B8"/>
    <w:rsid w:val="00BC35EC"/>
    <w:rsid w:val="00BC393A"/>
    <w:rsid w:val="00BC3A46"/>
    <w:rsid w:val="00BC3E24"/>
    <w:rsid w:val="00BC5E21"/>
    <w:rsid w:val="00BC68C8"/>
    <w:rsid w:val="00BC7F89"/>
    <w:rsid w:val="00BD0B36"/>
    <w:rsid w:val="00BD0F06"/>
    <w:rsid w:val="00BD160E"/>
    <w:rsid w:val="00BD17D6"/>
    <w:rsid w:val="00BD1A30"/>
    <w:rsid w:val="00BD4588"/>
    <w:rsid w:val="00BD589D"/>
    <w:rsid w:val="00BD59A9"/>
    <w:rsid w:val="00BD5C73"/>
    <w:rsid w:val="00BD6CDC"/>
    <w:rsid w:val="00BD786A"/>
    <w:rsid w:val="00BE069D"/>
    <w:rsid w:val="00BE0DFF"/>
    <w:rsid w:val="00BE2C27"/>
    <w:rsid w:val="00BE379F"/>
    <w:rsid w:val="00BE3A96"/>
    <w:rsid w:val="00BE47A5"/>
    <w:rsid w:val="00BE55D3"/>
    <w:rsid w:val="00BE661D"/>
    <w:rsid w:val="00BF02F4"/>
    <w:rsid w:val="00BF1C09"/>
    <w:rsid w:val="00BF5CA4"/>
    <w:rsid w:val="00BF680F"/>
    <w:rsid w:val="00BF73A5"/>
    <w:rsid w:val="00C02372"/>
    <w:rsid w:val="00C03AEE"/>
    <w:rsid w:val="00C044C6"/>
    <w:rsid w:val="00C05F8A"/>
    <w:rsid w:val="00C07CEC"/>
    <w:rsid w:val="00C11ECE"/>
    <w:rsid w:val="00C12096"/>
    <w:rsid w:val="00C122E2"/>
    <w:rsid w:val="00C125AD"/>
    <w:rsid w:val="00C13E2E"/>
    <w:rsid w:val="00C13F89"/>
    <w:rsid w:val="00C146F6"/>
    <w:rsid w:val="00C16162"/>
    <w:rsid w:val="00C1649E"/>
    <w:rsid w:val="00C17BC0"/>
    <w:rsid w:val="00C21031"/>
    <w:rsid w:val="00C22511"/>
    <w:rsid w:val="00C26293"/>
    <w:rsid w:val="00C2733F"/>
    <w:rsid w:val="00C27F6C"/>
    <w:rsid w:val="00C303CC"/>
    <w:rsid w:val="00C30AE5"/>
    <w:rsid w:val="00C31C4C"/>
    <w:rsid w:val="00C32F3A"/>
    <w:rsid w:val="00C33426"/>
    <w:rsid w:val="00C33E5F"/>
    <w:rsid w:val="00C33FE9"/>
    <w:rsid w:val="00C352FE"/>
    <w:rsid w:val="00C3548E"/>
    <w:rsid w:val="00C374CB"/>
    <w:rsid w:val="00C405D6"/>
    <w:rsid w:val="00C41B90"/>
    <w:rsid w:val="00C43F95"/>
    <w:rsid w:val="00C443F2"/>
    <w:rsid w:val="00C46457"/>
    <w:rsid w:val="00C465B5"/>
    <w:rsid w:val="00C500F8"/>
    <w:rsid w:val="00C533DA"/>
    <w:rsid w:val="00C53C54"/>
    <w:rsid w:val="00C53F2A"/>
    <w:rsid w:val="00C54B8D"/>
    <w:rsid w:val="00C54EEA"/>
    <w:rsid w:val="00C5631D"/>
    <w:rsid w:val="00C57429"/>
    <w:rsid w:val="00C60AD6"/>
    <w:rsid w:val="00C62469"/>
    <w:rsid w:val="00C6272E"/>
    <w:rsid w:val="00C63C8F"/>
    <w:rsid w:val="00C640F7"/>
    <w:rsid w:val="00C64DB6"/>
    <w:rsid w:val="00C6534B"/>
    <w:rsid w:val="00C65EE3"/>
    <w:rsid w:val="00C65F0C"/>
    <w:rsid w:val="00C66B29"/>
    <w:rsid w:val="00C67391"/>
    <w:rsid w:val="00C67CEB"/>
    <w:rsid w:val="00C67DE5"/>
    <w:rsid w:val="00C67FD5"/>
    <w:rsid w:val="00C7007D"/>
    <w:rsid w:val="00C7137C"/>
    <w:rsid w:val="00C71AFD"/>
    <w:rsid w:val="00C74195"/>
    <w:rsid w:val="00C75750"/>
    <w:rsid w:val="00C80A51"/>
    <w:rsid w:val="00C82F5E"/>
    <w:rsid w:val="00C84AA5"/>
    <w:rsid w:val="00C87009"/>
    <w:rsid w:val="00C87CC1"/>
    <w:rsid w:val="00C87F2C"/>
    <w:rsid w:val="00C90E34"/>
    <w:rsid w:val="00C912F6"/>
    <w:rsid w:val="00C92466"/>
    <w:rsid w:val="00C9275D"/>
    <w:rsid w:val="00C92803"/>
    <w:rsid w:val="00C932EE"/>
    <w:rsid w:val="00C93E4D"/>
    <w:rsid w:val="00C9403A"/>
    <w:rsid w:val="00C96EE3"/>
    <w:rsid w:val="00C9705D"/>
    <w:rsid w:val="00C97239"/>
    <w:rsid w:val="00C97472"/>
    <w:rsid w:val="00C974C3"/>
    <w:rsid w:val="00CA2AEC"/>
    <w:rsid w:val="00CA4211"/>
    <w:rsid w:val="00CA569E"/>
    <w:rsid w:val="00CA60F2"/>
    <w:rsid w:val="00CA6B2C"/>
    <w:rsid w:val="00CA751E"/>
    <w:rsid w:val="00CB05BB"/>
    <w:rsid w:val="00CB174A"/>
    <w:rsid w:val="00CB1A4A"/>
    <w:rsid w:val="00CB36F8"/>
    <w:rsid w:val="00CB3B02"/>
    <w:rsid w:val="00CB5C00"/>
    <w:rsid w:val="00CB61EE"/>
    <w:rsid w:val="00CB77B1"/>
    <w:rsid w:val="00CB7FAC"/>
    <w:rsid w:val="00CC0E67"/>
    <w:rsid w:val="00CC10FB"/>
    <w:rsid w:val="00CC3B04"/>
    <w:rsid w:val="00CC5076"/>
    <w:rsid w:val="00CC5C8C"/>
    <w:rsid w:val="00CC79E0"/>
    <w:rsid w:val="00CD0C2C"/>
    <w:rsid w:val="00CD0F48"/>
    <w:rsid w:val="00CD11F1"/>
    <w:rsid w:val="00CD289C"/>
    <w:rsid w:val="00CD2CAC"/>
    <w:rsid w:val="00CD31D2"/>
    <w:rsid w:val="00CD40DF"/>
    <w:rsid w:val="00CD59E8"/>
    <w:rsid w:val="00CD5FC7"/>
    <w:rsid w:val="00CE0663"/>
    <w:rsid w:val="00CE14D1"/>
    <w:rsid w:val="00CE28C1"/>
    <w:rsid w:val="00CE30F5"/>
    <w:rsid w:val="00CE6210"/>
    <w:rsid w:val="00CE71DF"/>
    <w:rsid w:val="00CE7661"/>
    <w:rsid w:val="00CF0E74"/>
    <w:rsid w:val="00CF0F1E"/>
    <w:rsid w:val="00CF3FB6"/>
    <w:rsid w:val="00CF54CD"/>
    <w:rsid w:val="00CF5E5A"/>
    <w:rsid w:val="00CF7408"/>
    <w:rsid w:val="00CF7535"/>
    <w:rsid w:val="00D0081B"/>
    <w:rsid w:val="00D00E7B"/>
    <w:rsid w:val="00D019C8"/>
    <w:rsid w:val="00D02674"/>
    <w:rsid w:val="00D02E45"/>
    <w:rsid w:val="00D03851"/>
    <w:rsid w:val="00D05898"/>
    <w:rsid w:val="00D105FE"/>
    <w:rsid w:val="00D10BA5"/>
    <w:rsid w:val="00D10D55"/>
    <w:rsid w:val="00D12B45"/>
    <w:rsid w:val="00D12C83"/>
    <w:rsid w:val="00D20569"/>
    <w:rsid w:val="00D23816"/>
    <w:rsid w:val="00D249E9"/>
    <w:rsid w:val="00D25836"/>
    <w:rsid w:val="00D25AFC"/>
    <w:rsid w:val="00D264BE"/>
    <w:rsid w:val="00D2779F"/>
    <w:rsid w:val="00D27AA9"/>
    <w:rsid w:val="00D30B24"/>
    <w:rsid w:val="00D32413"/>
    <w:rsid w:val="00D32782"/>
    <w:rsid w:val="00D3305E"/>
    <w:rsid w:val="00D33F96"/>
    <w:rsid w:val="00D34759"/>
    <w:rsid w:val="00D35AC8"/>
    <w:rsid w:val="00D35CC0"/>
    <w:rsid w:val="00D35F2A"/>
    <w:rsid w:val="00D36872"/>
    <w:rsid w:val="00D3706A"/>
    <w:rsid w:val="00D37C0D"/>
    <w:rsid w:val="00D42A97"/>
    <w:rsid w:val="00D45319"/>
    <w:rsid w:val="00D469EE"/>
    <w:rsid w:val="00D46ED2"/>
    <w:rsid w:val="00D47759"/>
    <w:rsid w:val="00D47A18"/>
    <w:rsid w:val="00D47D6B"/>
    <w:rsid w:val="00D50637"/>
    <w:rsid w:val="00D512EA"/>
    <w:rsid w:val="00D52A93"/>
    <w:rsid w:val="00D53007"/>
    <w:rsid w:val="00D5433F"/>
    <w:rsid w:val="00D54712"/>
    <w:rsid w:val="00D5582D"/>
    <w:rsid w:val="00D56381"/>
    <w:rsid w:val="00D57182"/>
    <w:rsid w:val="00D601B0"/>
    <w:rsid w:val="00D6093C"/>
    <w:rsid w:val="00D612DB"/>
    <w:rsid w:val="00D62503"/>
    <w:rsid w:val="00D62D9D"/>
    <w:rsid w:val="00D63E94"/>
    <w:rsid w:val="00D64226"/>
    <w:rsid w:val="00D649AB"/>
    <w:rsid w:val="00D66AE5"/>
    <w:rsid w:val="00D67AD2"/>
    <w:rsid w:val="00D706B4"/>
    <w:rsid w:val="00D70EDE"/>
    <w:rsid w:val="00D711F0"/>
    <w:rsid w:val="00D713DB"/>
    <w:rsid w:val="00D71F23"/>
    <w:rsid w:val="00D72348"/>
    <w:rsid w:val="00D72D4D"/>
    <w:rsid w:val="00D73493"/>
    <w:rsid w:val="00D754E2"/>
    <w:rsid w:val="00D7694A"/>
    <w:rsid w:val="00D76BEC"/>
    <w:rsid w:val="00D77F9C"/>
    <w:rsid w:val="00D80F5B"/>
    <w:rsid w:val="00D81A01"/>
    <w:rsid w:val="00D858A5"/>
    <w:rsid w:val="00D8683D"/>
    <w:rsid w:val="00D9034C"/>
    <w:rsid w:val="00D917EE"/>
    <w:rsid w:val="00D91887"/>
    <w:rsid w:val="00D9235E"/>
    <w:rsid w:val="00D928ED"/>
    <w:rsid w:val="00D93DB6"/>
    <w:rsid w:val="00D94DE2"/>
    <w:rsid w:val="00D95593"/>
    <w:rsid w:val="00D95E49"/>
    <w:rsid w:val="00D96160"/>
    <w:rsid w:val="00D96D62"/>
    <w:rsid w:val="00DA03CA"/>
    <w:rsid w:val="00DA225C"/>
    <w:rsid w:val="00DA2826"/>
    <w:rsid w:val="00DA55FD"/>
    <w:rsid w:val="00DA577F"/>
    <w:rsid w:val="00DB2358"/>
    <w:rsid w:val="00DB259A"/>
    <w:rsid w:val="00DB2E73"/>
    <w:rsid w:val="00DB3399"/>
    <w:rsid w:val="00DB79A3"/>
    <w:rsid w:val="00DC365F"/>
    <w:rsid w:val="00DC6172"/>
    <w:rsid w:val="00DC7FD0"/>
    <w:rsid w:val="00DD0345"/>
    <w:rsid w:val="00DD054C"/>
    <w:rsid w:val="00DD139D"/>
    <w:rsid w:val="00DD149A"/>
    <w:rsid w:val="00DD17EB"/>
    <w:rsid w:val="00DD3585"/>
    <w:rsid w:val="00DD384B"/>
    <w:rsid w:val="00DE21D5"/>
    <w:rsid w:val="00DE4767"/>
    <w:rsid w:val="00DE4F71"/>
    <w:rsid w:val="00DE566A"/>
    <w:rsid w:val="00DF1A2C"/>
    <w:rsid w:val="00DF29FD"/>
    <w:rsid w:val="00DF4082"/>
    <w:rsid w:val="00DF59A3"/>
    <w:rsid w:val="00DF5D7A"/>
    <w:rsid w:val="00DF7291"/>
    <w:rsid w:val="00DF7783"/>
    <w:rsid w:val="00E0029D"/>
    <w:rsid w:val="00E007CF"/>
    <w:rsid w:val="00E02E0A"/>
    <w:rsid w:val="00E06278"/>
    <w:rsid w:val="00E06588"/>
    <w:rsid w:val="00E1108F"/>
    <w:rsid w:val="00E11185"/>
    <w:rsid w:val="00E12B94"/>
    <w:rsid w:val="00E12C0A"/>
    <w:rsid w:val="00E151F2"/>
    <w:rsid w:val="00E1592D"/>
    <w:rsid w:val="00E164ED"/>
    <w:rsid w:val="00E17796"/>
    <w:rsid w:val="00E17D92"/>
    <w:rsid w:val="00E25895"/>
    <w:rsid w:val="00E2762A"/>
    <w:rsid w:val="00E27CD0"/>
    <w:rsid w:val="00E27D23"/>
    <w:rsid w:val="00E327CA"/>
    <w:rsid w:val="00E3385E"/>
    <w:rsid w:val="00E3394B"/>
    <w:rsid w:val="00E33BEB"/>
    <w:rsid w:val="00E3476E"/>
    <w:rsid w:val="00E36DBB"/>
    <w:rsid w:val="00E37CA3"/>
    <w:rsid w:val="00E403FB"/>
    <w:rsid w:val="00E4099E"/>
    <w:rsid w:val="00E41A74"/>
    <w:rsid w:val="00E42B9E"/>
    <w:rsid w:val="00E43433"/>
    <w:rsid w:val="00E446A8"/>
    <w:rsid w:val="00E45D54"/>
    <w:rsid w:val="00E46703"/>
    <w:rsid w:val="00E46D6D"/>
    <w:rsid w:val="00E47934"/>
    <w:rsid w:val="00E51C79"/>
    <w:rsid w:val="00E5421B"/>
    <w:rsid w:val="00E5464D"/>
    <w:rsid w:val="00E56349"/>
    <w:rsid w:val="00E6106B"/>
    <w:rsid w:val="00E618D8"/>
    <w:rsid w:val="00E62FA5"/>
    <w:rsid w:val="00E65929"/>
    <w:rsid w:val="00E66032"/>
    <w:rsid w:val="00E71589"/>
    <w:rsid w:val="00E728E5"/>
    <w:rsid w:val="00E731C2"/>
    <w:rsid w:val="00E8040F"/>
    <w:rsid w:val="00E80CCE"/>
    <w:rsid w:val="00E81FDB"/>
    <w:rsid w:val="00E8277A"/>
    <w:rsid w:val="00E82A6D"/>
    <w:rsid w:val="00E83631"/>
    <w:rsid w:val="00E84784"/>
    <w:rsid w:val="00E84ABF"/>
    <w:rsid w:val="00E85464"/>
    <w:rsid w:val="00E85869"/>
    <w:rsid w:val="00E86BD9"/>
    <w:rsid w:val="00E875F2"/>
    <w:rsid w:val="00E90D10"/>
    <w:rsid w:val="00E92246"/>
    <w:rsid w:val="00E927D7"/>
    <w:rsid w:val="00E945DF"/>
    <w:rsid w:val="00E94ACF"/>
    <w:rsid w:val="00E95155"/>
    <w:rsid w:val="00E97CDD"/>
    <w:rsid w:val="00EA0714"/>
    <w:rsid w:val="00EA0A28"/>
    <w:rsid w:val="00EA0FD4"/>
    <w:rsid w:val="00EA17EA"/>
    <w:rsid w:val="00EA1F6C"/>
    <w:rsid w:val="00EA30FA"/>
    <w:rsid w:val="00EA3860"/>
    <w:rsid w:val="00EA3BCE"/>
    <w:rsid w:val="00EA5367"/>
    <w:rsid w:val="00EA54EA"/>
    <w:rsid w:val="00EA6909"/>
    <w:rsid w:val="00EA6CF5"/>
    <w:rsid w:val="00EB1F3F"/>
    <w:rsid w:val="00EB34EA"/>
    <w:rsid w:val="00EB3681"/>
    <w:rsid w:val="00EB37F8"/>
    <w:rsid w:val="00EB4413"/>
    <w:rsid w:val="00EB498B"/>
    <w:rsid w:val="00EB7AF3"/>
    <w:rsid w:val="00EC003F"/>
    <w:rsid w:val="00EC02A0"/>
    <w:rsid w:val="00EC081A"/>
    <w:rsid w:val="00EC102A"/>
    <w:rsid w:val="00EC16EA"/>
    <w:rsid w:val="00EC182D"/>
    <w:rsid w:val="00EC3133"/>
    <w:rsid w:val="00EC4804"/>
    <w:rsid w:val="00EC4CAA"/>
    <w:rsid w:val="00EC53E0"/>
    <w:rsid w:val="00EC600D"/>
    <w:rsid w:val="00EC775A"/>
    <w:rsid w:val="00EC77FB"/>
    <w:rsid w:val="00EC7BF3"/>
    <w:rsid w:val="00ED1627"/>
    <w:rsid w:val="00ED1D7E"/>
    <w:rsid w:val="00ED29F8"/>
    <w:rsid w:val="00ED3169"/>
    <w:rsid w:val="00ED5F0D"/>
    <w:rsid w:val="00ED6E64"/>
    <w:rsid w:val="00ED700F"/>
    <w:rsid w:val="00ED70D7"/>
    <w:rsid w:val="00ED7C94"/>
    <w:rsid w:val="00EE0458"/>
    <w:rsid w:val="00EE1881"/>
    <w:rsid w:val="00EE1A13"/>
    <w:rsid w:val="00EE1A56"/>
    <w:rsid w:val="00EE1B81"/>
    <w:rsid w:val="00EE1D64"/>
    <w:rsid w:val="00EE2D1F"/>
    <w:rsid w:val="00EE62B2"/>
    <w:rsid w:val="00EE6D78"/>
    <w:rsid w:val="00EF1084"/>
    <w:rsid w:val="00EF2CE1"/>
    <w:rsid w:val="00EF3024"/>
    <w:rsid w:val="00EF52AD"/>
    <w:rsid w:val="00EF6A35"/>
    <w:rsid w:val="00EF7EC6"/>
    <w:rsid w:val="00F012E7"/>
    <w:rsid w:val="00F01909"/>
    <w:rsid w:val="00F02063"/>
    <w:rsid w:val="00F06224"/>
    <w:rsid w:val="00F063CB"/>
    <w:rsid w:val="00F06FD3"/>
    <w:rsid w:val="00F07F9E"/>
    <w:rsid w:val="00F10665"/>
    <w:rsid w:val="00F12F94"/>
    <w:rsid w:val="00F131DF"/>
    <w:rsid w:val="00F138FE"/>
    <w:rsid w:val="00F1406D"/>
    <w:rsid w:val="00F150DE"/>
    <w:rsid w:val="00F171B7"/>
    <w:rsid w:val="00F20D7F"/>
    <w:rsid w:val="00F21C39"/>
    <w:rsid w:val="00F21E03"/>
    <w:rsid w:val="00F2348B"/>
    <w:rsid w:val="00F2365D"/>
    <w:rsid w:val="00F24319"/>
    <w:rsid w:val="00F24D00"/>
    <w:rsid w:val="00F2536D"/>
    <w:rsid w:val="00F26D0F"/>
    <w:rsid w:val="00F26D62"/>
    <w:rsid w:val="00F3016C"/>
    <w:rsid w:val="00F32541"/>
    <w:rsid w:val="00F326BC"/>
    <w:rsid w:val="00F32F0E"/>
    <w:rsid w:val="00F340EC"/>
    <w:rsid w:val="00F34C0A"/>
    <w:rsid w:val="00F36345"/>
    <w:rsid w:val="00F3655D"/>
    <w:rsid w:val="00F40B55"/>
    <w:rsid w:val="00F410C8"/>
    <w:rsid w:val="00F410CC"/>
    <w:rsid w:val="00F43345"/>
    <w:rsid w:val="00F447B9"/>
    <w:rsid w:val="00F45720"/>
    <w:rsid w:val="00F50E5F"/>
    <w:rsid w:val="00F51A73"/>
    <w:rsid w:val="00F526A4"/>
    <w:rsid w:val="00F527B0"/>
    <w:rsid w:val="00F53D1C"/>
    <w:rsid w:val="00F5697C"/>
    <w:rsid w:val="00F5724A"/>
    <w:rsid w:val="00F61617"/>
    <w:rsid w:val="00F64D45"/>
    <w:rsid w:val="00F65537"/>
    <w:rsid w:val="00F65609"/>
    <w:rsid w:val="00F656A8"/>
    <w:rsid w:val="00F65A33"/>
    <w:rsid w:val="00F66379"/>
    <w:rsid w:val="00F66E44"/>
    <w:rsid w:val="00F671FC"/>
    <w:rsid w:val="00F71CEB"/>
    <w:rsid w:val="00F73D1A"/>
    <w:rsid w:val="00F742F5"/>
    <w:rsid w:val="00F744B2"/>
    <w:rsid w:val="00F74537"/>
    <w:rsid w:val="00F773E2"/>
    <w:rsid w:val="00F813B8"/>
    <w:rsid w:val="00F8190F"/>
    <w:rsid w:val="00F8551C"/>
    <w:rsid w:val="00F86099"/>
    <w:rsid w:val="00F87FA4"/>
    <w:rsid w:val="00F90902"/>
    <w:rsid w:val="00F92EEC"/>
    <w:rsid w:val="00F9308D"/>
    <w:rsid w:val="00F93A07"/>
    <w:rsid w:val="00F93CBE"/>
    <w:rsid w:val="00F944F9"/>
    <w:rsid w:val="00F94775"/>
    <w:rsid w:val="00F967C6"/>
    <w:rsid w:val="00F977C0"/>
    <w:rsid w:val="00FA034A"/>
    <w:rsid w:val="00FA19A5"/>
    <w:rsid w:val="00FA1EB6"/>
    <w:rsid w:val="00FA2846"/>
    <w:rsid w:val="00FA343D"/>
    <w:rsid w:val="00FA4D19"/>
    <w:rsid w:val="00FA7F58"/>
    <w:rsid w:val="00FB0057"/>
    <w:rsid w:val="00FB5604"/>
    <w:rsid w:val="00FB64F4"/>
    <w:rsid w:val="00FB6867"/>
    <w:rsid w:val="00FC030F"/>
    <w:rsid w:val="00FC0ABF"/>
    <w:rsid w:val="00FC231D"/>
    <w:rsid w:val="00FC3F28"/>
    <w:rsid w:val="00FC4DD7"/>
    <w:rsid w:val="00FC60A7"/>
    <w:rsid w:val="00FC75DA"/>
    <w:rsid w:val="00FD03E2"/>
    <w:rsid w:val="00FD09C8"/>
    <w:rsid w:val="00FD1CEA"/>
    <w:rsid w:val="00FD4109"/>
    <w:rsid w:val="00FD4A03"/>
    <w:rsid w:val="00FD4B60"/>
    <w:rsid w:val="00FD5135"/>
    <w:rsid w:val="00FD78FA"/>
    <w:rsid w:val="00FE0E68"/>
    <w:rsid w:val="00FE3AEC"/>
    <w:rsid w:val="00FE3D12"/>
    <w:rsid w:val="00FE51E4"/>
    <w:rsid w:val="00FE6DDA"/>
    <w:rsid w:val="00FF03AD"/>
    <w:rsid w:val="00FF2249"/>
    <w:rsid w:val="00FF291E"/>
    <w:rsid w:val="00FF29CE"/>
    <w:rsid w:val="00FF6F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938E282"/>
  <w15:docId w15:val="{AB86F1FC-7E0F-4697-89D9-9432290F2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540F"/>
    <w:pPr>
      <w:spacing w:after="0" w:line="240" w:lineRule="auto"/>
    </w:pPr>
    <w:rPr>
      <w:rFonts w:ascii="Times New Roman" w:eastAsia="Times New Roman" w:hAnsi="Times New Roman" w:cs="Times New Roman"/>
      <w:sz w:val="20"/>
      <w:szCs w:val="20"/>
      <w:lang w:eastAsia="pt-BR"/>
    </w:rPr>
  </w:style>
  <w:style w:type="paragraph" w:styleId="Ttulo1">
    <w:name w:val="heading 1"/>
    <w:aliases w:val="SubTítulo 1"/>
    <w:basedOn w:val="Normal"/>
    <w:next w:val="Normal"/>
    <w:link w:val="Ttulo1Char"/>
    <w:uiPriority w:val="9"/>
    <w:qFormat/>
    <w:rsid w:val="00735449"/>
    <w:pPr>
      <w:keepNext/>
      <w:jc w:val="center"/>
      <w:outlineLvl w:val="0"/>
    </w:pPr>
    <w:rPr>
      <w:b/>
      <w:bCs/>
      <w:sz w:val="24"/>
      <w:szCs w:val="24"/>
    </w:rPr>
  </w:style>
  <w:style w:type="paragraph" w:styleId="Ttulo2">
    <w:name w:val="heading 2"/>
    <w:basedOn w:val="Normal"/>
    <w:next w:val="Normal"/>
    <w:link w:val="Ttulo2Char"/>
    <w:uiPriority w:val="9"/>
    <w:qFormat/>
    <w:rsid w:val="00E46D6D"/>
    <w:pPr>
      <w:keepNext/>
      <w:outlineLvl w:val="1"/>
    </w:pPr>
    <w:rPr>
      <w:rFonts w:ascii="Arial" w:hAnsi="Arial"/>
      <w:b/>
      <w:lang w:val="en-US"/>
    </w:rPr>
  </w:style>
  <w:style w:type="paragraph" w:styleId="Ttulo3">
    <w:name w:val="heading 3"/>
    <w:basedOn w:val="Normal"/>
    <w:next w:val="Normal"/>
    <w:link w:val="Ttulo3Char"/>
    <w:qFormat/>
    <w:rsid w:val="00735449"/>
    <w:pPr>
      <w:keepNext/>
      <w:jc w:val="both"/>
      <w:outlineLvl w:val="2"/>
    </w:pPr>
    <w:rPr>
      <w:rFonts w:ascii="Arial" w:hAnsi="Arial"/>
      <w:b/>
      <w:sz w:val="24"/>
    </w:rPr>
  </w:style>
  <w:style w:type="paragraph" w:styleId="Ttulo4">
    <w:name w:val="heading 4"/>
    <w:basedOn w:val="Normal"/>
    <w:next w:val="Normal"/>
    <w:link w:val="Ttulo4Char"/>
    <w:uiPriority w:val="9"/>
    <w:qFormat/>
    <w:rsid w:val="00735449"/>
    <w:pPr>
      <w:keepNext/>
      <w:jc w:val="center"/>
      <w:outlineLvl w:val="3"/>
    </w:pPr>
    <w:rPr>
      <w:rFonts w:ascii="Arial" w:hAnsi="Arial"/>
      <w:b/>
      <w:sz w:val="22"/>
    </w:rPr>
  </w:style>
  <w:style w:type="paragraph" w:styleId="Ttulo5">
    <w:name w:val="heading 5"/>
    <w:basedOn w:val="Normal"/>
    <w:next w:val="Normal"/>
    <w:link w:val="Ttulo5Char"/>
    <w:qFormat/>
    <w:rsid w:val="00735449"/>
    <w:pPr>
      <w:keepNext/>
      <w:jc w:val="center"/>
      <w:outlineLvl w:val="4"/>
    </w:pPr>
    <w:rPr>
      <w:rFonts w:ascii="Arial" w:hAnsi="Arial"/>
      <w:b/>
      <w:sz w:val="28"/>
      <w:u w:val="single"/>
    </w:rPr>
  </w:style>
  <w:style w:type="paragraph" w:styleId="Ttulo6">
    <w:name w:val="heading 6"/>
    <w:basedOn w:val="Normal"/>
    <w:next w:val="Normal"/>
    <w:link w:val="Ttulo6Char"/>
    <w:qFormat/>
    <w:rsid w:val="00735449"/>
    <w:pPr>
      <w:keepNext/>
      <w:jc w:val="both"/>
      <w:outlineLvl w:val="5"/>
    </w:pPr>
    <w:rPr>
      <w:rFonts w:ascii="Arial" w:hAnsi="Arial"/>
      <w:b/>
      <w:color w:val="000000"/>
      <w:sz w:val="24"/>
    </w:rPr>
  </w:style>
  <w:style w:type="paragraph" w:styleId="Ttulo7">
    <w:name w:val="heading 7"/>
    <w:basedOn w:val="Normal"/>
    <w:next w:val="Normal"/>
    <w:link w:val="Ttulo7Char"/>
    <w:uiPriority w:val="99"/>
    <w:qFormat/>
    <w:rsid w:val="00735449"/>
    <w:pPr>
      <w:keepNext/>
      <w:outlineLvl w:val="6"/>
    </w:pPr>
    <w:rPr>
      <w:rFonts w:ascii="Arial" w:hAnsi="Arial"/>
      <w:b/>
      <w:sz w:val="22"/>
    </w:rPr>
  </w:style>
  <w:style w:type="paragraph" w:styleId="Ttulo8">
    <w:name w:val="heading 8"/>
    <w:basedOn w:val="Normal"/>
    <w:next w:val="Normal"/>
    <w:link w:val="Ttulo8Char"/>
    <w:uiPriority w:val="99"/>
    <w:qFormat/>
    <w:rsid w:val="00735449"/>
    <w:pPr>
      <w:keepNext/>
      <w:jc w:val="center"/>
      <w:outlineLvl w:val="7"/>
    </w:pPr>
    <w:rPr>
      <w:rFonts w:ascii="Arial" w:hAnsi="Arial"/>
      <w:b/>
      <w:sz w:val="24"/>
    </w:rPr>
  </w:style>
  <w:style w:type="paragraph" w:styleId="Ttulo9">
    <w:name w:val="heading 9"/>
    <w:basedOn w:val="Normal"/>
    <w:next w:val="Normal"/>
    <w:link w:val="Ttulo9Char"/>
    <w:uiPriority w:val="9"/>
    <w:qFormat/>
    <w:rsid w:val="00735449"/>
    <w:pPr>
      <w:keepNext/>
      <w:ind w:right="732"/>
      <w:jc w:val="both"/>
      <w:outlineLvl w:val="8"/>
    </w:pPr>
    <w:rPr>
      <w:rFonts w:ascii="Arial" w:hAnsi="Arial"/>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 Char,Char,encabezado,Cabeçalho1,En-tête SQ"/>
    <w:basedOn w:val="Normal"/>
    <w:link w:val="CabealhoChar"/>
    <w:uiPriority w:val="99"/>
    <w:unhideWhenUsed/>
    <w:rsid w:val="00C640F7"/>
    <w:pPr>
      <w:tabs>
        <w:tab w:val="center" w:pos="4252"/>
        <w:tab w:val="right" w:pos="8504"/>
      </w:tabs>
    </w:pPr>
  </w:style>
  <w:style w:type="character" w:customStyle="1" w:styleId="CabealhoChar">
    <w:name w:val="Cabeçalho Char"/>
    <w:aliases w:val=" Char Char,Char Char1,encabezado Char,Cabeçalho1 Char,En-tête SQ Char"/>
    <w:basedOn w:val="Fontepargpadro"/>
    <w:link w:val="Cabealho"/>
    <w:uiPriority w:val="99"/>
    <w:rsid w:val="00C640F7"/>
  </w:style>
  <w:style w:type="paragraph" w:styleId="Rodap">
    <w:name w:val="footer"/>
    <w:basedOn w:val="Normal"/>
    <w:link w:val="RodapChar"/>
    <w:uiPriority w:val="99"/>
    <w:unhideWhenUsed/>
    <w:rsid w:val="00C640F7"/>
    <w:pPr>
      <w:tabs>
        <w:tab w:val="center" w:pos="4252"/>
        <w:tab w:val="right" w:pos="8504"/>
      </w:tabs>
    </w:pPr>
  </w:style>
  <w:style w:type="character" w:customStyle="1" w:styleId="RodapChar">
    <w:name w:val="Rodapé Char"/>
    <w:basedOn w:val="Fontepargpadro"/>
    <w:link w:val="Rodap"/>
    <w:uiPriority w:val="99"/>
    <w:qFormat/>
    <w:rsid w:val="00C640F7"/>
  </w:style>
  <w:style w:type="character" w:customStyle="1" w:styleId="Ttulo2Char">
    <w:name w:val="Título 2 Char"/>
    <w:basedOn w:val="Fontepargpadro"/>
    <w:link w:val="Ttulo2"/>
    <w:uiPriority w:val="9"/>
    <w:qFormat/>
    <w:rsid w:val="00E46D6D"/>
    <w:rPr>
      <w:rFonts w:ascii="Arial" w:eastAsia="Times New Roman" w:hAnsi="Arial" w:cs="Times New Roman"/>
      <w:b/>
      <w:szCs w:val="20"/>
      <w:lang w:val="en-US" w:eastAsia="pt-BR"/>
    </w:rPr>
  </w:style>
  <w:style w:type="paragraph" w:styleId="Corpodetexto">
    <w:name w:val="Body Text"/>
    <w:basedOn w:val="Normal"/>
    <w:link w:val="CorpodetextoChar"/>
    <w:qFormat/>
    <w:rsid w:val="00E46D6D"/>
    <w:rPr>
      <w:sz w:val="24"/>
    </w:rPr>
  </w:style>
  <w:style w:type="character" w:customStyle="1" w:styleId="CorpodetextoChar">
    <w:name w:val="Corpo de texto Char"/>
    <w:basedOn w:val="Fontepargpadro"/>
    <w:link w:val="Corpodetexto"/>
    <w:qFormat/>
    <w:rsid w:val="00E46D6D"/>
    <w:rPr>
      <w:rFonts w:ascii="Times New Roman" w:eastAsia="Times New Roman" w:hAnsi="Times New Roman" w:cs="Times New Roman"/>
      <w:sz w:val="24"/>
      <w:szCs w:val="20"/>
    </w:rPr>
  </w:style>
  <w:style w:type="paragraph" w:styleId="Recuodecorpodetexto">
    <w:name w:val="Body Text Indent"/>
    <w:basedOn w:val="Normal"/>
    <w:link w:val="RecuodecorpodetextoChar"/>
    <w:rsid w:val="00E46D6D"/>
    <w:pPr>
      <w:ind w:firstLine="900"/>
      <w:jc w:val="both"/>
    </w:pPr>
    <w:rPr>
      <w:b/>
      <w:sz w:val="24"/>
      <w:szCs w:val="24"/>
    </w:rPr>
  </w:style>
  <w:style w:type="character" w:customStyle="1" w:styleId="RecuodecorpodetextoChar">
    <w:name w:val="Recuo de corpo de texto Char"/>
    <w:basedOn w:val="Fontepargpadro"/>
    <w:link w:val="Recuodecorpodetexto"/>
    <w:rsid w:val="00E46D6D"/>
    <w:rPr>
      <w:rFonts w:ascii="Times New Roman" w:eastAsia="Times New Roman" w:hAnsi="Times New Roman" w:cs="Times New Roman"/>
      <w:b/>
      <w:sz w:val="24"/>
      <w:szCs w:val="24"/>
      <w:lang w:eastAsia="pt-BR"/>
    </w:rPr>
  </w:style>
  <w:style w:type="paragraph" w:styleId="NormalWeb">
    <w:name w:val="Normal (Web)"/>
    <w:basedOn w:val="Normal"/>
    <w:uiPriority w:val="99"/>
    <w:rsid w:val="00E46D6D"/>
    <w:pPr>
      <w:spacing w:before="100" w:beforeAutospacing="1" w:after="100" w:afterAutospacing="1"/>
    </w:pPr>
    <w:rPr>
      <w:rFonts w:ascii="Arial Unicode MS" w:eastAsia="Arial Unicode MS" w:hAnsi="Arial Unicode MS" w:cs="Arial Unicode MS"/>
      <w:color w:val="000000"/>
      <w:sz w:val="24"/>
      <w:szCs w:val="24"/>
    </w:rPr>
  </w:style>
  <w:style w:type="character" w:styleId="Hyperlink">
    <w:name w:val="Hyperlink"/>
    <w:uiPriority w:val="99"/>
    <w:rsid w:val="00E46D6D"/>
    <w:rPr>
      <w:color w:val="0000FF"/>
      <w:u w:val="single"/>
    </w:rPr>
  </w:style>
  <w:style w:type="character" w:customStyle="1" w:styleId="Ttulo1Char">
    <w:name w:val="Título 1 Char"/>
    <w:aliases w:val="SubTítulo 1 Char"/>
    <w:basedOn w:val="Fontepargpadro"/>
    <w:link w:val="Ttulo1"/>
    <w:uiPriority w:val="9"/>
    <w:rsid w:val="00735449"/>
    <w:rPr>
      <w:rFonts w:ascii="Times New Roman" w:eastAsia="Times New Roman" w:hAnsi="Times New Roman" w:cs="Times New Roman"/>
      <w:b/>
      <w:bCs/>
      <w:sz w:val="24"/>
      <w:szCs w:val="24"/>
    </w:rPr>
  </w:style>
  <w:style w:type="character" w:customStyle="1" w:styleId="Ttulo3Char">
    <w:name w:val="Título 3 Char"/>
    <w:basedOn w:val="Fontepargpadro"/>
    <w:link w:val="Ttulo3"/>
    <w:qFormat/>
    <w:rsid w:val="00735449"/>
    <w:rPr>
      <w:rFonts w:ascii="Arial" w:eastAsia="Times New Roman" w:hAnsi="Arial" w:cs="Times New Roman"/>
      <w:b/>
      <w:sz w:val="24"/>
      <w:szCs w:val="20"/>
    </w:rPr>
  </w:style>
  <w:style w:type="character" w:customStyle="1" w:styleId="Ttulo4Char">
    <w:name w:val="Título 4 Char"/>
    <w:basedOn w:val="Fontepargpadro"/>
    <w:link w:val="Ttulo4"/>
    <w:uiPriority w:val="9"/>
    <w:rsid w:val="00735449"/>
    <w:rPr>
      <w:rFonts w:ascii="Arial" w:eastAsia="Times New Roman" w:hAnsi="Arial" w:cs="Times New Roman"/>
      <w:b/>
      <w:szCs w:val="20"/>
    </w:rPr>
  </w:style>
  <w:style w:type="character" w:customStyle="1" w:styleId="Ttulo5Char">
    <w:name w:val="Título 5 Char"/>
    <w:basedOn w:val="Fontepargpadro"/>
    <w:link w:val="Ttulo5"/>
    <w:rsid w:val="00735449"/>
    <w:rPr>
      <w:rFonts w:ascii="Arial" w:eastAsia="Times New Roman" w:hAnsi="Arial" w:cs="Times New Roman"/>
      <w:b/>
      <w:sz w:val="28"/>
      <w:szCs w:val="20"/>
      <w:u w:val="single"/>
    </w:rPr>
  </w:style>
  <w:style w:type="character" w:customStyle="1" w:styleId="Ttulo6Char">
    <w:name w:val="Título 6 Char"/>
    <w:basedOn w:val="Fontepargpadro"/>
    <w:link w:val="Ttulo6"/>
    <w:rsid w:val="00735449"/>
    <w:rPr>
      <w:rFonts w:ascii="Arial" w:eastAsia="Times New Roman" w:hAnsi="Arial" w:cs="Times New Roman"/>
      <w:b/>
      <w:color w:val="000000"/>
      <w:sz w:val="24"/>
      <w:szCs w:val="20"/>
    </w:rPr>
  </w:style>
  <w:style w:type="character" w:customStyle="1" w:styleId="Ttulo7Char">
    <w:name w:val="Título 7 Char"/>
    <w:basedOn w:val="Fontepargpadro"/>
    <w:link w:val="Ttulo7"/>
    <w:uiPriority w:val="99"/>
    <w:rsid w:val="00735449"/>
    <w:rPr>
      <w:rFonts w:ascii="Arial" w:eastAsia="Times New Roman" w:hAnsi="Arial" w:cs="Times New Roman"/>
      <w:b/>
      <w:szCs w:val="20"/>
    </w:rPr>
  </w:style>
  <w:style w:type="character" w:customStyle="1" w:styleId="Ttulo8Char">
    <w:name w:val="Título 8 Char"/>
    <w:basedOn w:val="Fontepargpadro"/>
    <w:link w:val="Ttulo8"/>
    <w:uiPriority w:val="99"/>
    <w:rsid w:val="00735449"/>
    <w:rPr>
      <w:rFonts w:ascii="Arial" w:eastAsia="Times New Roman" w:hAnsi="Arial" w:cs="Times New Roman"/>
      <w:b/>
      <w:sz w:val="24"/>
      <w:szCs w:val="20"/>
    </w:rPr>
  </w:style>
  <w:style w:type="character" w:customStyle="1" w:styleId="Ttulo9Char">
    <w:name w:val="Título 9 Char"/>
    <w:basedOn w:val="Fontepargpadro"/>
    <w:link w:val="Ttulo9"/>
    <w:uiPriority w:val="9"/>
    <w:rsid w:val="00735449"/>
    <w:rPr>
      <w:rFonts w:ascii="Arial" w:eastAsia="Times New Roman" w:hAnsi="Arial" w:cs="Times New Roman"/>
      <w:b/>
      <w:color w:val="000000"/>
      <w:szCs w:val="20"/>
    </w:rPr>
  </w:style>
  <w:style w:type="paragraph" w:styleId="Ttulo">
    <w:name w:val="Title"/>
    <w:basedOn w:val="Normal"/>
    <w:link w:val="TtuloChar"/>
    <w:uiPriority w:val="1"/>
    <w:qFormat/>
    <w:rsid w:val="00735449"/>
    <w:pPr>
      <w:jc w:val="center"/>
    </w:pPr>
    <w:rPr>
      <w:rFonts w:ascii="Arial" w:hAnsi="Arial"/>
      <w:sz w:val="28"/>
      <w:u w:val="single"/>
    </w:rPr>
  </w:style>
  <w:style w:type="character" w:customStyle="1" w:styleId="TtuloChar">
    <w:name w:val="Título Char"/>
    <w:basedOn w:val="Fontepargpadro"/>
    <w:link w:val="Ttulo"/>
    <w:uiPriority w:val="1"/>
    <w:rsid w:val="00735449"/>
    <w:rPr>
      <w:rFonts w:ascii="Arial" w:eastAsia="Times New Roman" w:hAnsi="Arial" w:cs="Times New Roman"/>
      <w:sz w:val="28"/>
      <w:szCs w:val="20"/>
      <w:u w:val="single"/>
      <w:lang w:eastAsia="pt-BR"/>
    </w:rPr>
  </w:style>
  <w:style w:type="table" w:styleId="Tabelacomgrade">
    <w:name w:val="Table Grid"/>
    <w:basedOn w:val="Tabelanormal"/>
    <w:rsid w:val="00735449"/>
    <w:pPr>
      <w:spacing w:after="0" w:line="240" w:lineRule="auto"/>
    </w:pPr>
    <w:rPr>
      <w:rFonts w:ascii="Calibri" w:eastAsia="Calibri" w:hAnsi="Calibri"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odetexto2">
    <w:name w:val="Body Text 2"/>
    <w:basedOn w:val="Normal"/>
    <w:link w:val="Corpodetexto2Char"/>
    <w:uiPriority w:val="99"/>
    <w:unhideWhenUsed/>
    <w:rsid w:val="00735449"/>
    <w:pPr>
      <w:spacing w:after="120" w:line="480" w:lineRule="auto"/>
    </w:pPr>
  </w:style>
  <w:style w:type="character" w:customStyle="1" w:styleId="Corpodetexto2Char">
    <w:name w:val="Corpo de texto 2 Char"/>
    <w:basedOn w:val="Fontepargpadro"/>
    <w:link w:val="Corpodetexto2"/>
    <w:uiPriority w:val="99"/>
    <w:rsid w:val="00735449"/>
    <w:rPr>
      <w:rFonts w:ascii="Times New Roman" w:eastAsia="Times New Roman" w:hAnsi="Times New Roman" w:cs="Times New Roman"/>
      <w:sz w:val="20"/>
      <w:szCs w:val="20"/>
    </w:rPr>
  </w:style>
  <w:style w:type="paragraph" w:styleId="Recuodecorpodetexto3">
    <w:name w:val="Body Text Indent 3"/>
    <w:basedOn w:val="Normal"/>
    <w:link w:val="Recuodecorpodetexto3Char"/>
    <w:uiPriority w:val="99"/>
    <w:unhideWhenUsed/>
    <w:rsid w:val="00735449"/>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735449"/>
    <w:rPr>
      <w:rFonts w:ascii="Times New Roman" w:eastAsia="Times New Roman" w:hAnsi="Times New Roman" w:cs="Times New Roman"/>
      <w:sz w:val="16"/>
      <w:szCs w:val="16"/>
    </w:rPr>
  </w:style>
  <w:style w:type="character" w:customStyle="1" w:styleId="Recuodecorpodetexto2Char">
    <w:name w:val="Recuo de corpo de texto 2 Char"/>
    <w:link w:val="Recuodecorpodetexto2"/>
    <w:uiPriority w:val="99"/>
    <w:rsid w:val="00735449"/>
    <w:rPr>
      <w:rFonts w:ascii="Arial" w:eastAsia="Times New Roman" w:hAnsi="Arial"/>
      <w:b/>
      <w:sz w:val="24"/>
    </w:rPr>
  </w:style>
  <w:style w:type="paragraph" w:styleId="Recuodecorpodetexto2">
    <w:name w:val="Body Text Indent 2"/>
    <w:basedOn w:val="Normal"/>
    <w:link w:val="Recuodecorpodetexto2Char"/>
    <w:uiPriority w:val="99"/>
    <w:rsid w:val="00735449"/>
    <w:pPr>
      <w:ind w:left="2835"/>
      <w:jc w:val="both"/>
    </w:pPr>
    <w:rPr>
      <w:rFonts w:ascii="Arial" w:hAnsi="Arial" w:cstheme="minorBidi"/>
      <w:b/>
      <w:sz w:val="24"/>
      <w:szCs w:val="22"/>
    </w:rPr>
  </w:style>
  <w:style w:type="character" w:customStyle="1" w:styleId="Recuodecorpodetexto2Char1">
    <w:name w:val="Recuo de corpo de texto 2 Char1"/>
    <w:basedOn w:val="Fontepargpadro"/>
    <w:uiPriority w:val="99"/>
    <w:semiHidden/>
    <w:rsid w:val="00735449"/>
    <w:rPr>
      <w:rFonts w:ascii="Times New Roman" w:eastAsia="Times New Roman" w:hAnsi="Times New Roman" w:cs="Times New Roman"/>
      <w:sz w:val="20"/>
      <w:szCs w:val="20"/>
      <w:lang w:eastAsia="pt-BR"/>
    </w:rPr>
  </w:style>
  <w:style w:type="paragraph" w:styleId="MapadoDocumento">
    <w:name w:val="Document Map"/>
    <w:basedOn w:val="Normal"/>
    <w:link w:val="MapadoDocumentoChar"/>
    <w:uiPriority w:val="99"/>
    <w:semiHidden/>
    <w:rsid w:val="00735449"/>
    <w:pPr>
      <w:shd w:val="clear" w:color="auto" w:fill="000080"/>
    </w:pPr>
    <w:rPr>
      <w:rFonts w:ascii="Tahoma" w:hAnsi="Tahoma"/>
    </w:rPr>
  </w:style>
  <w:style w:type="character" w:customStyle="1" w:styleId="MapadoDocumentoChar">
    <w:name w:val="Mapa do Documento Char"/>
    <w:basedOn w:val="Fontepargpadro"/>
    <w:link w:val="MapadoDocumento"/>
    <w:uiPriority w:val="99"/>
    <w:semiHidden/>
    <w:rsid w:val="00735449"/>
    <w:rPr>
      <w:rFonts w:ascii="Tahoma" w:eastAsia="Times New Roman" w:hAnsi="Tahoma" w:cs="Times New Roman"/>
      <w:sz w:val="20"/>
      <w:szCs w:val="20"/>
      <w:shd w:val="clear" w:color="auto" w:fill="000080"/>
    </w:rPr>
  </w:style>
  <w:style w:type="paragraph" w:styleId="Corpodetexto3">
    <w:name w:val="Body Text 3"/>
    <w:basedOn w:val="Normal"/>
    <w:link w:val="Corpodetexto3Char"/>
    <w:uiPriority w:val="99"/>
    <w:rsid w:val="00735449"/>
    <w:pPr>
      <w:spacing w:after="120"/>
      <w:jc w:val="both"/>
    </w:pPr>
    <w:rPr>
      <w:rFonts w:ascii="Arial" w:hAnsi="Arial"/>
      <w:sz w:val="22"/>
    </w:rPr>
  </w:style>
  <w:style w:type="character" w:customStyle="1" w:styleId="Corpodetexto3Char">
    <w:name w:val="Corpo de texto 3 Char"/>
    <w:basedOn w:val="Fontepargpadro"/>
    <w:link w:val="Corpodetexto3"/>
    <w:uiPriority w:val="99"/>
    <w:rsid w:val="00735449"/>
    <w:rPr>
      <w:rFonts w:ascii="Arial" w:eastAsia="Times New Roman" w:hAnsi="Arial" w:cs="Times New Roman"/>
      <w:szCs w:val="20"/>
    </w:rPr>
  </w:style>
  <w:style w:type="paragraph" w:styleId="Subttulo">
    <w:name w:val="Subtitle"/>
    <w:basedOn w:val="Normal"/>
    <w:link w:val="SubttuloChar"/>
    <w:uiPriority w:val="99"/>
    <w:qFormat/>
    <w:rsid w:val="00735449"/>
    <w:pPr>
      <w:tabs>
        <w:tab w:val="num" w:pos="720"/>
      </w:tabs>
      <w:ind w:left="360" w:hanging="360"/>
    </w:pPr>
    <w:rPr>
      <w:rFonts w:ascii="Futura Lt BT" w:hAnsi="Futura Lt BT"/>
      <w:b/>
      <w:bCs/>
      <w:smallCaps/>
    </w:rPr>
  </w:style>
  <w:style w:type="character" w:customStyle="1" w:styleId="SubttuloChar">
    <w:name w:val="Subtítulo Char"/>
    <w:basedOn w:val="Fontepargpadro"/>
    <w:link w:val="Subttulo"/>
    <w:uiPriority w:val="99"/>
    <w:rsid w:val="00735449"/>
    <w:rPr>
      <w:rFonts w:ascii="Futura Lt BT" w:eastAsia="Times New Roman" w:hAnsi="Futura Lt BT" w:cs="Times New Roman"/>
      <w:b/>
      <w:bCs/>
      <w:smallCaps/>
      <w:sz w:val="20"/>
      <w:szCs w:val="20"/>
    </w:rPr>
  </w:style>
  <w:style w:type="character" w:customStyle="1" w:styleId="TextodebaloChar">
    <w:name w:val="Texto de balão Char"/>
    <w:link w:val="Textodebalo"/>
    <w:qFormat/>
    <w:rsid w:val="00735449"/>
    <w:rPr>
      <w:rFonts w:ascii="Tahoma" w:eastAsia="Times New Roman" w:hAnsi="Tahoma" w:cs="Tahoma"/>
      <w:sz w:val="16"/>
      <w:szCs w:val="16"/>
    </w:rPr>
  </w:style>
  <w:style w:type="paragraph" w:styleId="Textodebalo">
    <w:name w:val="Balloon Text"/>
    <w:basedOn w:val="Normal"/>
    <w:link w:val="TextodebaloChar"/>
    <w:qFormat/>
    <w:rsid w:val="00735449"/>
    <w:rPr>
      <w:rFonts w:ascii="Tahoma" w:hAnsi="Tahoma" w:cs="Tahoma"/>
      <w:sz w:val="16"/>
      <w:szCs w:val="16"/>
      <w:lang w:eastAsia="en-US"/>
    </w:rPr>
  </w:style>
  <w:style w:type="character" w:customStyle="1" w:styleId="TextodebaloChar1">
    <w:name w:val="Texto de balão Char1"/>
    <w:basedOn w:val="Fontepargpadro"/>
    <w:uiPriority w:val="99"/>
    <w:semiHidden/>
    <w:rsid w:val="00735449"/>
    <w:rPr>
      <w:rFonts w:ascii="Segoe UI" w:eastAsia="Times New Roman" w:hAnsi="Segoe UI" w:cs="Segoe UI"/>
      <w:sz w:val="18"/>
      <w:szCs w:val="18"/>
      <w:lang w:eastAsia="pt-BR"/>
    </w:rPr>
  </w:style>
  <w:style w:type="paragraph" w:customStyle="1" w:styleId="Estilo5">
    <w:name w:val="Estilo5"/>
    <w:basedOn w:val="Normal"/>
    <w:uiPriority w:val="99"/>
    <w:rsid w:val="00735449"/>
    <w:pPr>
      <w:widowControl w:val="0"/>
      <w:numPr>
        <w:ilvl w:val="1"/>
        <w:numId w:val="1"/>
      </w:numPr>
      <w:autoSpaceDE w:val="0"/>
      <w:autoSpaceDN w:val="0"/>
      <w:ind w:left="360" w:hanging="360"/>
      <w:jc w:val="both"/>
    </w:pPr>
    <w:rPr>
      <w:szCs w:val="24"/>
    </w:rPr>
  </w:style>
  <w:style w:type="paragraph" w:styleId="PargrafodaLista">
    <w:name w:val="List Paragraph"/>
    <w:aliases w:val="Segundo,Parágrafo da Lista11,Lista Itens,List Paragraph,Tabela,Subtítulo Projeto Básico,Parágrafo da Lista111,List Paragraph1,Normal - Marcadores,List I Paragraph"/>
    <w:basedOn w:val="Normal"/>
    <w:link w:val="PargrafodaListaChar"/>
    <w:uiPriority w:val="34"/>
    <w:qFormat/>
    <w:rsid w:val="00735449"/>
    <w:pPr>
      <w:ind w:left="708"/>
    </w:pPr>
  </w:style>
  <w:style w:type="numbering" w:customStyle="1" w:styleId="Semlista1">
    <w:name w:val="Sem lista1"/>
    <w:next w:val="Semlista"/>
    <w:uiPriority w:val="99"/>
    <w:semiHidden/>
    <w:unhideWhenUsed/>
    <w:rsid w:val="00735449"/>
  </w:style>
  <w:style w:type="character" w:styleId="HiperlinkVisitado">
    <w:name w:val="FollowedHyperlink"/>
    <w:uiPriority w:val="99"/>
    <w:semiHidden/>
    <w:unhideWhenUsed/>
    <w:rsid w:val="00735449"/>
    <w:rPr>
      <w:color w:val="800080"/>
      <w:u w:val="single"/>
    </w:rPr>
  </w:style>
  <w:style w:type="paragraph" w:customStyle="1" w:styleId="font5">
    <w:name w:val="font5"/>
    <w:basedOn w:val="Normal"/>
    <w:rsid w:val="00735449"/>
    <w:pPr>
      <w:spacing w:before="100" w:beforeAutospacing="1" w:after="100" w:afterAutospacing="1"/>
    </w:pPr>
    <w:rPr>
      <w:color w:val="000000"/>
      <w:sz w:val="24"/>
      <w:szCs w:val="24"/>
    </w:rPr>
  </w:style>
  <w:style w:type="paragraph" w:customStyle="1" w:styleId="font6">
    <w:name w:val="font6"/>
    <w:basedOn w:val="Normal"/>
    <w:rsid w:val="00735449"/>
    <w:pPr>
      <w:spacing w:before="100" w:beforeAutospacing="1" w:after="100" w:afterAutospacing="1"/>
    </w:pPr>
    <w:rPr>
      <w:b/>
      <w:bCs/>
      <w:color w:val="000000"/>
      <w:sz w:val="24"/>
      <w:szCs w:val="24"/>
    </w:rPr>
  </w:style>
  <w:style w:type="paragraph" w:customStyle="1" w:styleId="font7">
    <w:name w:val="font7"/>
    <w:basedOn w:val="Normal"/>
    <w:rsid w:val="00735449"/>
    <w:pPr>
      <w:spacing w:before="100" w:beforeAutospacing="1" w:after="100" w:afterAutospacing="1"/>
    </w:pPr>
    <w:rPr>
      <w:b/>
      <w:bCs/>
      <w:color w:val="303030"/>
      <w:sz w:val="24"/>
      <w:szCs w:val="24"/>
    </w:rPr>
  </w:style>
  <w:style w:type="paragraph" w:customStyle="1" w:styleId="xl65">
    <w:name w:val="xl65"/>
    <w:basedOn w:val="Normal"/>
    <w:rsid w:val="00735449"/>
    <w:pPr>
      <w:spacing w:before="100" w:beforeAutospacing="1" w:after="100" w:afterAutospacing="1"/>
    </w:pPr>
    <w:rPr>
      <w:sz w:val="28"/>
      <w:szCs w:val="28"/>
    </w:rPr>
  </w:style>
  <w:style w:type="paragraph" w:customStyle="1" w:styleId="xl66">
    <w:name w:val="xl66"/>
    <w:basedOn w:val="Normal"/>
    <w:rsid w:val="00735449"/>
    <w:pPr>
      <w:spacing w:before="100" w:beforeAutospacing="1" w:after="100" w:afterAutospacing="1"/>
      <w:textAlignment w:val="center"/>
    </w:pPr>
    <w:rPr>
      <w:sz w:val="28"/>
      <w:szCs w:val="28"/>
    </w:rPr>
  </w:style>
  <w:style w:type="paragraph" w:customStyle="1" w:styleId="xl67">
    <w:name w:val="xl67"/>
    <w:basedOn w:val="Normal"/>
    <w:rsid w:val="00735449"/>
    <w:pPr>
      <w:spacing w:before="100" w:beforeAutospacing="1" w:after="100" w:afterAutospacing="1"/>
      <w:jc w:val="center"/>
      <w:textAlignment w:val="center"/>
    </w:pPr>
    <w:rPr>
      <w:sz w:val="28"/>
      <w:szCs w:val="28"/>
    </w:rPr>
  </w:style>
  <w:style w:type="paragraph" w:customStyle="1" w:styleId="xl68">
    <w:name w:val="xl68"/>
    <w:basedOn w:val="Normal"/>
    <w:rsid w:val="00735449"/>
    <w:pPr>
      <w:spacing w:before="100" w:beforeAutospacing="1" w:after="100" w:afterAutospacing="1"/>
    </w:pPr>
    <w:rPr>
      <w:sz w:val="24"/>
      <w:szCs w:val="24"/>
    </w:rPr>
  </w:style>
  <w:style w:type="paragraph" w:customStyle="1" w:styleId="xl69">
    <w:name w:val="xl69"/>
    <w:basedOn w:val="Normal"/>
    <w:rsid w:val="00735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Normal"/>
    <w:rsid w:val="00735449"/>
    <w:pPr>
      <w:pBdr>
        <w:top w:val="single" w:sz="4" w:space="0" w:color="auto"/>
        <w:left w:val="single" w:sz="4" w:space="0" w:color="auto"/>
        <w:right w:val="single" w:sz="4" w:space="0" w:color="auto"/>
      </w:pBdr>
      <w:shd w:val="clear" w:color="000000" w:fill="0000CC"/>
      <w:spacing w:before="100" w:beforeAutospacing="1" w:after="100" w:afterAutospacing="1"/>
      <w:jc w:val="center"/>
      <w:textAlignment w:val="center"/>
    </w:pPr>
    <w:rPr>
      <w:b/>
      <w:bCs/>
      <w:color w:val="FFFFFF"/>
      <w:sz w:val="24"/>
      <w:szCs w:val="24"/>
    </w:rPr>
  </w:style>
  <w:style w:type="paragraph" w:customStyle="1" w:styleId="xl71">
    <w:name w:val="xl71"/>
    <w:basedOn w:val="Normal"/>
    <w:rsid w:val="00735449"/>
    <w:pPr>
      <w:pBdr>
        <w:top w:val="single" w:sz="4" w:space="0" w:color="auto"/>
        <w:left w:val="single" w:sz="4" w:space="0" w:color="auto"/>
        <w:right w:val="single" w:sz="4" w:space="0" w:color="auto"/>
      </w:pBdr>
      <w:shd w:val="clear" w:color="000000" w:fill="0000CC"/>
      <w:spacing w:before="100" w:beforeAutospacing="1" w:after="100" w:afterAutospacing="1"/>
      <w:jc w:val="center"/>
      <w:textAlignment w:val="center"/>
    </w:pPr>
    <w:rPr>
      <w:b/>
      <w:bCs/>
      <w:color w:val="FFFFFF"/>
      <w:sz w:val="24"/>
      <w:szCs w:val="24"/>
    </w:rPr>
  </w:style>
  <w:style w:type="paragraph" w:customStyle="1" w:styleId="xl72">
    <w:name w:val="xl72"/>
    <w:basedOn w:val="Normal"/>
    <w:rsid w:val="00735449"/>
    <w:pPr>
      <w:pBdr>
        <w:top w:val="single" w:sz="4" w:space="0" w:color="auto"/>
        <w:left w:val="single" w:sz="4" w:space="0" w:color="auto"/>
        <w:right w:val="single" w:sz="4" w:space="0" w:color="auto"/>
      </w:pBdr>
      <w:shd w:val="clear" w:color="000000" w:fill="0000CC"/>
      <w:spacing w:before="100" w:beforeAutospacing="1" w:after="100" w:afterAutospacing="1"/>
      <w:jc w:val="center"/>
      <w:textAlignment w:val="center"/>
    </w:pPr>
    <w:rPr>
      <w:b/>
      <w:bCs/>
      <w:color w:val="FFFFFF"/>
      <w:sz w:val="24"/>
      <w:szCs w:val="24"/>
    </w:rPr>
  </w:style>
  <w:style w:type="paragraph" w:customStyle="1" w:styleId="xl73">
    <w:name w:val="xl73"/>
    <w:basedOn w:val="Normal"/>
    <w:rsid w:val="00735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Normal"/>
    <w:rsid w:val="00735449"/>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7354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76">
    <w:name w:val="xl76"/>
    <w:basedOn w:val="Normal"/>
    <w:rsid w:val="00735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7">
    <w:name w:val="xl77"/>
    <w:basedOn w:val="Normal"/>
    <w:rsid w:val="00735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8">
    <w:name w:val="xl78"/>
    <w:basedOn w:val="Normal"/>
    <w:rsid w:val="00735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9">
    <w:name w:val="xl79"/>
    <w:basedOn w:val="Normal"/>
    <w:rsid w:val="00735449"/>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0">
    <w:name w:val="xl80"/>
    <w:basedOn w:val="Normal"/>
    <w:rsid w:val="0073544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Normal"/>
    <w:rsid w:val="0073544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2">
    <w:name w:val="xl82"/>
    <w:basedOn w:val="Normal"/>
    <w:rsid w:val="00735449"/>
    <w:pPr>
      <w:spacing w:before="100" w:beforeAutospacing="1" w:after="100" w:afterAutospacing="1"/>
    </w:pPr>
    <w:rPr>
      <w:sz w:val="24"/>
      <w:szCs w:val="24"/>
    </w:rPr>
  </w:style>
  <w:style w:type="paragraph" w:customStyle="1" w:styleId="xl83">
    <w:name w:val="xl83"/>
    <w:basedOn w:val="Normal"/>
    <w:rsid w:val="00735449"/>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Normal"/>
    <w:rsid w:val="00735449"/>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5">
    <w:name w:val="xl85"/>
    <w:basedOn w:val="Normal"/>
    <w:rsid w:val="00735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Normal"/>
    <w:rsid w:val="00735449"/>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Normal"/>
    <w:rsid w:val="0073544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Normal"/>
    <w:rsid w:val="00735449"/>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PargrafodaListaChar">
    <w:name w:val="Parágrafo da Lista Char"/>
    <w:aliases w:val="Segundo Char,Parágrafo da Lista11 Char,Lista Itens Char,List Paragraph Char,Tabela Char,Subtítulo Projeto Básico Char,Parágrafo da Lista111 Char,List Paragraph1 Char,Normal - Marcadores Char,List I Paragraph Char"/>
    <w:link w:val="PargrafodaLista"/>
    <w:uiPriority w:val="34"/>
    <w:qFormat/>
    <w:locked/>
    <w:rsid w:val="00735449"/>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35449"/>
    <w:pPr>
      <w:keepLines/>
      <w:numPr>
        <w:numId w:val="4"/>
      </w:numPr>
      <w:tabs>
        <w:tab w:val="left" w:pos="567"/>
      </w:tabs>
      <w:spacing w:before="240"/>
      <w:ind w:left="720"/>
      <w:jc w:val="both"/>
    </w:pPr>
    <w:rPr>
      <w:rFonts w:ascii="Ecofont_Spranq_eco_Sans" w:eastAsia="MS Gothic" w:hAnsi="Ecofont_Spranq_eco_Sans"/>
      <w:color w:val="000000"/>
      <w:sz w:val="28"/>
      <w:szCs w:val="20"/>
      <w:u w:val="single"/>
    </w:rPr>
  </w:style>
  <w:style w:type="character" w:customStyle="1" w:styleId="Nivel01Char">
    <w:name w:val="Nivel 01 Char"/>
    <w:link w:val="Nivel01"/>
    <w:rsid w:val="00735449"/>
    <w:rPr>
      <w:rFonts w:ascii="Ecofont_Spranq_eco_Sans" w:eastAsia="MS Gothic" w:hAnsi="Ecofont_Spranq_eco_Sans" w:cs="Times New Roman"/>
      <w:b/>
      <w:bCs/>
      <w:color w:val="000000"/>
      <w:sz w:val="28"/>
      <w:szCs w:val="20"/>
      <w:u w:val="single"/>
      <w:lang w:eastAsia="pt-BR"/>
    </w:rPr>
  </w:style>
  <w:style w:type="paragraph" w:customStyle="1" w:styleId="TableParagraph">
    <w:name w:val="Table Paragraph"/>
    <w:basedOn w:val="Normal"/>
    <w:uiPriority w:val="1"/>
    <w:qFormat/>
    <w:rsid w:val="00735449"/>
    <w:pPr>
      <w:widowControl w:val="0"/>
      <w:autoSpaceDE w:val="0"/>
      <w:autoSpaceDN w:val="0"/>
    </w:pPr>
    <w:rPr>
      <w:rFonts w:ascii="Century Gothic" w:eastAsia="Century Gothic" w:hAnsi="Century Gothic" w:cs="Century Gothic"/>
      <w:sz w:val="22"/>
      <w:szCs w:val="22"/>
      <w:lang w:val="pt-PT" w:eastAsia="pt-PT" w:bidi="pt-PT"/>
    </w:rPr>
  </w:style>
  <w:style w:type="numbering" w:customStyle="1" w:styleId="Semlista2">
    <w:name w:val="Sem lista2"/>
    <w:next w:val="Semlista"/>
    <w:uiPriority w:val="99"/>
    <w:semiHidden/>
    <w:unhideWhenUsed/>
    <w:rsid w:val="00735449"/>
  </w:style>
  <w:style w:type="table" w:customStyle="1" w:styleId="Tabelacomgrade1">
    <w:name w:val="Tabela com grade1"/>
    <w:basedOn w:val="Tabelanormal"/>
    <w:next w:val="Tabelacomgrade"/>
    <w:uiPriority w:val="59"/>
    <w:rsid w:val="00735449"/>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uiPriority w:val="99"/>
    <w:unhideWhenUsed/>
    <w:rsid w:val="00735449"/>
    <w:rPr>
      <w:sz w:val="16"/>
      <w:szCs w:val="16"/>
    </w:rPr>
  </w:style>
  <w:style w:type="paragraph" w:styleId="Textodecomentrio">
    <w:name w:val="annotation text"/>
    <w:basedOn w:val="Normal"/>
    <w:link w:val="TextodecomentrioChar"/>
    <w:uiPriority w:val="99"/>
    <w:unhideWhenUsed/>
    <w:rsid w:val="00735449"/>
  </w:style>
  <w:style w:type="character" w:customStyle="1" w:styleId="TextodecomentrioChar">
    <w:name w:val="Texto de comentário Char"/>
    <w:basedOn w:val="Fontepargpadro"/>
    <w:link w:val="Textodecomentrio"/>
    <w:uiPriority w:val="99"/>
    <w:qFormat/>
    <w:rsid w:val="00735449"/>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35449"/>
    <w:rPr>
      <w:b/>
      <w:bCs/>
    </w:rPr>
  </w:style>
  <w:style w:type="character" w:customStyle="1" w:styleId="AssuntodocomentrioChar">
    <w:name w:val="Assunto do comentário Char"/>
    <w:basedOn w:val="TextodecomentrioChar"/>
    <w:link w:val="Assuntodocomentrio"/>
    <w:uiPriority w:val="99"/>
    <w:semiHidden/>
    <w:rsid w:val="00735449"/>
    <w:rPr>
      <w:rFonts w:ascii="Times New Roman" w:eastAsia="Times New Roman" w:hAnsi="Times New Roman" w:cs="Times New Roman"/>
      <w:b/>
      <w:bCs/>
      <w:sz w:val="20"/>
      <w:szCs w:val="20"/>
      <w:lang w:eastAsia="pt-BR"/>
    </w:rPr>
  </w:style>
  <w:style w:type="paragraph" w:styleId="SemEspaamento">
    <w:name w:val="No Spacing"/>
    <w:link w:val="SemEspaamentoChar"/>
    <w:uiPriority w:val="1"/>
    <w:qFormat/>
    <w:rsid w:val="00D27AA9"/>
    <w:pPr>
      <w:spacing w:after="0" w:line="240" w:lineRule="auto"/>
    </w:pPr>
    <w:rPr>
      <w:rFonts w:ascii="Calibri" w:eastAsia="Calibri" w:hAnsi="Calibri" w:cs="Times New Roman"/>
    </w:rPr>
  </w:style>
  <w:style w:type="character" w:customStyle="1" w:styleId="SemEspaamentoChar">
    <w:name w:val="Sem Espaçamento Char"/>
    <w:link w:val="SemEspaamento"/>
    <w:uiPriority w:val="1"/>
    <w:rsid w:val="00D27AA9"/>
    <w:rPr>
      <w:rFonts w:ascii="Calibri" w:eastAsia="Calibri" w:hAnsi="Calibri" w:cs="Times New Roman"/>
    </w:rPr>
  </w:style>
  <w:style w:type="paragraph" w:styleId="Citao">
    <w:name w:val="Quote"/>
    <w:aliases w:val="TCU,Citação AGU,NotaExplicativa"/>
    <w:basedOn w:val="Normal"/>
    <w:next w:val="Normal"/>
    <w:link w:val="CitaoChar"/>
    <w:uiPriority w:val="29"/>
    <w:qFormat/>
    <w:rsid w:val="00D27A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CitaoChar">
    <w:name w:val="Citação Char"/>
    <w:aliases w:val="TCU Char,Citação AGU Char,NotaExplicativa Char"/>
    <w:basedOn w:val="Fontepargpadro"/>
    <w:link w:val="Citao"/>
    <w:uiPriority w:val="29"/>
    <w:qFormat/>
    <w:rsid w:val="00D27AA9"/>
    <w:rPr>
      <w:rFonts w:ascii="Arial" w:eastAsia="Calibri" w:hAnsi="Arial" w:cs="Times New Roman"/>
      <w:i/>
      <w:iCs/>
      <w:color w:val="000000"/>
      <w:sz w:val="20"/>
      <w:szCs w:val="24"/>
      <w:shd w:val="clear" w:color="auto" w:fill="FFFFCC"/>
    </w:rPr>
  </w:style>
  <w:style w:type="paragraph" w:customStyle="1" w:styleId="PADRO">
    <w:name w:val="PADRÃO"/>
    <w:rsid w:val="00D27A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textbody">
    <w:name w:val="textbody"/>
    <w:basedOn w:val="Normal"/>
    <w:rsid w:val="00D27AA9"/>
    <w:pPr>
      <w:spacing w:before="100" w:beforeAutospacing="1" w:after="100" w:afterAutospacing="1"/>
    </w:pPr>
    <w:rPr>
      <w:sz w:val="24"/>
      <w:szCs w:val="24"/>
    </w:rPr>
  </w:style>
  <w:style w:type="paragraph" w:customStyle="1" w:styleId="Default">
    <w:name w:val="Default"/>
    <w:rsid w:val="00551325"/>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character" w:customStyle="1" w:styleId="MenoPendente1">
    <w:name w:val="Menção Pendente1"/>
    <w:uiPriority w:val="99"/>
    <w:semiHidden/>
    <w:unhideWhenUsed/>
    <w:rsid w:val="00551325"/>
    <w:rPr>
      <w:color w:val="605E5C"/>
      <w:shd w:val="clear" w:color="auto" w:fill="E1DFDD"/>
    </w:rPr>
  </w:style>
  <w:style w:type="paragraph" w:customStyle="1" w:styleId="xl47">
    <w:name w:val="xl47"/>
    <w:basedOn w:val="Normal"/>
    <w:rsid w:val="00C96EE3"/>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msonormal0">
    <w:name w:val="msonormal"/>
    <w:basedOn w:val="Normal"/>
    <w:rsid w:val="00C96EE3"/>
    <w:pPr>
      <w:spacing w:before="100" w:beforeAutospacing="1" w:after="100" w:afterAutospacing="1"/>
    </w:pPr>
    <w:rPr>
      <w:sz w:val="24"/>
      <w:szCs w:val="24"/>
    </w:rPr>
  </w:style>
  <w:style w:type="paragraph" w:customStyle="1" w:styleId="xl89">
    <w:name w:val="xl89"/>
    <w:basedOn w:val="Normal"/>
    <w:rsid w:val="00C96E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90">
    <w:name w:val="xl90"/>
    <w:basedOn w:val="Normal"/>
    <w:rsid w:val="00C96EE3"/>
    <w:pPr>
      <w:spacing w:before="100" w:beforeAutospacing="1" w:after="100" w:afterAutospacing="1"/>
      <w:jc w:val="center"/>
      <w:textAlignment w:val="center"/>
    </w:pPr>
    <w:rPr>
      <w:color w:val="FF0000"/>
      <w:sz w:val="24"/>
      <w:szCs w:val="24"/>
    </w:rPr>
  </w:style>
  <w:style w:type="paragraph" w:customStyle="1" w:styleId="xl91">
    <w:name w:val="xl91"/>
    <w:basedOn w:val="Normal"/>
    <w:rsid w:val="00C96EE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pPr>
    <w:rPr>
      <w:rFonts w:ascii="Britannic Bold" w:hAnsi="Britannic Bold"/>
    </w:rPr>
  </w:style>
  <w:style w:type="paragraph" w:customStyle="1" w:styleId="xl92">
    <w:name w:val="xl92"/>
    <w:basedOn w:val="Normal"/>
    <w:rsid w:val="00C96EE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Normal"/>
    <w:rsid w:val="00C96EE3"/>
    <w:pPr>
      <w:spacing w:before="100" w:beforeAutospacing="1" w:after="100" w:afterAutospacing="1"/>
      <w:jc w:val="center"/>
    </w:pPr>
    <w:rPr>
      <w:sz w:val="24"/>
      <w:szCs w:val="24"/>
    </w:rPr>
  </w:style>
  <w:style w:type="paragraph" w:customStyle="1" w:styleId="xl94">
    <w:name w:val="xl94"/>
    <w:basedOn w:val="Normal"/>
    <w:rsid w:val="00C96EE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rPr>
  </w:style>
  <w:style w:type="paragraph" w:customStyle="1" w:styleId="xl95">
    <w:name w:val="xl95"/>
    <w:basedOn w:val="Normal"/>
    <w:rsid w:val="00C96EE3"/>
    <w:pPr>
      <w:pBdr>
        <w:top w:val="single" w:sz="4" w:space="0" w:color="auto"/>
        <w:left w:val="single" w:sz="4" w:space="0" w:color="auto"/>
        <w:bottom w:val="single" w:sz="4" w:space="0" w:color="auto"/>
      </w:pBdr>
      <w:shd w:val="clear" w:color="000000" w:fill="E2EFDA"/>
      <w:spacing w:before="100" w:beforeAutospacing="1" w:after="100" w:afterAutospacing="1"/>
      <w:jc w:val="center"/>
      <w:textAlignment w:val="center"/>
    </w:pPr>
    <w:rPr>
      <w:b/>
      <w:bCs/>
    </w:rPr>
  </w:style>
  <w:style w:type="paragraph" w:customStyle="1" w:styleId="xl96">
    <w:name w:val="xl96"/>
    <w:basedOn w:val="Normal"/>
    <w:rsid w:val="00C96EE3"/>
    <w:pPr>
      <w:pBdr>
        <w:top w:val="single" w:sz="4" w:space="0" w:color="auto"/>
        <w:bottom w:val="single" w:sz="4" w:space="0" w:color="auto"/>
      </w:pBdr>
      <w:shd w:val="clear" w:color="000000" w:fill="E2EFDA"/>
      <w:spacing w:before="100" w:beforeAutospacing="1" w:after="100" w:afterAutospacing="1"/>
      <w:jc w:val="center"/>
      <w:textAlignment w:val="center"/>
    </w:pPr>
    <w:rPr>
      <w:b/>
      <w:bCs/>
    </w:rPr>
  </w:style>
  <w:style w:type="paragraph" w:customStyle="1" w:styleId="xl97">
    <w:name w:val="xl97"/>
    <w:basedOn w:val="Normal"/>
    <w:rsid w:val="00C96EE3"/>
    <w:pPr>
      <w:pBdr>
        <w:top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rPr>
  </w:style>
  <w:style w:type="paragraph" w:customStyle="1" w:styleId="xl98">
    <w:name w:val="xl98"/>
    <w:basedOn w:val="Normal"/>
    <w:rsid w:val="00C96EE3"/>
    <w:pPr>
      <w:pBdr>
        <w:top w:val="single" w:sz="4" w:space="0" w:color="auto"/>
        <w:left w:val="single" w:sz="4" w:space="0" w:color="auto"/>
        <w:bottom w:val="single" w:sz="4" w:space="0" w:color="auto"/>
      </w:pBdr>
      <w:shd w:val="clear" w:color="000000" w:fill="E2EFDA"/>
      <w:spacing w:before="100" w:beforeAutospacing="1" w:after="100" w:afterAutospacing="1"/>
      <w:jc w:val="center"/>
      <w:textAlignment w:val="center"/>
    </w:pPr>
    <w:rPr>
      <w:b/>
      <w:bCs/>
    </w:rPr>
  </w:style>
  <w:style w:type="paragraph" w:customStyle="1" w:styleId="xl99">
    <w:name w:val="xl99"/>
    <w:basedOn w:val="Normal"/>
    <w:rsid w:val="00C96EE3"/>
    <w:pPr>
      <w:pBdr>
        <w:top w:val="single" w:sz="4" w:space="0" w:color="auto"/>
        <w:bottom w:val="single" w:sz="4" w:space="0" w:color="auto"/>
      </w:pBdr>
      <w:shd w:val="clear" w:color="000000" w:fill="E2EFDA"/>
      <w:spacing w:before="100" w:beforeAutospacing="1" w:after="100" w:afterAutospacing="1"/>
      <w:jc w:val="center"/>
      <w:textAlignment w:val="center"/>
    </w:pPr>
    <w:rPr>
      <w:b/>
      <w:bCs/>
    </w:rPr>
  </w:style>
  <w:style w:type="paragraph" w:customStyle="1" w:styleId="xl100">
    <w:name w:val="xl100"/>
    <w:basedOn w:val="Normal"/>
    <w:rsid w:val="00C96EE3"/>
    <w:pPr>
      <w:pBdr>
        <w:top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rPr>
  </w:style>
  <w:style w:type="paragraph" w:customStyle="1" w:styleId="xl101">
    <w:name w:val="xl101"/>
    <w:basedOn w:val="Normal"/>
    <w:rsid w:val="00C96EE3"/>
    <w:pPr>
      <w:pBdr>
        <w:left w:val="single" w:sz="8" w:space="0" w:color="auto"/>
        <w:bottom w:val="single" w:sz="8" w:space="0" w:color="auto"/>
      </w:pBdr>
      <w:shd w:val="clear" w:color="000000" w:fill="E2EFDA"/>
      <w:spacing w:before="100" w:beforeAutospacing="1" w:after="100" w:afterAutospacing="1"/>
      <w:jc w:val="center"/>
    </w:pPr>
    <w:rPr>
      <w:b/>
      <w:bCs/>
      <w:sz w:val="36"/>
      <w:szCs w:val="36"/>
    </w:rPr>
  </w:style>
  <w:style w:type="paragraph" w:customStyle="1" w:styleId="xl102">
    <w:name w:val="xl102"/>
    <w:basedOn w:val="Normal"/>
    <w:rsid w:val="00C96EE3"/>
    <w:pPr>
      <w:pBdr>
        <w:bottom w:val="single" w:sz="8" w:space="0" w:color="auto"/>
        <w:right w:val="single" w:sz="8" w:space="0" w:color="auto"/>
      </w:pBdr>
      <w:shd w:val="clear" w:color="000000" w:fill="E2EFDA"/>
      <w:spacing w:before="100" w:beforeAutospacing="1" w:after="100" w:afterAutospacing="1"/>
      <w:jc w:val="center"/>
    </w:pPr>
    <w:rPr>
      <w:b/>
      <w:bCs/>
      <w:sz w:val="36"/>
      <w:szCs w:val="36"/>
    </w:rPr>
  </w:style>
  <w:style w:type="paragraph" w:customStyle="1" w:styleId="xl103">
    <w:name w:val="xl103"/>
    <w:basedOn w:val="Normal"/>
    <w:rsid w:val="00C96EE3"/>
    <w:pPr>
      <w:pBdr>
        <w:left w:val="single" w:sz="8" w:space="0" w:color="auto"/>
        <w:bottom w:val="single" w:sz="8" w:space="0" w:color="auto"/>
      </w:pBdr>
      <w:spacing w:before="100" w:beforeAutospacing="1" w:after="100" w:afterAutospacing="1"/>
      <w:jc w:val="center"/>
    </w:pPr>
    <w:rPr>
      <w:sz w:val="24"/>
      <w:szCs w:val="24"/>
    </w:rPr>
  </w:style>
  <w:style w:type="paragraph" w:customStyle="1" w:styleId="xl104">
    <w:name w:val="xl104"/>
    <w:basedOn w:val="Normal"/>
    <w:rsid w:val="00C96EE3"/>
    <w:pPr>
      <w:pBdr>
        <w:bottom w:val="single" w:sz="8" w:space="0" w:color="auto"/>
      </w:pBdr>
      <w:spacing w:before="100" w:beforeAutospacing="1" w:after="100" w:afterAutospacing="1"/>
      <w:jc w:val="center"/>
    </w:pPr>
    <w:rPr>
      <w:sz w:val="24"/>
      <w:szCs w:val="24"/>
    </w:rPr>
  </w:style>
  <w:style w:type="paragraph" w:customStyle="1" w:styleId="xl105">
    <w:name w:val="xl105"/>
    <w:basedOn w:val="Normal"/>
    <w:rsid w:val="00C96EE3"/>
    <w:pPr>
      <w:pBdr>
        <w:top w:val="single" w:sz="4" w:space="0" w:color="auto"/>
        <w:left w:val="single" w:sz="4" w:space="0" w:color="auto"/>
        <w:bottom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06">
    <w:name w:val="xl106"/>
    <w:basedOn w:val="Normal"/>
    <w:rsid w:val="00C96EE3"/>
    <w:pPr>
      <w:pBdr>
        <w:top w:val="single" w:sz="4" w:space="0" w:color="auto"/>
        <w:bottom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07">
    <w:name w:val="xl107"/>
    <w:basedOn w:val="Normal"/>
    <w:rsid w:val="00C96EE3"/>
    <w:pPr>
      <w:pBdr>
        <w:top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08">
    <w:name w:val="xl108"/>
    <w:basedOn w:val="Normal"/>
    <w:rsid w:val="00C96EE3"/>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Britannic Bold" w:hAnsi="Britannic Bold"/>
      <w:color w:val="FFFFFF"/>
      <w:sz w:val="16"/>
      <w:szCs w:val="16"/>
    </w:rPr>
  </w:style>
  <w:style w:type="paragraph" w:customStyle="1" w:styleId="xl109">
    <w:name w:val="xl109"/>
    <w:basedOn w:val="Normal"/>
    <w:rsid w:val="00C96EE3"/>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Britannic Bold" w:hAnsi="Britannic Bold"/>
      <w:color w:val="FFFFFF"/>
      <w:sz w:val="18"/>
      <w:szCs w:val="18"/>
    </w:rPr>
  </w:style>
  <w:style w:type="paragraph" w:customStyle="1" w:styleId="xl110">
    <w:name w:val="xl110"/>
    <w:basedOn w:val="Normal"/>
    <w:rsid w:val="00C96EE3"/>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11">
    <w:name w:val="xl111"/>
    <w:basedOn w:val="Normal"/>
    <w:rsid w:val="00C96EE3"/>
    <w:pPr>
      <w:pBdr>
        <w:left w:val="single" w:sz="4" w:space="0" w:color="auto"/>
        <w:right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12">
    <w:name w:val="xl112"/>
    <w:basedOn w:val="Normal"/>
    <w:rsid w:val="00C96EE3"/>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13">
    <w:name w:val="xl113"/>
    <w:basedOn w:val="Normal"/>
    <w:rsid w:val="00C96EE3"/>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14">
    <w:name w:val="xl114"/>
    <w:basedOn w:val="Normal"/>
    <w:rsid w:val="00C96EE3"/>
    <w:pPr>
      <w:pBdr>
        <w:left w:val="single" w:sz="4" w:space="0" w:color="auto"/>
        <w:right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15">
    <w:name w:val="xl115"/>
    <w:basedOn w:val="Normal"/>
    <w:uiPriority w:val="99"/>
    <w:rsid w:val="00C96EE3"/>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16">
    <w:name w:val="xl116"/>
    <w:basedOn w:val="Normal"/>
    <w:uiPriority w:val="99"/>
    <w:rsid w:val="00C96EE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Britannic Bold" w:hAnsi="Britannic Bold"/>
    </w:rPr>
  </w:style>
  <w:style w:type="paragraph" w:customStyle="1" w:styleId="xl117">
    <w:name w:val="xl117"/>
    <w:basedOn w:val="Normal"/>
    <w:uiPriority w:val="99"/>
    <w:rsid w:val="00C96EE3"/>
    <w:pPr>
      <w:pBdr>
        <w:top w:val="single" w:sz="4" w:space="0" w:color="auto"/>
        <w:left w:val="single" w:sz="4" w:space="0" w:color="auto"/>
        <w:right w:val="single" w:sz="4" w:space="0" w:color="auto"/>
      </w:pBdr>
      <w:shd w:val="clear" w:color="000000" w:fill="548235"/>
      <w:spacing w:before="100" w:beforeAutospacing="1" w:after="100" w:afterAutospacing="1"/>
      <w:jc w:val="center"/>
      <w:textAlignment w:val="center"/>
    </w:pPr>
    <w:rPr>
      <w:rFonts w:ascii="Britannic Bold" w:hAnsi="Britannic Bold"/>
      <w:color w:val="FFFFFF"/>
      <w:sz w:val="18"/>
      <w:szCs w:val="18"/>
    </w:rPr>
  </w:style>
  <w:style w:type="paragraph" w:customStyle="1" w:styleId="xl118">
    <w:name w:val="xl118"/>
    <w:basedOn w:val="Normal"/>
    <w:uiPriority w:val="99"/>
    <w:rsid w:val="00C96EE3"/>
    <w:pPr>
      <w:pBdr>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Britannic Bold" w:hAnsi="Britannic Bold"/>
      <w:color w:val="FFFFFF"/>
      <w:sz w:val="18"/>
      <w:szCs w:val="18"/>
    </w:rPr>
  </w:style>
  <w:style w:type="paragraph" w:customStyle="1" w:styleId="xl119">
    <w:name w:val="xl119"/>
    <w:basedOn w:val="Normal"/>
    <w:uiPriority w:val="99"/>
    <w:rsid w:val="00C96EE3"/>
    <w:pPr>
      <w:pBdr>
        <w:top w:val="single" w:sz="4" w:space="0" w:color="auto"/>
        <w:left w:val="single" w:sz="4" w:space="0" w:color="auto"/>
      </w:pBdr>
      <w:shd w:val="clear" w:color="000000" w:fill="E2EFDA"/>
      <w:spacing w:before="100" w:beforeAutospacing="1" w:after="100" w:afterAutospacing="1"/>
      <w:jc w:val="center"/>
      <w:textAlignment w:val="center"/>
    </w:pPr>
    <w:rPr>
      <w:rFonts w:ascii="Bahnschrift SemiLight" w:hAnsi="Bahnschrift SemiLight"/>
      <w:b/>
      <w:bCs/>
    </w:rPr>
  </w:style>
  <w:style w:type="paragraph" w:customStyle="1" w:styleId="xl120">
    <w:name w:val="xl120"/>
    <w:basedOn w:val="Normal"/>
    <w:uiPriority w:val="99"/>
    <w:rsid w:val="00C96EE3"/>
    <w:pPr>
      <w:pBdr>
        <w:top w:val="single" w:sz="4" w:space="0" w:color="auto"/>
      </w:pBdr>
      <w:shd w:val="clear" w:color="000000" w:fill="E2EFDA"/>
      <w:spacing w:before="100" w:beforeAutospacing="1" w:after="100" w:afterAutospacing="1"/>
      <w:jc w:val="center"/>
      <w:textAlignment w:val="center"/>
    </w:pPr>
    <w:rPr>
      <w:rFonts w:ascii="Bahnschrift SemiLight" w:hAnsi="Bahnschrift SemiLight"/>
      <w:b/>
      <w:bCs/>
    </w:rPr>
  </w:style>
  <w:style w:type="paragraph" w:customStyle="1" w:styleId="xl121">
    <w:name w:val="xl121"/>
    <w:basedOn w:val="Normal"/>
    <w:uiPriority w:val="99"/>
    <w:rsid w:val="00C96EE3"/>
    <w:pPr>
      <w:pBdr>
        <w:top w:val="single" w:sz="4" w:space="0" w:color="auto"/>
        <w:right w:val="single" w:sz="4" w:space="0" w:color="auto"/>
      </w:pBdr>
      <w:shd w:val="clear" w:color="000000" w:fill="E2EFDA"/>
      <w:spacing w:before="100" w:beforeAutospacing="1" w:after="100" w:afterAutospacing="1"/>
      <w:jc w:val="center"/>
      <w:textAlignment w:val="center"/>
    </w:pPr>
    <w:rPr>
      <w:rFonts w:ascii="Bahnschrift SemiLight" w:hAnsi="Bahnschrift SemiLight"/>
      <w:b/>
      <w:bCs/>
    </w:rPr>
  </w:style>
  <w:style w:type="paragraph" w:customStyle="1" w:styleId="xl122">
    <w:name w:val="xl122"/>
    <w:basedOn w:val="Normal"/>
    <w:uiPriority w:val="99"/>
    <w:rsid w:val="00C96EE3"/>
    <w:pPr>
      <w:pBdr>
        <w:left w:val="single" w:sz="4" w:space="0" w:color="auto"/>
        <w:bottom w:val="single" w:sz="4" w:space="0" w:color="auto"/>
      </w:pBdr>
      <w:shd w:val="clear" w:color="000000" w:fill="E2EFDA"/>
      <w:spacing w:before="100" w:beforeAutospacing="1" w:after="100" w:afterAutospacing="1"/>
      <w:textAlignment w:val="center"/>
    </w:pPr>
    <w:rPr>
      <w:rFonts w:ascii="Bahnschrift SemiLight" w:hAnsi="Bahnschrift SemiLight"/>
      <w:b/>
      <w:bCs/>
      <w:sz w:val="16"/>
      <w:szCs w:val="16"/>
    </w:rPr>
  </w:style>
  <w:style w:type="paragraph" w:customStyle="1" w:styleId="xl123">
    <w:name w:val="xl123"/>
    <w:basedOn w:val="Normal"/>
    <w:uiPriority w:val="99"/>
    <w:rsid w:val="00C96EE3"/>
    <w:pPr>
      <w:pBdr>
        <w:bottom w:val="single" w:sz="4" w:space="0" w:color="auto"/>
      </w:pBdr>
      <w:shd w:val="clear" w:color="000000" w:fill="E2EFDA"/>
      <w:spacing w:before="100" w:beforeAutospacing="1" w:after="100" w:afterAutospacing="1"/>
      <w:textAlignment w:val="center"/>
    </w:pPr>
    <w:rPr>
      <w:rFonts w:ascii="Bahnschrift SemiLight" w:hAnsi="Bahnschrift SemiLight"/>
      <w:b/>
      <w:bCs/>
      <w:sz w:val="16"/>
      <w:szCs w:val="16"/>
    </w:rPr>
  </w:style>
  <w:style w:type="paragraph" w:customStyle="1" w:styleId="xl124">
    <w:name w:val="xl124"/>
    <w:basedOn w:val="Normal"/>
    <w:uiPriority w:val="99"/>
    <w:rsid w:val="00C96EE3"/>
    <w:pPr>
      <w:pBdr>
        <w:bottom w:val="single" w:sz="4" w:space="0" w:color="auto"/>
        <w:right w:val="single" w:sz="4" w:space="0" w:color="auto"/>
      </w:pBdr>
      <w:shd w:val="clear" w:color="000000" w:fill="E2EFDA"/>
      <w:spacing w:before="100" w:beforeAutospacing="1" w:after="100" w:afterAutospacing="1"/>
      <w:textAlignment w:val="center"/>
    </w:pPr>
    <w:rPr>
      <w:rFonts w:ascii="Bahnschrift SemiLight" w:hAnsi="Bahnschrift SemiLight"/>
      <w:b/>
      <w:bCs/>
      <w:sz w:val="16"/>
      <w:szCs w:val="16"/>
    </w:rPr>
  </w:style>
  <w:style w:type="paragraph" w:customStyle="1" w:styleId="xl125">
    <w:name w:val="xl125"/>
    <w:basedOn w:val="Normal"/>
    <w:rsid w:val="00C96EE3"/>
    <w:pPr>
      <w:pBdr>
        <w:bottom w:val="single" w:sz="4" w:space="0" w:color="auto"/>
      </w:pBdr>
      <w:spacing w:before="100" w:beforeAutospacing="1" w:after="100" w:afterAutospacing="1"/>
      <w:jc w:val="center"/>
    </w:pPr>
    <w:rPr>
      <w:sz w:val="24"/>
      <w:szCs w:val="24"/>
    </w:rPr>
  </w:style>
  <w:style w:type="paragraph" w:customStyle="1" w:styleId="xl126">
    <w:name w:val="xl126"/>
    <w:basedOn w:val="Normal"/>
    <w:rsid w:val="00C96EE3"/>
    <w:pPr>
      <w:pBdr>
        <w:bottom w:val="single" w:sz="4" w:space="0" w:color="auto"/>
        <w:right w:val="single" w:sz="4" w:space="0" w:color="auto"/>
      </w:pBdr>
      <w:spacing w:before="100" w:beforeAutospacing="1" w:after="100" w:afterAutospacing="1"/>
      <w:jc w:val="center"/>
    </w:pPr>
    <w:rPr>
      <w:sz w:val="24"/>
      <w:szCs w:val="24"/>
    </w:rPr>
  </w:style>
  <w:style w:type="paragraph" w:customStyle="1" w:styleId="xl63">
    <w:name w:val="xl63"/>
    <w:basedOn w:val="Normal"/>
    <w:rsid w:val="000C3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4">
    <w:name w:val="xl64"/>
    <w:basedOn w:val="Normal"/>
    <w:rsid w:val="000C3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Textbody0">
    <w:name w:val="Text body"/>
    <w:basedOn w:val="Normal"/>
    <w:uiPriority w:val="99"/>
    <w:rsid w:val="009D6A44"/>
    <w:pPr>
      <w:widowControl w:val="0"/>
      <w:suppressAutoHyphens/>
      <w:autoSpaceDN w:val="0"/>
      <w:spacing w:after="140" w:line="288" w:lineRule="auto"/>
    </w:pPr>
    <w:rPr>
      <w:rFonts w:ascii="Liberation Serif" w:eastAsia="SimSun" w:hAnsi="Liberation Serif" w:cs="Lucida Sans"/>
      <w:kern w:val="3"/>
      <w:sz w:val="24"/>
      <w:szCs w:val="24"/>
      <w:lang w:eastAsia="zh-CN" w:bidi="hi-IN"/>
    </w:rPr>
  </w:style>
  <w:style w:type="paragraph" w:customStyle="1" w:styleId="font8">
    <w:name w:val="font8"/>
    <w:basedOn w:val="Normal"/>
    <w:rsid w:val="009F794D"/>
    <w:pPr>
      <w:spacing w:before="100" w:beforeAutospacing="1" w:after="100" w:afterAutospacing="1"/>
    </w:pPr>
    <w:rPr>
      <w:color w:val="000000"/>
      <w:sz w:val="24"/>
      <w:szCs w:val="24"/>
    </w:rPr>
  </w:style>
  <w:style w:type="paragraph" w:customStyle="1" w:styleId="font9">
    <w:name w:val="font9"/>
    <w:basedOn w:val="Normal"/>
    <w:rsid w:val="009F794D"/>
    <w:pPr>
      <w:spacing w:before="100" w:beforeAutospacing="1" w:after="100" w:afterAutospacing="1"/>
    </w:pPr>
    <w:rPr>
      <w:b/>
      <w:bCs/>
      <w:color w:val="000000"/>
      <w:sz w:val="24"/>
      <w:szCs w:val="24"/>
    </w:rPr>
  </w:style>
  <w:style w:type="paragraph" w:customStyle="1" w:styleId="font10">
    <w:name w:val="font10"/>
    <w:basedOn w:val="Normal"/>
    <w:rsid w:val="009F794D"/>
    <w:pPr>
      <w:spacing w:before="100" w:beforeAutospacing="1" w:after="100" w:afterAutospacing="1"/>
    </w:pPr>
    <w:rPr>
      <w:sz w:val="24"/>
      <w:szCs w:val="24"/>
    </w:rPr>
  </w:style>
  <w:style w:type="paragraph" w:customStyle="1" w:styleId="font11">
    <w:name w:val="font11"/>
    <w:basedOn w:val="Normal"/>
    <w:rsid w:val="009F794D"/>
    <w:pPr>
      <w:spacing w:before="100" w:beforeAutospacing="1" w:after="100" w:afterAutospacing="1"/>
    </w:pPr>
    <w:rPr>
      <w:color w:val="000000"/>
      <w:sz w:val="24"/>
      <w:szCs w:val="24"/>
    </w:rPr>
  </w:style>
  <w:style w:type="paragraph" w:customStyle="1" w:styleId="font12">
    <w:name w:val="font12"/>
    <w:basedOn w:val="Normal"/>
    <w:rsid w:val="009F794D"/>
    <w:pPr>
      <w:spacing w:before="100" w:beforeAutospacing="1" w:after="100" w:afterAutospacing="1"/>
    </w:pPr>
    <w:rPr>
      <w:b/>
      <w:bCs/>
      <w:sz w:val="24"/>
      <w:szCs w:val="24"/>
      <w:u w:val="single"/>
    </w:rPr>
  </w:style>
  <w:style w:type="paragraph" w:customStyle="1" w:styleId="font13">
    <w:name w:val="font13"/>
    <w:basedOn w:val="Normal"/>
    <w:rsid w:val="009F794D"/>
    <w:pPr>
      <w:spacing w:before="100" w:beforeAutospacing="1" w:after="100" w:afterAutospacing="1"/>
    </w:pPr>
    <w:rPr>
      <w:color w:val="000000"/>
      <w:sz w:val="24"/>
      <w:szCs w:val="24"/>
    </w:rPr>
  </w:style>
  <w:style w:type="paragraph" w:customStyle="1" w:styleId="font14">
    <w:name w:val="font14"/>
    <w:basedOn w:val="Normal"/>
    <w:rsid w:val="009F794D"/>
    <w:pPr>
      <w:spacing w:before="100" w:beforeAutospacing="1" w:after="100" w:afterAutospacing="1"/>
    </w:pPr>
    <w:rPr>
      <w:b/>
      <w:bCs/>
      <w:color w:val="202124"/>
      <w:sz w:val="24"/>
      <w:szCs w:val="24"/>
    </w:rPr>
  </w:style>
  <w:style w:type="paragraph" w:customStyle="1" w:styleId="font15">
    <w:name w:val="font15"/>
    <w:basedOn w:val="Normal"/>
    <w:rsid w:val="009F794D"/>
    <w:pPr>
      <w:spacing w:before="100" w:beforeAutospacing="1" w:after="100" w:afterAutospacing="1"/>
    </w:pPr>
    <w:rPr>
      <w:color w:val="202124"/>
      <w:sz w:val="24"/>
      <w:szCs w:val="24"/>
    </w:rPr>
  </w:style>
  <w:style w:type="paragraph" w:customStyle="1" w:styleId="font16">
    <w:name w:val="font16"/>
    <w:basedOn w:val="Normal"/>
    <w:rsid w:val="009F794D"/>
    <w:pPr>
      <w:spacing w:before="100" w:beforeAutospacing="1" w:after="100" w:afterAutospacing="1"/>
    </w:pPr>
    <w:rPr>
      <w:b/>
      <w:bCs/>
      <w:color w:val="FF0000"/>
      <w:sz w:val="24"/>
      <w:szCs w:val="24"/>
    </w:rPr>
  </w:style>
  <w:style w:type="paragraph" w:customStyle="1" w:styleId="font17">
    <w:name w:val="font17"/>
    <w:basedOn w:val="Normal"/>
    <w:rsid w:val="009F794D"/>
    <w:pPr>
      <w:spacing w:before="100" w:beforeAutospacing="1" w:after="100" w:afterAutospacing="1"/>
    </w:pPr>
    <w:rPr>
      <w:color w:val="FF0000"/>
      <w:sz w:val="24"/>
      <w:szCs w:val="24"/>
    </w:rPr>
  </w:style>
  <w:style w:type="paragraph" w:customStyle="1" w:styleId="xl127">
    <w:name w:val="xl127"/>
    <w:basedOn w:val="Normal"/>
    <w:rsid w:val="009F794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8">
    <w:name w:val="xl128"/>
    <w:basedOn w:val="Normal"/>
    <w:rsid w:val="009F79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9">
    <w:name w:val="xl129"/>
    <w:basedOn w:val="Normal"/>
    <w:rsid w:val="009F794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0">
    <w:name w:val="xl130"/>
    <w:basedOn w:val="Normal"/>
    <w:rsid w:val="009F794D"/>
    <w:pPr>
      <w:pBdr>
        <w:top w:val="single" w:sz="4" w:space="0" w:color="auto"/>
        <w:left w:val="single" w:sz="8" w:space="0" w:color="auto"/>
      </w:pBdr>
      <w:spacing w:before="100" w:beforeAutospacing="1" w:after="100" w:afterAutospacing="1"/>
    </w:pPr>
    <w:rPr>
      <w:b/>
      <w:bCs/>
      <w:sz w:val="32"/>
      <w:szCs w:val="32"/>
    </w:rPr>
  </w:style>
  <w:style w:type="paragraph" w:customStyle="1" w:styleId="xl131">
    <w:name w:val="xl131"/>
    <w:basedOn w:val="Normal"/>
    <w:rsid w:val="009F794D"/>
    <w:pPr>
      <w:pBdr>
        <w:top w:val="single" w:sz="4" w:space="0" w:color="auto"/>
      </w:pBdr>
      <w:spacing w:before="100" w:beforeAutospacing="1" w:after="100" w:afterAutospacing="1"/>
    </w:pPr>
    <w:rPr>
      <w:b/>
      <w:bCs/>
      <w:sz w:val="32"/>
      <w:szCs w:val="32"/>
    </w:rPr>
  </w:style>
  <w:style w:type="paragraph" w:customStyle="1" w:styleId="xl132">
    <w:name w:val="xl132"/>
    <w:basedOn w:val="Normal"/>
    <w:rsid w:val="009F794D"/>
    <w:pPr>
      <w:pBdr>
        <w:top w:val="single" w:sz="4" w:space="0" w:color="auto"/>
        <w:right w:val="single" w:sz="8" w:space="0" w:color="auto"/>
      </w:pBdr>
      <w:spacing w:before="100" w:beforeAutospacing="1" w:after="100" w:afterAutospacing="1"/>
    </w:pPr>
    <w:rPr>
      <w:b/>
      <w:bCs/>
      <w:sz w:val="32"/>
      <w:szCs w:val="32"/>
    </w:rPr>
  </w:style>
  <w:style w:type="paragraph" w:customStyle="1" w:styleId="xl133">
    <w:name w:val="xl133"/>
    <w:basedOn w:val="Normal"/>
    <w:rsid w:val="009F79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Nivel2">
    <w:name w:val="Nivel 2"/>
    <w:basedOn w:val="Normal"/>
    <w:link w:val="Nivel2Char"/>
    <w:qFormat/>
    <w:rsid w:val="00CE71DF"/>
    <w:p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CE71DF"/>
    <w:pPr>
      <w:spacing w:before="120" w:after="120" w:line="276" w:lineRule="auto"/>
      <w:ind w:left="284"/>
      <w:jc w:val="both"/>
    </w:pPr>
    <w:rPr>
      <w:rFonts w:ascii="Arial" w:eastAsiaTheme="minorEastAsia" w:hAnsi="Arial" w:cs="Arial"/>
      <w:color w:val="000000"/>
    </w:rPr>
  </w:style>
  <w:style w:type="paragraph" w:customStyle="1" w:styleId="Nivel4">
    <w:name w:val="Nivel 4"/>
    <w:basedOn w:val="Nivel3"/>
    <w:link w:val="Nivel4Char"/>
    <w:qFormat/>
    <w:rsid w:val="00CE71DF"/>
    <w:pPr>
      <w:ind w:left="567"/>
    </w:pPr>
    <w:rPr>
      <w:color w:val="auto"/>
    </w:rPr>
  </w:style>
  <w:style w:type="paragraph" w:customStyle="1" w:styleId="Nivel5">
    <w:name w:val="Nivel 5"/>
    <w:basedOn w:val="Nivel4"/>
    <w:qFormat/>
    <w:rsid w:val="00CE71DF"/>
    <w:pPr>
      <w:ind w:left="851"/>
    </w:pPr>
  </w:style>
  <w:style w:type="character" w:customStyle="1" w:styleId="Nivel2Char">
    <w:name w:val="Nivel 2 Char"/>
    <w:basedOn w:val="Fontepargpadro"/>
    <w:link w:val="Nivel2"/>
    <w:locked/>
    <w:rsid w:val="00CE71DF"/>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CE71DF"/>
    <w:rPr>
      <w:i/>
      <w:iCs/>
      <w:color w:val="FF0000"/>
    </w:rPr>
  </w:style>
  <w:style w:type="character" w:customStyle="1" w:styleId="Nvel2-RedChar">
    <w:name w:val="Nível 2 -Red Char"/>
    <w:basedOn w:val="Fontepargpadro"/>
    <w:link w:val="Nvel2-Red"/>
    <w:rsid w:val="00CE71D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5724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15D4"/>
    <w:rPr>
      <w:rFonts w:ascii="Arial" w:eastAsiaTheme="minorEastAsia" w:hAnsi="Arial" w:cs="Arial"/>
      <w:sz w:val="20"/>
      <w:szCs w:val="20"/>
      <w:lang w:eastAsia="pt-BR"/>
    </w:rPr>
  </w:style>
  <w:style w:type="paragraph" w:customStyle="1" w:styleId="Nvel3-R">
    <w:name w:val="Nível 3-R"/>
    <w:basedOn w:val="Nivel3"/>
    <w:link w:val="Nvel3-RChar"/>
    <w:qFormat/>
    <w:rsid w:val="00EB1F3F"/>
    <w:pPr>
      <w:numPr>
        <w:ilvl w:val="2"/>
        <w:numId w:val="1"/>
      </w:numPr>
      <w:tabs>
        <w:tab w:val="clear" w:pos="1224"/>
      </w:tabs>
      <w:ind w:left="284" w:firstLine="0"/>
    </w:pPr>
    <w:rPr>
      <w:i/>
      <w:iCs/>
      <w:color w:val="FF0000"/>
    </w:rPr>
  </w:style>
  <w:style w:type="character" w:customStyle="1" w:styleId="Nvel3-RChar">
    <w:name w:val="Nível 3-R Char"/>
    <w:basedOn w:val="Fontepargpadro"/>
    <w:link w:val="Nvel3-R"/>
    <w:rsid w:val="00EB1F3F"/>
    <w:rPr>
      <w:rFonts w:ascii="Arial" w:eastAsiaTheme="minorEastAsia" w:hAnsi="Arial" w:cs="Arial"/>
      <w:i/>
      <w:iCs/>
      <w:color w:val="FF0000"/>
      <w:sz w:val="20"/>
      <w:szCs w:val="20"/>
      <w:lang w:eastAsia="pt-BR"/>
    </w:rPr>
  </w:style>
  <w:style w:type="numbering" w:customStyle="1" w:styleId="Semlista11">
    <w:name w:val="Sem lista11"/>
    <w:next w:val="Semlista"/>
    <w:uiPriority w:val="99"/>
    <w:semiHidden/>
    <w:unhideWhenUsed/>
    <w:rsid w:val="007202B0"/>
  </w:style>
  <w:style w:type="character" w:styleId="MenoPendente">
    <w:name w:val="Unresolved Mention"/>
    <w:uiPriority w:val="99"/>
    <w:semiHidden/>
    <w:unhideWhenUsed/>
    <w:rsid w:val="008F7621"/>
    <w:rPr>
      <w:color w:val="605E5C"/>
      <w:shd w:val="clear" w:color="auto" w:fill="E1DFDD"/>
    </w:rPr>
  </w:style>
  <w:style w:type="character" w:styleId="Forte">
    <w:name w:val="Strong"/>
    <w:qFormat/>
    <w:rsid w:val="008F7621"/>
    <w:rPr>
      <w:b/>
      <w:bCs/>
    </w:rPr>
  </w:style>
  <w:style w:type="paragraph" w:styleId="Partesuperior-zdoformulrio">
    <w:name w:val="HTML Top of Form"/>
    <w:basedOn w:val="Normal"/>
    <w:next w:val="Normal"/>
    <w:link w:val="Partesuperior-zdoformulrioChar"/>
    <w:hidden/>
    <w:uiPriority w:val="99"/>
    <w:semiHidden/>
    <w:unhideWhenUsed/>
    <w:rsid w:val="008F7621"/>
    <w:pPr>
      <w:pBdr>
        <w:bottom w:val="single" w:sz="6" w:space="1" w:color="auto"/>
      </w:pBdr>
      <w:jc w:val="center"/>
    </w:pPr>
    <w:rPr>
      <w:rFonts w:ascii="Arial"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8F7621"/>
    <w:rPr>
      <w:rFonts w:ascii="Arial" w:eastAsia="Times New Roman" w:hAnsi="Arial" w:cs="Arial"/>
      <w:vanish/>
      <w:sz w:val="16"/>
      <w:szCs w:val="16"/>
      <w:lang w:eastAsia="pt-BR"/>
    </w:rPr>
  </w:style>
  <w:style w:type="table" w:customStyle="1" w:styleId="TableNormal">
    <w:name w:val="Table Normal"/>
    <w:uiPriority w:val="2"/>
    <w:qFormat/>
    <w:rsid w:val="00EB3681"/>
    <w:pPr>
      <w:spacing w:after="168" w:line="267" w:lineRule="auto"/>
      <w:ind w:left="4268" w:hanging="10"/>
      <w:jc w:val="both"/>
    </w:pPr>
    <w:rPr>
      <w:rFonts w:ascii="Times New Roman" w:eastAsia="Times New Roman" w:hAnsi="Times New Roman" w:cs="Times New Roman"/>
      <w:sz w:val="24"/>
      <w:szCs w:val="24"/>
      <w:lang w:eastAsia="pt-BR"/>
    </w:rPr>
    <w:tblPr>
      <w:tblCellMar>
        <w:top w:w="0" w:type="dxa"/>
        <w:left w:w="0" w:type="dxa"/>
        <w:bottom w:w="0" w:type="dxa"/>
        <w:right w:w="0" w:type="dxa"/>
      </w:tblCellMar>
    </w:tblPr>
  </w:style>
  <w:style w:type="character" w:customStyle="1" w:styleId="cf01">
    <w:name w:val="cf01"/>
    <w:basedOn w:val="Fontepargpadro"/>
    <w:rsid w:val="00EB3681"/>
    <w:rPr>
      <w:rFonts w:ascii="Segoe UI" w:hAnsi="Segoe UI" w:cs="Segoe UI" w:hint="default"/>
      <w:sz w:val="18"/>
      <w:szCs w:val="18"/>
    </w:rPr>
  </w:style>
  <w:style w:type="paragraph" w:customStyle="1" w:styleId="pf0">
    <w:name w:val="pf0"/>
    <w:basedOn w:val="Normal"/>
    <w:rsid w:val="00EB3681"/>
    <w:pPr>
      <w:spacing w:before="100" w:beforeAutospacing="1" w:after="100" w:afterAutospacing="1"/>
    </w:pPr>
    <w:rPr>
      <w:sz w:val="24"/>
      <w:szCs w:val="24"/>
    </w:rPr>
  </w:style>
  <w:style w:type="paragraph" w:customStyle="1" w:styleId="Padro0">
    <w:name w:val="Padrão"/>
    <w:rsid w:val="00EB3681"/>
    <w:pPr>
      <w:spacing w:after="0" w:line="240" w:lineRule="auto"/>
    </w:pPr>
    <w:rPr>
      <w:rFonts w:ascii="Times New Roman" w:eastAsia="Times New Roman" w:hAnsi="Times New Roman" w:cs="Times New Roman"/>
      <w:snapToGrid w:val="0"/>
      <w:sz w:val="24"/>
      <w:szCs w:val="20"/>
      <w:lang w:eastAsia="pt-BR"/>
    </w:rPr>
  </w:style>
  <w:style w:type="table" w:customStyle="1" w:styleId="TableNormal1">
    <w:name w:val="Table Normal1"/>
    <w:uiPriority w:val="2"/>
    <w:semiHidden/>
    <w:unhideWhenUsed/>
    <w:qFormat/>
    <w:rsid w:val="00EB36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Nivel01Titulo">
    <w:name w:val="Nivel_01_Titulo"/>
    <w:basedOn w:val="Ttulo1"/>
    <w:next w:val="Normal"/>
    <w:link w:val="Nivel01TituloChar"/>
    <w:qFormat/>
    <w:rsid w:val="00667411"/>
    <w:pPr>
      <w:keepLines/>
      <w:numPr>
        <w:numId w:val="6"/>
      </w:numPr>
      <w:tabs>
        <w:tab w:val="num" w:pos="360"/>
        <w:tab w:val="left" w:pos="567"/>
      </w:tabs>
      <w:spacing w:before="240"/>
      <w:ind w:left="0" w:firstLine="0"/>
      <w:jc w:val="both"/>
    </w:pPr>
    <w:rPr>
      <w:rFonts w:ascii="Arial" w:eastAsiaTheme="majorEastAsia" w:hAnsi="Arial"/>
      <w:color w:val="2F5496" w:themeColor="accent1" w:themeShade="BF"/>
      <w:sz w:val="20"/>
      <w:szCs w:val="20"/>
    </w:rPr>
  </w:style>
  <w:style w:type="paragraph" w:customStyle="1" w:styleId="xmsonormal">
    <w:name w:val="x_msonormal"/>
    <w:basedOn w:val="Normal"/>
    <w:rsid w:val="00A21F6C"/>
    <w:pPr>
      <w:spacing w:before="100" w:beforeAutospacing="1" w:after="100" w:afterAutospacing="1"/>
    </w:pPr>
    <w:rPr>
      <w:sz w:val="24"/>
      <w:szCs w:val="24"/>
    </w:rPr>
  </w:style>
  <w:style w:type="character" w:customStyle="1" w:styleId="sc-kpdqfm">
    <w:name w:val="sc-kpdqfm"/>
    <w:basedOn w:val="Fontepargpadro"/>
    <w:rsid w:val="00A21F6C"/>
  </w:style>
  <w:style w:type="character" w:customStyle="1" w:styleId="CabealhoChar1">
    <w:name w:val="Cabeçalho Char1"/>
    <w:aliases w:val="Char Char"/>
    <w:basedOn w:val="Fontepargpadro"/>
    <w:uiPriority w:val="99"/>
    <w:semiHidden/>
    <w:rsid w:val="00B6021B"/>
    <w:rPr>
      <w:rFonts w:ascii="Times New Roman" w:eastAsia="Times New Roman" w:hAnsi="Times New Roman" w:cs="Times New Roman"/>
      <w:sz w:val="20"/>
      <w:szCs w:val="20"/>
      <w:lang w:eastAsia="pt-BR"/>
    </w:rPr>
  </w:style>
  <w:style w:type="paragraph" w:customStyle="1" w:styleId="western">
    <w:name w:val="western"/>
    <w:basedOn w:val="Normal"/>
    <w:rsid w:val="003D6F00"/>
    <w:pPr>
      <w:spacing w:before="100" w:beforeAutospacing="1" w:after="119"/>
    </w:pPr>
    <w:rPr>
      <w:sz w:val="24"/>
      <w:szCs w:val="24"/>
    </w:rPr>
  </w:style>
  <w:style w:type="character" w:styleId="nfase">
    <w:name w:val="Emphasis"/>
    <w:qFormat/>
    <w:rsid w:val="003D6F00"/>
    <w:rPr>
      <w:i/>
      <w:iCs/>
    </w:rPr>
  </w:style>
  <w:style w:type="character" w:customStyle="1" w:styleId="MenoPendente2">
    <w:name w:val="Menção Pendente2"/>
    <w:basedOn w:val="Fontepargpadro"/>
    <w:uiPriority w:val="99"/>
    <w:semiHidden/>
    <w:unhideWhenUsed/>
    <w:rsid w:val="003D6F00"/>
    <w:rPr>
      <w:color w:val="605E5C"/>
      <w:shd w:val="clear" w:color="auto" w:fill="E1DFDD"/>
    </w:rPr>
  </w:style>
  <w:style w:type="paragraph" w:customStyle="1" w:styleId="PPC">
    <w:name w:val="PPC"/>
    <w:basedOn w:val="Normal"/>
    <w:rsid w:val="003D6F00"/>
    <w:pPr>
      <w:spacing w:line="288" w:lineRule="auto"/>
      <w:ind w:firstLine="1418"/>
      <w:jc w:val="both"/>
    </w:pPr>
    <w:rPr>
      <w:rFonts w:ascii="Arial" w:hAnsi="Arial"/>
      <w:snapToGrid w:val="0"/>
      <w:sz w:val="24"/>
    </w:rPr>
  </w:style>
  <w:style w:type="character" w:customStyle="1" w:styleId="textomateria2">
    <w:name w:val="textomateria2"/>
    <w:rsid w:val="003D6F00"/>
  </w:style>
  <w:style w:type="paragraph" w:customStyle="1" w:styleId="Nvel2">
    <w:name w:val="Nível 2"/>
    <w:basedOn w:val="Normal"/>
    <w:next w:val="Normal"/>
    <w:rsid w:val="003D6F00"/>
    <w:pPr>
      <w:spacing w:after="120"/>
      <w:jc w:val="both"/>
    </w:pPr>
    <w:rPr>
      <w:rFonts w:ascii="Arial" w:eastAsiaTheme="minorEastAsia" w:hAnsi="Arial"/>
      <w:b/>
      <w:sz w:val="24"/>
    </w:rPr>
  </w:style>
  <w:style w:type="character" w:customStyle="1" w:styleId="normalchar1">
    <w:name w:val="normal__char1"/>
    <w:rsid w:val="003D6F00"/>
    <w:rPr>
      <w:rFonts w:ascii="Arial" w:hAnsi="Arial" w:cs="Arial" w:hint="default"/>
      <w:strike w:val="0"/>
      <w:dstrike w:val="0"/>
      <w:sz w:val="24"/>
      <w:szCs w:val="24"/>
      <w:u w:val="none"/>
      <w:effect w:val="none"/>
    </w:rPr>
  </w:style>
  <w:style w:type="character" w:customStyle="1" w:styleId="apple-style-span">
    <w:name w:val="apple-style-span"/>
    <w:basedOn w:val="Fontepargpadro"/>
    <w:rsid w:val="003D6F00"/>
  </w:style>
  <w:style w:type="paragraph" w:styleId="Commarcadores5">
    <w:name w:val="List Bullet 5"/>
    <w:basedOn w:val="Normal"/>
    <w:rsid w:val="003D6F00"/>
    <w:pPr>
      <w:numPr>
        <w:numId w:val="14"/>
      </w:numPr>
      <w:contextualSpacing/>
    </w:pPr>
    <w:rPr>
      <w:rFonts w:ascii="Ecofont_Spranq_eco_Sans" w:eastAsiaTheme="minorEastAsia" w:hAnsi="Ecofont_Spranq_eco_Sans" w:cs="Tahoma"/>
      <w:sz w:val="24"/>
      <w:szCs w:val="24"/>
    </w:rPr>
  </w:style>
  <w:style w:type="paragraph" w:customStyle="1" w:styleId="citao2">
    <w:name w:val="citação 2"/>
    <w:basedOn w:val="Citao"/>
    <w:link w:val="citao2Char"/>
    <w:qFormat/>
    <w:rsid w:val="003D6F00"/>
    <w:rPr>
      <w:rFonts w:cs="Tahoma"/>
      <w:szCs w:val="20"/>
    </w:rPr>
  </w:style>
  <w:style w:type="character" w:customStyle="1" w:styleId="citao2Char">
    <w:name w:val="citação 2 Char"/>
    <w:basedOn w:val="CitaoChar"/>
    <w:link w:val="citao2"/>
    <w:rsid w:val="003D6F00"/>
    <w:rPr>
      <w:rFonts w:ascii="Arial" w:eastAsia="Calibri" w:hAnsi="Arial" w:cs="Tahoma"/>
      <w:i/>
      <w:iCs/>
      <w:color w:val="000000"/>
      <w:sz w:val="20"/>
      <w:szCs w:val="20"/>
      <w:shd w:val="clear" w:color="auto" w:fill="FFFFCC"/>
    </w:rPr>
  </w:style>
  <w:style w:type="numbering" w:customStyle="1" w:styleId="Estilo1">
    <w:name w:val="Estilo1"/>
    <w:uiPriority w:val="99"/>
    <w:rsid w:val="003D6F00"/>
    <w:pPr>
      <w:numPr>
        <w:numId w:val="15"/>
      </w:numPr>
    </w:pPr>
  </w:style>
  <w:style w:type="numbering" w:customStyle="1" w:styleId="Estilo2">
    <w:name w:val="Estilo2"/>
    <w:uiPriority w:val="99"/>
    <w:rsid w:val="003D6F00"/>
    <w:pPr>
      <w:numPr>
        <w:numId w:val="16"/>
      </w:numPr>
    </w:pPr>
  </w:style>
  <w:style w:type="numbering" w:customStyle="1" w:styleId="Estilo3">
    <w:name w:val="Estilo3"/>
    <w:uiPriority w:val="99"/>
    <w:rsid w:val="003D6F00"/>
    <w:pPr>
      <w:numPr>
        <w:numId w:val="17"/>
      </w:numPr>
    </w:pPr>
  </w:style>
  <w:style w:type="numbering" w:customStyle="1" w:styleId="Estilo4">
    <w:name w:val="Estilo4"/>
    <w:uiPriority w:val="99"/>
    <w:rsid w:val="003D6F00"/>
    <w:pPr>
      <w:numPr>
        <w:numId w:val="18"/>
      </w:numPr>
    </w:pPr>
  </w:style>
  <w:style w:type="numbering" w:customStyle="1" w:styleId="Estilo6">
    <w:name w:val="Estilo6"/>
    <w:uiPriority w:val="99"/>
    <w:rsid w:val="003D6F00"/>
    <w:pPr>
      <w:numPr>
        <w:numId w:val="19"/>
      </w:numPr>
    </w:pPr>
  </w:style>
  <w:style w:type="character" w:customStyle="1" w:styleId="Nivel01TituloChar">
    <w:name w:val="Nivel_01_Titulo Char"/>
    <w:basedOn w:val="Nivel01Char"/>
    <w:link w:val="Nivel01Titulo"/>
    <w:rsid w:val="003D6F00"/>
    <w:rPr>
      <w:rFonts w:ascii="Arial" w:eastAsiaTheme="majorEastAsia" w:hAnsi="Arial" w:cs="Times New Roman"/>
      <w:b/>
      <w:bCs/>
      <w:color w:val="2F5496" w:themeColor="accent1" w:themeShade="BF"/>
      <w:sz w:val="20"/>
      <w:szCs w:val="20"/>
      <w:u w:val="single"/>
      <w:lang w:eastAsia="pt-BR"/>
    </w:rPr>
  </w:style>
  <w:style w:type="character" w:customStyle="1" w:styleId="QuoteChar">
    <w:name w:val="Quote Char"/>
    <w:basedOn w:val="Fontepargpadro"/>
    <w:link w:val="Citao1"/>
    <w:rsid w:val="003D6F0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3D6F0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3D6F00"/>
    <w:pPr>
      <w:spacing w:before="100" w:beforeAutospacing="1" w:after="100" w:afterAutospacing="1"/>
    </w:pPr>
    <w:rPr>
      <w:sz w:val="24"/>
      <w:szCs w:val="24"/>
    </w:rPr>
  </w:style>
  <w:style w:type="character" w:customStyle="1" w:styleId="normaltextrun">
    <w:name w:val="normaltextrun"/>
    <w:basedOn w:val="Fontepargpadro"/>
    <w:rsid w:val="003D6F00"/>
  </w:style>
  <w:style w:type="character" w:customStyle="1" w:styleId="eop">
    <w:name w:val="eop"/>
    <w:basedOn w:val="Fontepargpadro"/>
    <w:rsid w:val="003D6F00"/>
  </w:style>
  <w:style w:type="character" w:customStyle="1" w:styleId="spellingerror">
    <w:name w:val="spellingerror"/>
    <w:basedOn w:val="Fontepargpadro"/>
    <w:rsid w:val="003D6F00"/>
  </w:style>
  <w:style w:type="paragraph" w:customStyle="1" w:styleId="Nivel1">
    <w:name w:val="Nivel1"/>
    <w:basedOn w:val="Ttulo1"/>
    <w:link w:val="Nivel1Char"/>
    <w:qFormat/>
    <w:rsid w:val="003D6F00"/>
    <w:pPr>
      <w:keepLines/>
      <w:spacing w:before="480" w:line="276" w:lineRule="auto"/>
      <w:ind w:left="357" w:hanging="357"/>
      <w:jc w:val="both"/>
    </w:pPr>
    <w:rPr>
      <w:rFonts w:ascii="Arial" w:eastAsiaTheme="majorEastAsia" w:hAnsi="Arial" w:cs="Arial"/>
      <w:bCs w:val="0"/>
      <w:color w:val="000000"/>
      <w:sz w:val="28"/>
      <w:szCs w:val="28"/>
      <w:lang w:val="pt-PT"/>
    </w:rPr>
  </w:style>
  <w:style w:type="character" w:customStyle="1" w:styleId="Nivel1Char">
    <w:name w:val="Nivel1 Char"/>
    <w:basedOn w:val="Ttulo1Char"/>
    <w:link w:val="Nivel1"/>
    <w:rsid w:val="003D6F00"/>
    <w:rPr>
      <w:rFonts w:ascii="Arial" w:eastAsiaTheme="majorEastAsia" w:hAnsi="Arial" w:cs="Arial"/>
      <w:b/>
      <w:bCs w:val="0"/>
      <w:color w:val="000000"/>
      <w:sz w:val="28"/>
      <w:szCs w:val="28"/>
      <w:lang w:val="pt-PT" w:eastAsia="pt-BR"/>
    </w:rPr>
  </w:style>
  <w:style w:type="paragraph" w:customStyle="1" w:styleId="PargrafodaLista1">
    <w:name w:val="Parágrafo da Lista1"/>
    <w:basedOn w:val="Normal"/>
    <w:qFormat/>
    <w:rsid w:val="003D6F00"/>
    <w:pPr>
      <w:ind w:left="720"/>
    </w:pPr>
    <w:rPr>
      <w:rFonts w:ascii="Ecofont_Spranq_eco_Sans" w:hAnsi="Ecofont_Spranq_eco_Sans" w:cs="Ecofont_Spranq_eco_Sans"/>
      <w:sz w:val="24"/>
      <w:szCs w:val="24"/>
    </w:rPr>
  </w:style>
  <w:style w:type="paragraph" w:customStyle="1" w:styleId="Nivel10">
    <w:name w:val="Nivel 1"/>
    <w:basedOn w:val="Nivel2"/>
    <w:next w:val="Nivel2"/>
    <w:qFormat/>
    <w:rsid w:val="003D6F00"/>
    <w:pPr>
      <w:ind w:left="502" w:hanging="360"/>
    </w:pPr>
    <w:rPr>
      <w:rFonts w:ascii="Ecofont_Spranq_eco_Sans" w:eastAsia="Arial Unicode MS" w:hAnsi="Ecofont_Spranq_eco_Sans"/>
      <w:b/>
      <w:color w:val="auto"/>
    </w:rPr>
  </w:style>
  <w:style w:type="paragraph" w:customStyle="1" w:styleId="Ttulo11">
    <w:name w:val="Título 11"/>
    <w:basedOn w:val="Normal"/>
    <w:uiPriority w:val="1"/>
    <w:qFormat/>
    <w:rsid w:val="003D6F00"/>
    <w:pPr>
      <w:widowControl w:val="0"/>
      <w:autoSpaceDE w:val="0"/>
      <w:autoSpaceDN w:val="0"/>
      <w:ind w:left="392"/>
      <w:outlineLvl w:val="1"/>
    </w:pPr>
    <w:rPr>
      <w:rFonts w:ascii="Arial Narrow" w:eastAsia="Arial Narrow" w:hAnsi="Arial Narrow" w:cs="Arial Narrow"/>
      <w:b/>
      <w:bCs/>
      <w:sz w:val="24"/>
      <w:szCs w:val="24"/>
      <w:lang w:val="pt-PT" w:eastAsia="pt-PT" w:bidi="pt-PT"/>
    </w:rPr>
  </w:style>
  <w:style w:type="paragraph" w:customStyle="1" w:styleId="GradeColorida-nfase11">
    <w:name w:val="Grade Colorida - Ênfase 11"/>
    <w:basedOn w:val="Normal"/>
    <w:next w:val="Normal"/>
    <w:link w:val="GradeColorida-nfase1Char"/>
    <w:uiPriority w:val="29"/>
    <w:qFormat/>
    <w:rsid w:val="003D6F0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Cs w:val="24"/>
      <w:lang w:eastAsia="en-US"/>
    </w:rPr>
  </w:style>
  <w:style w:type="character" w:customStyle="1" w:styleId="GradeColorida-nfase1Char">
    <w:name w:val="Grade Colorida - Ênfase 1 Char"/>
    <w:link w:val="GradeColorida-nfase11"/>
    <w:uiPriority w:val="29"/>
    <w:rsid w:val="003D6F00"/>
    <w:rPr>
      <w:rFonts w:ascii="Ecofont_Spranq_eco_Sans" w:eastAsia="Calibri" w:hAnsi="Ecofont_Spranq_eco_Sans" w:cs="Tahoma"/>
      <w:i/>
      <w:iCs/>
      <w:color w:val="000000"/>
      <w:sz w:val="20"/>
      <w:szCs w:val="24"/>
      <w:shd w:val="clear" w:color="auto" w:fill="FFFFCC"/>
    </w:rPr>
  </w:style>
  <w:style w:type="paragraph" w:customStyle="1" w:styleId="Nivel010">
    <w:name w:val="Nivel_01"/>
    <w:basedOn w:val="Ttulo1"/>
    <w:link w:val="Nivel01Char0"/>
    <w:qFormat/>
    <w:rsid w:val="003D6F00"/>
    <w:pPr>
      <w:keepLines/>
      <w:tabs>
        <w:tab w:val="left" w:pos="567"/>
      </w:tabs>
      <w:spacing w:before="240"/>
      <w:jc w:val="both"/>
    </w:pPr>
    <w:rPr>
      <w:rFonts w:ascii="Ecofont_Spranq_eco_Sans" w:eastAsiaTheme="majorEastAsia" w:hAnsi="Ecofont_Spranq_eco_Sans" w:cstheme="majorBidi"/>
      <w:color w:val="2F5496" w:themeColor="accent1" w:themeShade="BF"/>
      <w:sz w:val="28"/>
      <w:szCs w:val="28"/>
      <w:lang w:val="pt-PT"/>
    </w:rPr>
  </w:style>
  <w:style w:type="character" w:customStyle="1" w:styleId="Nivel01Char0">
    <w:name w:val="Nivel_01 Char"/>
    <w:basedOn w:val="Ttulo1Char"/>
    <w:link w:val="Nivel010"/>
    <w:rsid w:val="003D6F00"/>
    <w:rPr>
      <w:rFonts w:ascii="Ecofont_Spranq_eco_Sans" w:eastAsiaTheme="majorEastAsia" w:hAnsi="Ecofont_Spranq_eco_Sans" w:cstheme="majorBidi"/>
      <w:b/>
      <w:bCs/>
      <w:color w:val="2F5496" w:themeColor="accent1" w:themeShade="BF"/>
      <w:sz w:val="28"/>
      <w:szCs w:val="28"/>
      <w:lang w:val="pt-PT" w:eastAsia="pt-BR"/>
    </w:rPr>
  </w:style>
  <w:style w:type="character" w:customStyle="1" w:styleId="MenoPendente3">
    <w:name w:val="Menção Pendente3"/>
    <w:basedOn w:val="Fontepargpadro"/>
    <w:uiPriority w:val="99"/>
    <w:semiHidden/>
    <w:unhideWhenUsed/>
    <w:rsid w:val="003D6F00"/>
    <w:rPr>
      <w:color w:val="605E5C"/>
      <w:shd w:val="clear" w:color="auto" w:fill="E1DFDD"/>
    </w:rPr>
  </w:style>
  <w:style w:type="paragraph" w:customStyle="1" w:styleId="Ttulo10">
    <w:name w:val="Título1"/>
    <w:basedOn w:val="Normal"/>
    <w:next w:val="Corpodetexto"/>
    <w:rsid w:val="003D6F00"/>
    <w:pPr>
      <w:suppressAutoHyphens/>
      <w:jc w:val="center"/>
    </w:pPr>
    <w:rPr>
      <w:rFonts w:ascii="Arial" w:hAnsi="Arial" w:cs="Arial"/>
      <w:b/>
      <w:bCs/>
      <w:color w:val="000000"/>
      <w:sz w:val="28"/>
      <w:szCs w:val="24"/>
      <w:lang w:eastAsia="zh-CN"/>
    </w:rPr>
  </w:style>
  <w:style w:type="table" w:styleId="SombreamentoClaro-nfase1">
    <w:name w:val="Light Shading Accent 1"/>
    <w:basedOn w:val="Tabelanormal"/>
    <w:uiPriority w:val="60"/>
    <w:rsid w:val="003D6F00"/>
    <w:pPr>
      <w:spacing w:after="0" w:line="240" w:lineRule="auto"/>
    </w:pPr>
    <w:rPr>
      <w:rFonts w:ascii="Calibri" w:eastAsia="Calibri" w:hAnsi="Calibri" w:cs="Times New Roman"/>
      <w:color w:val="2F5496" w:themeColor="accent1" w:themeShade="BF"/>
      <w:sz w:val="20"/>
      <w:szCs w:val="20"/>
      <w:lang w:eastAsia="pt-B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Estilo">
    <w:name w:val="Estilo"/>
    <w:rsid w:val="003D6F00"/>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texto1">
    <w:name w:val="texto1"/>
    <w:basedOn w:val="Normal"/>
    <w:rsid w:val="003D6F00"/>
    <w:pPr>
      <w:spacing w:before="100" w:beforeAutospacing="1" w:after="100" w:afterAutospacing="1" w:line="210" w:lineRule="atLeast"/>
      <w:jc w:val="both"/>
    </w:pPr>
    <w:rPr>
      <w:rFonts w:ascii="Arial" w:eastAsia="Arial Unicode MS" w:hAnsi="Arial" w:cs="Arial"/>
      <w:sz w:val="22"/>
      <w:szCs w:val="17"/>
    </w:rPr>
  </w:style>
  <w:style w:type="paragraph" w:customStyle="1" w:styleId="C0101065">
    <w:name w:val="_C0101065"/>
    <w:basedOn w:val="Padro0"/>
    <w:rsid w:val="003D6F00"/>
    <w:pPr>
      <w:widowControl w:val="0"/>
      <w:autoSpaceDE w:val="0"/>
      <w:autoSpaceDN w:val="0"/>
      <w:adjustRightInd w:val="0"/>
      <w:jc w:val="center"/>
    </w:pPr>
    <w:rPr>
      <w:snapToGrid/>
      <w:szCs w:val="24"/>
    </w:rPr>
  </w:style>
  <w:style w:type="paragraph" w:customStyle="1" w:styleId="A2001065">
    <w:name w:val="_A2001065"/>
    <w:basedOn w:val="C0101065"/>
    <w:next w:val="C0101065"/>
    <w:rsid w:val="003D6F00"/>
    <w:pPr>
      <w:ind w:firstLine="2736"/>
      <w:jc w:val="both"/>
    </w:pPr>
  </w:style>
  <w:style w:type="paragraph" w:customStyle="1" w:styleId="Recuodecorpodetexto21">
    <w:name w:val="Recuo de corpo de texto 21"/>
    <w:basedOn w:val="Normal"/>
    <w:rsid w:val="003D6F00"/>
    <w:pPr>
      <w:widowControl w:val="0"/>
      <w:suppressAutoHyphens/>
      <w:autoSpaceDE w:val="0"/>
      <w:ind w:left="1418" w:hanging="284"/>
      <w:jc w:val="both"/>
    </w:pPr>
    <w:rPr>
      <w:sz w:val="28"/>
      <w:szCs w:val="28"/>
      <w:lang w:eastAsia="ar-SA"/>
    </w:rPr>
  </w:style>
  <w:style w:type="paragraph" w:customStyle="1" w:styleId="Avanocorpodotexto">
    <w:name w:val="Avanço corpo do texto"/>
    <w:basedOn w:val="Normal"/>
    <w:rsid w:val="003D6F00"/>
    <w:pPr>
      <w:widowControl w:val="0"/>
      <w:tabs>
        <w:tab w:val="left" w:pos="8646"/>
        <w:tab w:val="left" w:pos="8788"/>
        <w:tab w:val="left" w:pos="10632"/>
      </w:tabs>
      <w:suppressAutoHyphens/>
      <w:autoSpaceDE w:val="0"/>
      <w:jc w:val="both"/>
    </w:pPr>
    <w:rPr>
      <w:rFonts w:ascii="Arial" w:eastAsia="Arial" w:hAnsi="Arial" w:cs="Arial"/>
      <w:sz w:val="24"/>
      <w:szCs w:val="24"/>
      <w:lang w:eastAsia="ar-SA"/>
    </w:rPr>
  </w:style>
  <w:style w:type="paragraph" w:customStyle="1" w:styleId="Recuodecorpodetexto31">
    <w:name w:val="Recuo de corpo de texto 31"/>
    <w:basedOn w:val="Normal"/>
    <w:rsid w:val="003D6F00"/>
    <w:pPr>
      <w:widowControl w:val="0"/>
      <w:suppressAutoHyphens/>
      <w:autoSpaceDE w:val="0"/>
      <w:ind w:firstLine="2127"/>
      <w:jc w:val="both"/>
    </w:pPr>
    <w:rPr>
      <w:sz w:val="28"/>
      <w:szCs w:val="28"/>
      <w:lang w:eastAsia="ar-SA"/>
    </w:rPr>
  </w:style>
  <w:style w:type="paragraph" w:styleId="Sumrio1">
    <w:name w:val="toc 1"/>
    <w:basedOn w:val="Normal"/>
    <w:next w:val="Normal"/>
    <w:autoRedefine/>
    <w:semiHidden/>
    <w:rsid w:val="003D6F00"/>
    <w:rPr>
      <w:sz w:val="24"/>
      <w:szCs w:val="24"/>
    </w:rPr>
  </w:style>
  <w:style w:type="paragraph" w:customStyle="1" w:styleId="c5">
    <w:name w:val="c5"/>
    <w:basedOn w:val="Normal"/>
    <w:rsid w:val="003D6F00"/>
    <w:pPr>
      <w:widowControl w:val="0"/>
      <w:spacing w:line="240" w:lineRule="atLeast"/>
      <w:jc w:val="center"/>
    </w:pPr>
    <w:rPr>
      <w:sz w:val="24"/>
    </w:rPr>
  </w:style>
  <w:style w:type="character" w:customStyle="1" w:styleId="a-size-large">
    <w:name w:val="a-size-large"/>
    <w:rsid w:val="003D6F00"/>
  </w:style>
  <w:style w:type="character" w:customStyle="1" w:styleId="a-list-item">
    <w:name w:val="a-list-item"/>
    <w:rsid w:val="003D6F00"/>
  </w:style>
  <w:style w:type="paragraph" w:customStyle="1" w:styleId="ui-pdp-family--regular">
    <w:name w:val="ui-pdp-family--regular"/>
    <w:basedOn w:val="Normal"/>
    <w:rsid w:val="003D6F00"/>
    <w:pPr>
      <w:spacing w:before="100" w:beforeAutospacing="1" w:after="100" w:afterAutospacing="1"/>
    </w:pPr>
    <w:rPr>
      <w:sz w:val="24"/>
      <w:szCs w:val="24"/>
    </w:rPr>
  </w:style>
  <w:style w:type="character" w:customStyle="1" w:styleId="base">
    <w:name w:val="base"/>
    <w:rsid w:val="003D6F00"/>
  </w:style>
  <w:style w:type="character" w:customStyle="1" w:styleId="vtex-store-components-3-x-productbrand">
    <w:name w:val="vtex-store-components-3-x-productbrand"/>
    <w:basedOn w:val="Fontepargpadro"/>
    <w:rsid w:val="003D6F00"/>
  </w:style>
  <w:style w:type="paragraph" w:styleId="Recuonormal">
    <w:name w:val="Normal Indent"/>
    <w:basedOn w:val="Normal"/>
    <w:uiPriority w:val="99"/>
    <w:semiHidden/>
    <w:unhideWhenUsed/>
    <w:rsid w:val="003D6F00"/>
    <w:pPr>
      <w:ind w:left="720"/>
    </w:pPr>
  </w:style>
  <w:style w:type="paragraph" w:customStyle="1" w:styleId="A2005065">
    <w:name w:val="_A2005065"/>
    <w:basedOn w:val="C0101065"/>
    <w:next w:val="C0101065"/>
    <w:uiPriority w:val="99"/>
    <w:rsid w:val="003D6F00"/>
    <w:pPr>
      <w:ind w:left="576" w:firstLine="2160"/>
      <w:jc w:val="both"/>
    </w:pPr>
  </w:style>
  <w:style w:type="paragraph" w:customStyle="1" w:styleId="A1901065">
    <w:name w:val="_A1901065"/>
    <w:basedOn w:val="C0101065"/>
    <w:next w:val="C0101065"/>
    <w:uiPriority w:val="99"/>
    <w:rsid w:val="003D6F00"/>
    <w:pPr>
      <w:ind w:firstLine="2592"/>
      <w:jc w:val="both"/>
    </w:pPr>
  </w:style>
  <w:style w:type="paragraph" w:customStyle="1" w:styleId="A203965">
    <w:name w:val="_A203965"/>
    <w:basedOn w:val="C0101065"/>
    <w:next w:val="C0101065"/>
    <w:uiPriority w:val="99"/>
    <w:rsid w:val="003D6F00"/>
    <w:pPr>
      <w:ind w:left="5594" w:hanging="2858"/>
      <w:jc w:val="both"/>
    </w:pPr>
  </w:style>
  <w:style w:type="paragraph" w:customStyle="1" w:styleId="A202465">
    <w:name w:val="_A202465"/>
    <w:basedOn w:val="C0101065"/>
    <w:next w:val="C0101065"/>
    <w:uiPriority w:val="99"/>
    <w:rsid w:val="003D6F00"/>
    <w:pPr>
      <w:ind w:left="3178" w:hanging="442"/>
      <w:jc w:val="both"/>
    </w:pPr>
  </w:style>
  <w:style w:type="paragraph" w:customStyle="1" w:styleId="A2049065">
    <w:name w:val="_A2049065"/>
    <w:basedOn w:val="C0101065"/>
    <w:next w:val="C0101065"/>
    <w:uiPriority w:val="99"/>
    <w:rsid w:val="003D6F00"/>
    <w:pPr>
      <w:ind w:left="6826" w:hanging="4090"/>
      <w:jc w:val="both"/>
    </w:pPr>
  </w:style>
  <w:style w:type="paragraph" w:customStyle="1" w:styleId="A204765">
    <w:name w:val="_A204765"/>
    <w:basedOn w:val="C0101065"/>
    <w:next w:val="C0101065"/>
    <w:uiPriority w:val="99"/>
    <w:rsid w:val="003D6F00"/>
    <w:pPr>
      <w:ind w:left="7124" w:hanging="4388"/>
      <w:jc w:val="both"/>
    </w:pPr>
  </w:style>
  <w:style w:type="paragraph" w:customStyle="1" w:styleId="A2045065">
    <w:name w:val="_A2045065"/>
    <w:basedOn w:val="C0101065"/>
    <w:next w:val="C0101065"/>
    <w:uiPriority w:val="99"/>
    <w:rsid w:val="003D6F00"/>
    <w:pPr>
      <w:ind w:left="6550" w:hanging="3814"/>
      <w:jc w:val="both"/>
    </w:pPr>
  </w:style>
  <w:style w:type="paragraph" w:customStyle="1" w:styleId="Standard">
    <w:name w:val="Standard"/>
    <w:rsid w:val="003D6F00"/>
    <w:pPr>
      <w:suppressAutoHyphens/>
      <w:autoSpaceDN w:val="0"/>
      <w:spacing w:after="0" w:line="240" w:lineRule="auto"/>
    </w:pPr>
    <w:rPr>
      <w:rFonts w:ascii="Times New Roman" w:eastAsia="Times New Roman" w:hAnsi="Times New Roman" w:cs="Times New Roman"/>
      <w:sz w:val="20"/>
      <w:szCs w:val="20"/>
      <w:lang w:eastAsia="pt-BR"/>
    </w:rPr>
  </w:style>
  <w:style w:type="character" w:customStyle="1" w:styleId="CorpodetextoChar1">
    <w:name w:val="Corpo de texto Char1"/>
    <w:uiPriority w:val="99"/>
    <w:rsid w:val="003D6F00"/>
    <w:rPr>
      <w:rFonts w:ascii="Ecofont_Spranq_eco_Sans" w:eastAsia="Ecofont_Spranq_eco_Sans" w:hAnsi="Ecofont_Spranq_eco_Sans" w:cs="Ecofont_Spranq_eco_Sans"/>
      <w:sz w:val="24"/>
      <w:szCs w:val="24"/>
    </w:rPr>
  </w:style>
  <w:style w:type="paragraph" w:styleId="Legenda">
    <w:name w:val="caption"/>
    <w:basedOn w:val="Normal"/>
    <w:next w:val="Normal"/>
    <w:qFormat/>
    <w:rsid w:val="003D6F00"/>
    <w:pPr>
      <w:jc w:val="center"/>
    </w:pPr>
    <w:rPr>
      <w:b/>
      <w:color w:val="C0C0C0"/>
      <w:sz w:val="36"/>
    </w:rPr>
  </w:style>
  <w:style w:type="character" w:customStyle="1" w:styleId="apple-converted-space">
    <w:name w:val="apple-converted-space"/>
    <w:rsid w:val="003D6F00"/>
  </w:style>
  <w:style w:type="paragraph" w:customStyle="1" w:styleId="HeaderandFooter">
    <w:name w:val="Header and Footer"/>
    <w:basedOn w:val="Standard"/>
    <w:rsid w:val="003D6F00"/>
    <w:pPr>
      <w:textAlignment w:val="baseline"/>
    </w:pPr>
  </w:style>
  <w:style w:type="paragraph" w:customStyle="1" w:styleId="Textbodyindent">
    <w:name w:val="Text body indent"/>
    <w:basedOn w:val="Standard"/>
    <w:rsid w:val="003D6F00"/>
    <w:pPr>
      <w:ind w:firstLine="3540"/>
      <w:jc w:val="both"/>
      <w:textAlignment w:val="baseline"/>
    </w:pPr>
    <w:rPr>
      <w:rFonts w:ascii="Arial" w:eastAsia="Arial" w:hAnsi="Arial" w:cs="Arial"/>
      <w:sz w:val="26"/>
    </w:rPr>
  </w:style>
  <w:style w:type="character" w:customStyle="1" w:styleId="markedcontent">
    <w:name w:val="markedcontent"/>
    <w:basedOn w:val="Fontepargpadro"/>
    <w:rsid w:val="003D6F00"/>
  </w:style>
  <w:style w:type="paragraph" w:customStyle="1" w:styleId="description">
    <w:name w:val="description"/>
    <w:basedOn w:val="Normal"/>
    <w:rsid w:val="003D6F00"/>
    <w:pPr>
      <w:spacing w:before="100" w:beforeAutospacing="1" w:after="100" w:afterAutospacing="1"/>
    </w:pPr>
    <w:rPr>
      <w:sz w:val="24"/>
      <w:szCs w:val="24"/>
    </w:rPr>
  </w:style>
  <w:style w:type="character" w:customStyle="1" w:styleId="highlight">
    <w:name w:val="highlight"/>
    <w:basedOn w:val="Fontepargpadro"/>
    <w:rsid w:val="003D6F00"/>
  </w:style>
  <w:style w:type="paragraph" w:customStyle="1" w:styleId="dsvia-text">
    <w:name w:val="dsvia-text"/>
    <w:basedOn w:val="Normal"/>
    <w:rsid w:val="003D6F00"/>
    <w:pPr>
      <w:spacing w:before="100" w:beforeAutospacing="1" w:after="100" w:afterAutospacing="1"/>
    </w:pPr>
    <w:rPr>
      <w:sz w:val="24"/>
      <w:szCs w:val="24"/>
    </w:rPr>
  </w:style>
  <w:style w:type="character" w:customStyle="1" w:styleId="css-1bpy0x2">
    <w:name w:val="css-1bpy0x2"/>
    <w:basedOn w:val="Fontepargpadro"/>
    <w:rsid w:val="003D6F00"/>
  </w:style>
  <w:style w:type="character" w:customStyle="1" w:styleId="ui-pdp-color--black">
    <w:name w:val="ui-pdp-color--black"/>
    <w:basedOn w:val="Fontepargpadro"/>
    <w:rsid w:val="003D6F00"/>
  </w:style>
  <w:style w:type="paragraph" w:customStyle="1" w:styleId="font80">
    <w:name w:val="font_8"/>
    <w:basedOn w:val="Normal"/>
    <w:rsid w:val="003D6F00"/>
    <w:pPr>
      <w:spacing w:before="100" w:beforeAutospacing="1" w:after="100" w:afterAutospacing="1"/>
    </w:pPr>
    <w:rPr>
      <w:sz w:val="24"/>
      <w:szCs w:val="24"/>
    </w:rPr>
  </w:style>
  <w:style w:type="character" w:customStyle="1" w:styleId="wixui-rich-texttext">
    <w:name w:val="wixui-rich-text__text"/>
    <w:basedOn w:val="Fontepargpadro"/>
    <w:rsid w:val="003D6F00"/>
  </w:style>
  <w:style w:type="numbering" w:customStyle="1" w:styleId="Asuka">
    <w:name w:val="Asuka"/>
    <w:uiPriority w:val="99"/>
    <w:rsid w:val="003D6F00"/>
    <w:pPr>
      <w:numPr>
        <w:numId w:val="24"/>
      </w:numPr>
    </w:pPr>
  </w:style>
  <w:style w:type="table" w:styleId="TabeladeGrade2-nfase1">
    <w:name w:val="Grid Table 2 Accent 1"/>
    <w:basedOn w:val="Tabelanormal"/>
    <w:uiPriority w:val="47"/>
    <w:rsid w:val="003D6F00"/>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deGrade6Colorida-nfase5">
    <w:name w:val="Grid Table 6 Colorful Accent 5"/>
    <w:basedOn w:val="Tabelanormal"/>
    <w:uiPriority w:val="51"/>
    <w:rsid w:val="003D6F00"/>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16776">
      <w:bodyDiv w:val="1"/>
      <w:marLeft w:val="0"/>
      <w:marRight w:val="0"/>
      <w:marTop w:val="0"/>
      <w:marBottom w:val="0"/>
      <w:divBdr>
        <w:top w:val="none" w:sz="0" w:space="0" w:color="auto"/>
        <w:left w:val="none" w:sz="0" w:space="0" w:color="auto"/>
        <w:bottom w:val="none" w:sz="0" w:space="0" w:color="auto"/>
        <w:right w:val="none" w:sz="0" w:space="0" w:color="auto"/>
      </w:divBdr>
    </w:div>
    <w:div w:id="181675415">
      <w:bodyDiv w:val="1"/>
      <w:marLeft w:val="0"/>
      <w:marRight w:val="0"/>
      <w:marTop w:val="0"/>
      <w:marBottom w:val="0"/>
      <w:divBdr>
        <w:top w:val="none" w:sz="0" w:space="0" w:color="auto"/>
        <w:left w:val="none" w:sz="0" w:space="0" w:color="auto"/>
        <w:bottom w:val="none" w:sz="0" w:space="0" w:color="auto"/>
        <w:right w:val="none" w:sz="0" w:space="0" w:color="auto"/>
      </w:divBdr>
    </w:div>
    <w:div w:id="216162362">
      <w:bodyDiv w:val="1"/>
      <w:marLeft w:val="0"/>
      <w:marRight w:val="0"/>
      <w:marTop w:val="0"/>
      <w:marBottom w:val="0"/>
      <w:divBdr>
        <w:top w:val="none" w:sz="0" w:space="0" w:color="auto"/>
        <w:left w:val="none" w:sz="0" w:space="0" w:color="auto"/>
        <w:bottom w:val="none" w:sz="0" w:space="0" w:color="auto"/>
        <w:right w:val="none" w:sz="0" w:space="0" w:color="auto"/>
      </w:divBdr>
    </w:div>
    <w:div w:id="264729951">
      <w:bodyDiv w:val="1"/>
      <w:marLeft w:val="0"/>
      <w:marRight w:val="0"/>
      <w:marTop w:val="0"/>
      <w:marBottom w:val="0"/>
      <w:divBdr>
        <w:top w:val="none" w:sz="0" w:space="0" w:color="auto"/>
        <w:left w:val="none" w:sz="0" w:space="0" w:color="auto"/>
        <w:bottom w:val="none" w:sz="0" w:space="0" w:color="auto"/>
        <w:right w:val="none" w:sz="0" w:space="0" w:color="auto"/>
      </w:divBdr>
    </w:div>
    <w:div w:id="281503594">
      <w:bodyDiv w:val="1"/>
      <w:marLeft w:val="0"/>
      <w:marRight w:val="0"/>
      <w:marTop w:val="0"/>
      <w:marBottom w:val="0"/>
      <w:divBdr>
        <w:top w:val="none" w:sz="0" w:space="0" w:color="auto"/>
        <w:left w:val="none" w:sz="0" w:space="0" w:color="auto"/>
        <w:bottom w:val="none" w:sz="0" w:space="0" w:color="auto"/>
        <w:right w:val="none" w:sz="0" w:space="0" w:color="auto"/>
      </w:divBdr>
    </w:div>
    <w:div w:id="285626448">
      <w:bodyDiv w:val="1"/>
      <w:marLeft w:val="0"/>
      <w:marRight w:val="0"/>
      <w:marTop w:val="0"/>
      <w:marBottom w:val="0"/>
      <w:divBdr>
        <w:top w:val="none" w:sz="0" w:space="0" w:color="auto"/>
        <w:left w:val="none" w:sz="0" w:space="0" w:color="auto"/>
        <w:bottom w:val="none" w:sz="0" w:space="0" w:color="auto"/>
        <w:right w:val="none" w:sz="0" w:space="0" w:color="auto"/>
      </w:divBdr>
    </w:div>
    <w:div w:id="295918777">
      <w:bodyDiv w:val="1"/>
      <w:marLeft w:val="0"/>
      <w:marRight w:val="0"/>
      <w:marTop w:val="0"/>
      <w:marBottom w:val="0"/>
      <w:divBdr>
        <w:top w:val="none" w:sz="0" w:space="0" w:color="auto"/>
        <w:left w:val="none" w:sz="0" w:space="0" w:color="auto"/>
        <w:bottom w:val="none" w:sz="0" w:space="0" w:color="auto"/>
        <w:right w:val="none" w:sz="0" w:space="0" w:color="auto"/>
      </w:divBdr>
    </w:div>
    <w:div w:id="311493302">
      <w:bodyDiv w:val="1"/>
      <w:marLeft w:val="0"/>
      <w:marRight w:val="0"/>
      <w:marTop w:val="0"/>
      <w:marBottom w:val="0"/>
      <w:divBdr>
        <w:top w:val="none" w:sz="0" w:space="0" w:color="auto"/>
        <w:left w:val="none" w:sz="0" w:space="0" w:color="auto"/>
        <w:bottom w:val="none" w:sz="0" w:space="0" w:color="auto"/>
        <w:right w:val="none" w:sz="0" w:space="0" w:color="auto"/>
      </w:divBdr>
    </w:div>
    <w:div w:id="359821023">
      <w:bodyDiv w:val="1"/>
      <w:marLeft w:val="0"/>
      <w:marRight w:val="0"/>
      <w:marTop w:val="0"/>
      <w:marBottom w:val="0"/>
      <w:divBdr>
        <w:top w:val="none" w:sz="0" w:space="0" w:color="auto"/>
        <w:left w:val="none" w:sz="0" w:space="0" w:color="auto"/>
        <w:bottom w:val="none" w:sz="0" w:space="0" w:color="auto"/>
        <w:right w:val="none" w:sz="0" w:space="0" w:color="auto"/>
      </w:divBdr>
    </w:div>
    <w:div w:id="360864496">
      <w:bodyDiv w:val="1"/>
      <w:marLeft w:val="0"/>
      <w:marRight w:val="0"/>
      <w:marTop w:val="0"/>
      <w:marBottom w:val="0"/>
      <w:divBdr>
        <w:top w:val="none" w:sz="0" w:space="0" w:color="auto"/>
        <w:left w:val="none" w:sz="0" w:space="0" w:color="auto"/>
        <w:bottom w:val="none" w:sz="0" w:space="0" w:color="auto"/>
        <w:right w:val="none" w:sz="0" w:space="0" w:color="auto"/>
      </w:divBdr>
    </w:div>
    <w:div w:id="381830124">
      <w:bodyDiv w:val="1"/>
      <w:marLeft w:val="0"/>
      <w:marRight w:val="0"/>
      <w:marTop w:val="0"/>
      <w:marBottom w:val="0"/>
      <w:divBdr>
        <w:top w:val="none" w:sz="0" w:space="0" w:color="auto"/>
        <w:left w:val="none" w:sz="0" w:space="0" w:color="auto"/>
        <w:bottom w:val="none" w:sz="0" w:space="0" w:color="auto"/>
        <w:right w:val="none" w:sz="0" w:space="0" w:color="auto"/>
      </w:divBdr>
    </w:div>
    <w:div w:id="405298290">
      <w:bodyDiv w:val="1"/>
      <w:marLeft w:val="0"/>
      <w:marRight w:val="0"/>
      <w:marTop w:val="0"/>
      <w:marBottom w:val="0"/>
      <w:divBdr>
        <w:top w:val="none" w:sz="0" w:space="0" w:color="auto"/>
        <w:left w:val="none" w:sz="0" w:space="0" w:color="auto"/>
        <w:bottom w:val="none" w:sz="0" w:space="0" w:color="auto"/>
        <w:right w:val="none" w:sz="0" w:space="0" w:color="auto"/>
      </w:divBdr>
    </w:div>
    <w:div w:id="460811224">
      <w:bodyDiv w:val="1"/>
      <w:marLeft w:val="0"/>
      <w:marRight w:val="0"/>
      <w:marTop w:val="0"/>
      <w:marBottom w:val="0"/>
      <w:divBdr>
        <w:top w:val="none" w:sz="0" w:space="0" w:color="auto"/>
        <w:left w:val="none" w:sz="0" w:space="0" w:color="auto"/>
        <w:bottom w:val="none" w:sz="0" w:space="0" w:color="auto"/>
        <w:right w:val="none" w:sz="0" w:space="0" w:color="auto"/>
      </w:divBdr>
    </w:div>
    <w:div w:id="500924276">
      <w:bodyDiv w:val="1"/>
      <w:marLeft w:val="0"/>
      <w:marRight w:val="0"/>
      <w:marTop w:val="0"/>
      <w:marBottom w:val="0"/>
      <w:divBdr>
        <w:top w:val="none" w:sz="0" w:space="0" w:color="auto"/>
        <w:left w:val="none" w:sz="0" w:space="0" w:color="auto"/>
        <w:bottom w:val="none" w:sz="0" w:space="0" w:color="auto"/>
        <w:right w:val="none" w:sz="0" w:space="0" w:color="auto"/>
      </w:divBdr>
    </w:div>
    <w:div w:id="506943449">
      <w:bodyDiv w:val="1"/>
      <w:marLeft w:val="0"/>
      <w:marRight w:val="0"/>
      <w:marTop w:val="0"/>
      <w:marBottom w:val="0"/>
      <w:divBdr>
        <w:top w:val="none" w:sz="0" w:space="0" w:color="auto"/>
        <w:left w:val="none" w:sz="0" w:space="0" w:color="auto"/>
        <w:bottom w:val="none" w:sz="0" w:space="0" w:color="auto"/>
        <w:right w:val="none" w:sz="0" w:space="0" w:color="auto"/>
      </w:divBdr>
    </w:div>
    <w:div w:id="596406294">
      <w:bodyDiv w:val="1"/>
      <w:marLeft w:val="0"/>
      <w:marRight w:val="0"/>
      <w:marTop w:val="0"/>
      <w:marBottom w:val="0"/>
      <w:divBdr>
        <w:top w:val="none" w:sz="0" w:space="0" w:color="auto"/>
        <w:left w:val="none" w:sz="0" w:space="0" w:color="auto"/>
        <w:bottom w:val="none" w:sz="0" w:space="0" w:color="auto"/>
        <w:right w:val="none" w:sz="0" w:space="0" w:color="auto"/>
      </w:divBdr>
    </w:div>
    <w:div w:id="633406896">
      <w:bodyDiv w:val="1"/>
      <w:marLeft w:val="0"/>
      <w:marRight w:val="0"/>
      <w:marTop w:val="0"/>
      <w:marBottom w:val="0"/>
      <w:divBdr>
        <w:top w:val="none" w:sz="0" w:space="0" w:color="auto"/>
        <w:left w:val="none" w:sz="0" w:space="0" w:color="auto"/>
        <w:bottom w:val="none" w:sz="0" w:space="0" w:color="auto"/>
        <w:right w:val="none" w:sz="0" w:space="0" w:color="auto"/>
      </w:divBdr>
    </w:div>
    <w:div w:id="693845712">
      <w:bodyDiv w:val="1"/>
      <w:marLeft w:val="0"/>
      <w:marRight w:val="0"/>
      <w:marTop w:val="0"/>
      <w:marBottom w:val="0"/>
      <w:divBdr>
        <w:top w:val="none" w:sz="0" w:space="0" w:color="auto"/>
        <w:left w:val="none" w:sz="0" w:space="0" w:color="auto"/>
        <w:bottom w:val="none" w:sz="0" w:space="0" w:color="auto"/>
        <w:right w:val="none" w:sz="0" w:space="0" w:color="auto"/>
      </w:divBdr>
    </w:div>
    <w:div w:id="740520081">
      <w:bodyDiv w:val="1"/>
      <w:marLeft w:val="0"/>
      <w:marRight w:val="0"/>
      <w:marTop w:val="0"/>
      <w:marBottom w:val="0"/>
      <w:divBdr>
        <w:top w:val="none" w:sz="0" w:space="0" w:color="auto"/>
        <w:left w:val="none" w:sz="0" w:space="0" w:color="auto"/>
        <w:bottom w:val="none" w:sz="0" w:space="0" w:color="auto"/>
        <w:right w:val="none" w:sz="0" w:space="0" w:color="auto"/>
      </w:divBdr>
    </w:div>
    <w:div w:id="742021463">
      <w:bodyDiv w:val="1"/>
      <w:marLeft w:val="0"/>
      <w:marRight w:val="0"/>
      <w:marTop w:val="0"/>
      <w:marBottom w:val="0"/>
      <w:divBdr>
        <w:top w:val="none" w:sz="0" w:space="0" w:color="auto"/>
        <w:left w:val="none" w:sz="0" w:space="0" w:color="auto"/>
        <w:bottom w:val="none" w:sz="0" w:space="0" w:color="auto"/>
        <w:right w:val="none" w:sz="0" w:space="0" w:color="auto"/>
      </w:divBdr>
    </w:div>
    <w:div w:id="751045870">
      <w:bodyDiv w:val="1"/>
      <w:marLeft w:val="0"/>
      <w:marRight w:val="0"/>
      <w:marTop w:val="0"/>
      <w:marBottom w:val="0"/>
      <w:divBdr>
        <w:top w:val="none" w:sz="0" w:space="0" w:color="auto"/>
        <w:left w:val="none" w:sz="0" w:space="0" w:color="auto"/>
        <w:bottom w:val="none" w:sz="0" w:space="0" w:color="auto"/>
        <w:right w:val="none" w:sz="0" w:space="0" w:color="auto"/>
      </w:divBdr>
    </w:div>
    <w:div w:id="786121453">
      <w:bodyDiv w:val="1"/>
      <w:marLeft w:val="0"/>
      <w:marRight w:val="0"/>
      <w:marTop w:val="0"/>
      <w:marBottom w:val="0"/>
      <w:divBdr>
        <w:top w:val="none" w:sz="0" w:space="0" w:color="auto"/>
        <w:left w:val="none" w:sz="0" w:space="0" w:color="auto"/>
        <w:bottom w:val="none" w:sz="0" w:space="0" w:color="auto"/>
        <w:right w:val="none" w:sz="0" w:space="0" w:color="auto"/>
      </w:divBdr>
    </w:div>
    <w:div w:id="790903249">
      <w:bodyDiv w:val="1"/>
      <w:marLeft w:val="0"/>
      <w:marRight w:val="0"/>
      <w:marTop w:val="0"/>
      <w:marBottom w:val="0"/>
      <w:divBdr>
        <w:top w:val="none" w:sz="0" w:space="0" w:color="auto"/>
        <w:left w:val="none" w:sz="0" w:space="0" w:color="auto"/>
        <w:bottom w:val="none" w:sz="0" w:space="0" w:color="auto"/>
        <w:right w:val="none" w:sz="0" w:space="0" w:color="auto"/>
      </w:divBdr>
    </w:div>
    <w:div w:id="801268969">
      <w:bodyDiv w:val="1"/>
      <w:marLeft w:val="0"/>
      <w:marRight w:val="0"/>
      <w:marTop w:val="0"/>
      <w:marBottom w:val="0"/>
      <w:divBdr>
        <w:top w:val="none" w:sz="0" w:space="0" w:color="auto"/>
        <w:left w:val="none" w:sz="0" w:space="0" w:color="auto"/>
        <w:bottom w:val="none" w:sz="0" w:space="0" w:color="auto"/>
        <w:right w:val="none" w:sz="0" w:space="0" w:color="auto"/>
      </w:divBdr>
    </w:div>
    <w:div w:id="827402224">
      <w:bodyDiv w:val="1"/>
      <w:marLeft w:val="0"/>
      <w:marRight w:val="0"/>
      <w:marTop w:val="0"/>
      <w:marBottom w:val="0"/>
      <w:divBdr>
        <w:top w:val="none" w:sz="0" w:space="0" w:color="auto"/>
        <w:left w:val="none" w:sz="0" w:space="0" w:color="auto"/>
        <w:bottom w:val="none" w:sz="0" w:space="0" w:color="auto"/>
        <w:right w:val="none" w:sz="0" w:space="0" w:color="auto"/>
      </w:divBdr>
    </w:div>
    <w:div w:id="849443206">
      <w:bodyDiv w:val="1"/>
      <w:marLeft w:val="0"/>
      <w:marRight w:val="0"/>
      <w:marTop w:val="0"/>
      <w:marBottom w:val="0"/>
      <w:divBdr>
        <w:top w:val="none" w:sz="0" w:space="0" w:color="auto"/>
        <w:left w:val="none" w:sz="0" w:space="0" w:color="auto"/>
        <w:bottom w:val="none" w:sz="0" w:space="0" w:color="auto"/>
        <w:right w:val="none" w:sz="0" w:space="0" w:color="auto"/>
      </w:divBdr>
    </w:div>
    <w:div w:id="927693334">
      <w:bodyDiv w:val="1"/>
      <w:marLeft w:val="0"/>
      <w:marRight w:val="0"/>
      <w:marTop w:val="0"/>
      <w:marBottom w:val="0"/>
      <w:divBdr>
        <w:top w:val="none" w:sz="0" w:space="0" w:color="auto"/>
        <w:left w:val="none" w:sz="0" w:space="0" w:color="auto"/>
        <w:bottom w:val="none" w:sz="0" w:space="0" w:color="auto"/>
        <w:right w:val="none" w:sz="0" w:space="0" w:color="auto"/>
      </w:divBdr>
    </w:div>
    <w:div w:id="939264226">
      <w:bodyDiv w:val="1"/>
      <w:marLeft w:val="0"/>
      <w:marRight w:val="0"/>
      <w:marTop w:val="0"/>
      <w:marBottom w:val="0"/>
      <w:divBdr>
        <w:top w:val="none" w:sz="0" w:space="0" w:color="auto"/>
        <w:left w:val="none" w:sz="0" w:space="0" w:color="auto"/>
        <w:bottom w:val="none" w:sz="0" w:space="0" w:color="auto"/>
        <w:right w:val="none" w:sz="0" w:space="0" w:color="auto"/>
      </w:divBdr>
    </w:div>
    <w:div w:id="962074225">
      <w:bodyDiv w:val="1"/>
      <w:marLeft w:val="0"/>
      <w:marRight w:val="0"/>
      <w:marTop w:val="0"/>
      <w:marBottom w:val="0"/>
      <w:divBdr>
        <w:top w:val="none" w:sz="0" w:space="0" w:color="auto"/>
        <w:left w:val="none" w:sz="0" w:space="0" w:color="auto"/>
        <w:bottom w:val="none" w:sz="0" w:space="0" w:color="auto"/>
        <w:right w:val="none" w:sz="0" w:space="0" w:color="auto"/>
      </w:divBdr>
    </w:div>
    <w:div w:id="962467419">
      <w:bodyDiv w:val="1"/>
      <w:marLeft w:val="0"/>
      <w:marRight w:val="0"/>
      <w:marTop w:val="0"/>
      <w:marBottom w:val="0"/>
      <w:divBdr>
        <w:top w:val="none" w:sz="0" w:space="0" w:color="auto"/>
        <w:left w:val="none" w:sz="0" w:space="0" w:color="auto"/>
        <w:bottom w:val="none" w:sz="0" w:space="0" w:color="auto"/>
        <w:right w:val="none" w:sz="0" w:space="0" w:color="auto"/>
      </w:divBdr>
    </w:div>
    <w:div w:id="980500912">
      <w:bodyDiv w:val="1"/>
      <w:marLeft w:val="0"/>
      <w:marRight w:val="0"/>
      <w:marTop w:val="0"/>
      <w:marBottom w:val="0"/>
      <w:divBdr>
        <w:top w:val="none" w:sz="0" w:space="0" w:color="auto"/>
        <w:left w:val="none" w:sz="0" w:space="0" w:color="auto"/>
        <w:bottom w:val="none" w:sz="0" w:space="0" w:color="auto"/>
        <w:right w:val="none" w:sz="0" w:space="0" w:color="auto"/>
      </w:divBdr>
    </w:div>
    <w:div w:id="1088186101">
      <w:bodyDiv w:val="1"/>
      <w:marLeft w:val="0"/>
      <w:marRight w:val="0"/>
      <w:marTop w:val="0"/>
      <w:marBottom w:val="0"/>
      <w:divBdr>
        <w:top w:val="none" w:sz="0" w:space="0" w:color="auto"/>
        <w:left w:val="none" w:sz="0" w:space="0" w:color="auto"/>
        <w:bottom w:val="none" w:sz="0" w:space="0" w:color="auto"/>
        <w:right w:val="none" w:sz="0" w:space="0" w:color="auto"/>
      </w:divBdr>
    </w:div>
    <w:div w:id="1090388585">
      <w:bodyDiv w:val="1"/>
      <w:marLeft w:val="0"/>
      <w:marRight w:val="0"/>
      <w:marTop w:val="0"/>
      <w:marBottom w:val="0"/>
      <w:divBdr>
        <w:top w:val="none" w:sz="0" w:space="0" w:color="auto"/>
        <w:left w:val="none" w:sz="0" w:space="0" w:color="auto"/>
        <w:bottom w:val="none" w:sz="0" w:space="0" w:color="auto"/>
        <w:right w:val="none" w:sz="0" w:space="0" w:color="auto"/>
      </w:divBdr>
    </w:div>
    <w:div w:id="1091506857">
      <w:bodyDiv w:val="1"/>
      <w:marLeft w:val="0"/>
      <w:marRight w:val="0"/>
      <w:marTop w:val="0"/>
      <w:marBottom w:val="0"/>
      <w:divBdr>
        <w:top w:val="none" w:sz="0" w:space="0" w:color="auto"/>
        <w:left w:val="none" w:sz="0" w:space="0" w:color="auto"/>
        <w:bottom w:val="none" w:sz="0" w:space="0" w:color="auto"/>
        <w:right w:val="none" w:sz="0" w:space="0" w:color="auto"/>
      </w:divBdr>
    </w:div>
    <w:div w:id="1160541562">
      <w:bodyDiv w:val="1"/>
      <w:marLeft w:val="0"/>
      <w:marRight w:val="0"/>
      <w:marTop w:val="0"/>
      <w:marBottom w:val="0"/>
      <w:divBdr>
        <w:top w:val="none" w:sz="0" w:space="0" w:color="auto"/>
        <w:left w:val="none" w:sz="0" w:space="0" w:color="auto"/>
        <w:bottom w:val="none" w:sz="0" w:space="0" w:color="auto"/>
        <w:right w:val="none" w:sz="0" w:space="0" w:color="auto"/>
      </w:divBdr>
    </w:div>
    <w:div w:id="1172914620">
      <w:bodyDiv w:val="1"/>
      <w:marLeft w:val="0"/>
      <w:marRight w:val="0"/>
      <w:marTop w:val="0"/>
      <w:marBottom w:val="0"/>
      <w:divBdr>
        <w:top w:val="none" w:sz="0" w:space="0" w:color="auto"/>
        <w:left w:val="none" w:sz="0" w:space="0" w:color="auto"/>
        <w:bottom w:val="none" w:sz="0" w:space="0" w:color="auto"/>
        <w:right w:val="none" w:sz="0" w:space="0" w:color="auto"/>
      </w:divBdr>
    </w:div>
    <w:div w:id="1357390962">
      <w:bodyDiv w:val="1"/>
      <w:marLeft w:val="0"/>
      <w:marRight w:val="0"/>
      <w:marTop w:val="0"/>
      <w:marBottom w:val="0"/>
      <w:divBdr>
        <w:top w:val="none" w:sz="0" w:space="0" w:color="auto"/>
        <w:left w:val="none" w:sz="0" w:space="0" w:color="auto"/>
        <w:bottom w:val="none" w:sz="0" w:space="0" w:color="auto"/>
        <w:right w:val="none" w:sz="0" w:space="0" w:color="auto"/>
      </w:divBdr>
    </w:div>
    <w:div w:id="1459641948">
      <w:bodyDiv w:val="1"/>
      <w:marLeft w:val="0"/>
      <w:marRight w:val="0"/>
      <w:marTop w:val="0"/>
      <w:marBottom w:val="0"/>
      <w:divBdr>
        <w:top w:val="none" w:sz="0" w:space="0" w:color="auto"/>
        <w:left w:val="none" w:sz="0" w:space="0" w:color="auto"/>
        <w:bottom w:val="none" w:sz="0" w:space="0" w:color="auto"/>
        <w:right w:val="none" w:sz="0" w:space="0" w:color="auto"/>
      </w:divBdr>
    </w:div>
    <w:div w:id="1571111425">
      <w:bodyDiv w:val="1"/>
      <w:marLeft w:val="0"/>
      <w:marRight w:val="0"/>
      <w:marTop w:val="0"/>
      <w:marBottom w:val="0"/>
      <w:divBdr>
        <w:top w:val="none" w:sz="0" w:space="0" w:color="auto"/>
        <w:left w:val="none" w:sz="0" w:space="0" w:color="auto"/>
        <w:bottom w:val="none" w:sz="0" w:space="0" w:color="auto"/>
        <w:right w:val="none" w:sz="0" w:space="0" w:color="auto"/>
      </w:divBdr>
    </w:div>
    <w:div w:id="1623027147">
      <w:bodyDiv w:val="1"/>
      <w:marLeft w:val="0"/>
      <w:marRight w:val="0"/>
      <w:marTop w:val="0"/>
      <w:marBottom w:val="0"/>
      <w:divBdr>
        <w:top w:val="none" w:sz="0" w:space="0" w:color="auto"/>
        <w:left w:val="none" w:sz="0" w:space="0" w:color="auto"/>
        <w:bottom w:val="none" w:sz="0" w:space="0" w:color="auto"/>
        <w:right w:val="none" w:sz="0" w:space="0" w:color="auto"/>
      </w:divBdr>
    </w:div>
    <w:div w:id="1669823353">
      <w:bodyDiv w:val="1"/>
      <w:marLeft w:val="0"/>
      <w:marRight w:val="0"/>
      <w:marTop w:val="0"/>
      <w:marBottom w:val="0"/>
      <w:divBdr>
        <w:top w:val="none" w:sz="0" w:space="0" w:color="auto"/>
        <w:left w:val="none" w:sz="0" w:space="0" w:color="auto"/>
        <w:bottom w:val="none" w:sz="0" w:space="0" w:color="auto"/>
        <w:right w:val="none" w:sz="0" w:space="0" w:color="auto"/>
      </w:divBdr>
    </w:div>
    <w:div w:id="1685206415">
      <w:bodyDiv w:val="1"/>
      <w:marLeft w:val="0"/>
      <w:marRight w:val="0"/>
      <w:marTop w:val="0"/>
      <w:marBottom w:val="0"/>
      <w:divBdr>
        <w:top w:val="none" w:sz="0" w:space="0" w:color="auto"/>
        <w:left w:val="none" w:sz="0" w:space="0" w:color="auto"/>
        <w:bottom w:val="none" w:sz="0" w:space="0" w:color="auto"/>
        <w:right w:val="none" w:sz="0" w:space="0" w:color="auto"/>
      </w:divBdr>
    </w:div>
    <w:div w:id="1787233554">
      <w:bodyDiv w:val="1"/>
      <w:marLeft w:val="0"/>
      <w:marRight w:val="0"/>
      <w:marTop w:val="0"/>
      <w:marBottom w:val="0"/>
      <w:divBdr>
        <w:top w:val="none" w:sz="0" w:space="0" w:color="auto"/>
        <w:left w:val="none" w:sz="0" w:space="0" w:color="auto"/>
        <w:bottom w:val="none" w:sz="0" w:space="0" w:color="auto"/>
        <w:right w:val="none" w:sz="0" w:space="0" w:color="auto"/>
      </w:divBdr>
    </w:div>
    <w:div w:id="1825774731">
      <w:bodyDiv w:val="1"/>
      <w:marLeft w:val="0"/>
      <w:marRight w:val="0"/>
      <w:marTop w:val="0"/>
      <w:marBottom w:val="0"/>
      <w:divBdr>
        <w:top w:val="none" w:sz="0" w:space="0" w:color="auto"/>
        <w:left w:val="none" w:sz="0" w:space="0" w:color="auto"/>
        <w:bottom w:val="none" w:sz="0" w:space="0" w:color="auto"/>
        <w:right w:val="none" w:sz="0" w:space="0" w:color="auto"/>
      </w:divBdr>
    </w:div>
    <w:div w:id="1887793969">
      <w:bodyDiv w:val="1"/>
      <w:marLeft w:val="0"/>
      <w:marRight w:val="0"/>
      <w:marTop w:val="0"/>
      <w:marBottom w:val="0"/>
      <w:divBdr>
        <w:top w:val="none" w:sz="0" w:space="0" w:color="auto"/>
        <w:left w:val="none" w:sz="0" w:space="0" w:color="auto"/>
        <w:bottom w:val="none" w:sz="0" w:space="0" w:color="auto"/>
        <w:right w:val="none" w:sz="0" w:space="0" w:color="auto"/>
      </w:divBdr>
    </w:div>
    <w:div w:id="2017347203">
      <w:bodyDiv w:val="1"/>
      <w:marLeft w:val="0"/>
      <w:marRight w:val="0"/>
      <w:marTop w:val="0"/>
      <w:marBottom w:val="0"/>
      <w:divBdr>
        <w:top w:val="none" w:sz="0" w:space="0" w:color="auto"/>
        <w:left w:val="none" w:sz="0" w:space="0" w:color="auto"/>
        <w:bottom w:val="none" w:sz="0" w:space="0" w:color="auto"/>
        <w:right w:val="none" w:sz="0" w:space="0" w:color="auto"/>
      </w:divBdr>
    </w:div>
    <w:div w:id="2074041760">
      <w:bodyDiv w:val="1"/>
      <w:marLeft w:val="0"/>
      <w:marRight w:val="0"/>
      <w:marTop w:val="0"/>
      <w:marBottom w:val="0"/>
      <w:divBdr>
        <w:top w:val="none" w:sz="0" w:space="0" w:color="auto"/>
        <w:left w:val="none" w:sz="0" w:space="0" w:color="auto"/>
        <w:bottom w:val="none" w:sz="0" w:space="0" w:color="auto"/>
        <w:right w:val="none" w:sz="0" w:space="0" w:color="auto"/>
      </w:divBdr>
    </w:div>
    <w:div w:id="210595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nc.org.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1" Type="http://schemas.openxmlformats.org/officeDocument/2006/relationships/hyperlink" Target="mailto:licitacao@cupira.pe.gov.br" TargetMode="External"/><Relationship Id="rId7" Type="http://schemas.openxmlformats.org/officeDocument/2006/relationships/endnotes" Target="endnotes.xml"/><Relationship Id="rId12" Type="http://schemas.openxmlformats.org/officeDocument/2006/relationships/hyperlink" Target="http://www.receita.fazenda.gov.br/PessoaJuridica/simples/simples.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smdscupiracompras@outlook.com" TargetMode="External"/><Relationship Id="rId2" Type="http://schemas.openxmlformats.org/officeDocument/2006/relationships/numbering" Target="numbering.xml"/><Relationship Id="rId16" Type="http://schemas.openxmlformats.org/officeDocument/2006/relationships/hyperlink" Target="https://www.cnj.jus.br/improbidade_adm/consultar_requerido.php?validar=form" TargetMode="External"/><Relationship Id="rId20" Type="http://schemas.openxmlformats.org/officeDocument/2006/relationships/hyperlink" Target="http://cupira.pe.gov.br/transparenci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tato@bnc.org.br" TargetMode="External"/><Relationship Id="rId24" Type="http://schemas.openxmlformats.org/officeDocument/2006/relationships/hyperlink" Target="mailto:smdscupiracompras@outlook.com" TargetMode="External"/><Relationship Id="rId5" Type="http://schemas.openxmlformats.org/officeDocument/2006/relationships/webSettings" Target="webSettings.xml"/><Relationship Id="rId15" Type="http://schemas.openxmlformats.org/officeDocument/2006/relationships/hyperlink" Target="https://certidoes.cgu.gov.br/" TargetMode="External"/><Relationship Id="rId23" Type="http://schemas.openxmlformats.org/officeDocument/2006/relationships/hyperlink" Target="mailto:licitacao@cupira.pe.gov.br" TargetMode="External"/><Relationship Id="rId28"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hyperlink" Target="http://bnc.org.br/sistema/"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FF1AF-361C-47EA-90C3-000293D7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67</Pages>
  <Words>24685</Words>
  <Characters>133302</Characters>
  <Application>Microsoft Office Word</Application>
  <DocSecurity>0</DocSecurity>
  <Lines>1110</Lines>
  <Paragraphs>315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Fernando Paulino</dc:creator>
  <cp:lastModifiedBy>Licitação</cp:lastModifiedBy>
  <cp:revision>61</cp:revision>
  <cp:lastPrinted>2025-07-01T14:44:00Z</cp:lastPrinted>
  <dcterms:created xsi:type="dcterms:W3CDTF">2025-01-28T09:44:00Z</dcterms:created>
  <dcterms:modified xsi:type="dcterms:W3CDTF">2025-07-04T12:14:00Z</dcterms:modified>
</cp:coreProperties>
</file>